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36656" w14:textId="77777777" w:rsidR="00726C67" w:rsidRDefault="00726C67"/>
    <w:sdt>
      <w:sdtPr>
        <w:rPr>
          <w:rFonts w:asciiTheme="majorHAnsi" w:eastAsiaTheme="majorEastAsia" w:hAnsiTheme="majorHAnsi" w:cstheme="majorBidi"/>
          <w:caps/>
          <w:szCs w:val="20"/>
          <w:lang w:val="en-GB" w:eastAsia="en-GB"/>
        </w:rPr>
        <w:id w:val="-1419016036"/>
        <w:docPartObj>
          <w:docPartGallery w:val="Cover Pages"/>
          <w:docPartUnique/>
        </w:docPartObj>
      </w:sdtPr>
      <w:sdtEndPr>
        <w:rPr>
          <w:rFonts w:ascii="Arial" w:eastAsia="Times New Roman" w:hAnsi="Arial" w:cs="Times New Roman"/>
          <w:b/>
          <w:caps w:val="0"/>
          <w:sz w:val="28"/>
          <w:szCs w:val="28"/>
        </w:rPr>
      </w:sdtEndPr>
      <w:sdtContent>
        <w:tbl>
          <w:tblPr>
            <w:tblW w:w="5000" w:type="pct"/>
            <w:jc w:val="center"/>
            <w:tblLook w:val="04A0" w:firstRow="1" w:lastRow="0" w:firstColumn="1" w:lastColumn="0" w:noHBand="0" w:noVBand="1"/>
          </w:tblPr>
          <w:tblGrid>
            <w:gridCol w:w="9638"/>
          </w:tblGrid>
          <w:tr w:rsidR="00454BE8" w14:paraId="4AAACB0D" w14:textId="77777777" w:rsidTr="00454BE8">
            <w:trPr>
              <w:trHeight w:val="4113"/>
              <w:jc w:val="center"/>
            </w:trPr>
            <w:tc>
              <w:tcPr>
                <w:tcW w:w="5000" w:type="pct"/>
              </w:tcPr>
              <w:p w14:paraId="43B9D19A" w14:textId="77777777" w:rsidR="00454BE8" w:rsidRDefault="00B00046" w:rsidP="00454BE8">
                <w:pPr>
                  <w:pStyle w:val="NoSpacing"/>
                  <w:rPr>
                    <w:rFonts w:asciiTheme="majorHAnsi" w:eastAsiaTheme="majorEastAsia" w:hAnsiTheme="majorHAnsi" w:cstheme="majorBidi"/>
                    <w:caps/>
                  </w:rPr>
                </w:pPr>
                <w:r>
                  <w:rPr>
                    <w:rFonts w:asciiTheme="majorHAnsi" w:eastAsiaTheme="majorEastAsia" w:hAnsiTheme="majorHAnsi" w:cstheme="majorBidi"/>
                    <w:caps/>
                    <w:noProof/>
                    <w:szCs w:val="20"/>
                    <w:lang w:val="en-GB" w:eastAsia="en-GB"/>
                  </w:rPr>
                  <mc:AlternateContent>
                    <mc:Choice Requires="wps">
                      <w:drawing>
                        <wp:anchor distT="0" distB="0" distL="114300" distR="114300" simplePos="0" relativeHeight="251661312" behindDoc="0" locked="0" layoutInCell="1" allowOverlap="1" wp14:anchorId="6741536E" wp14:editId="71669352">
                          <wp:simplePos x="0" y="0"/>
                          <wp:positionH relativeFrom="column">
                            <wp:posOffset>2070735</wp:posOffset>
                          </wp:positionH>
                          <wp:positionV relativeFrom="paragraph">
                            <wp:posOffset>64135</wp:posOffset>
                          </wp:positionV>
                          <wp:extent cx="1939925" cy="1804670"/>
                          <wp:effectExtent l="0" t="0" r="22225" b="2413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925" cy="1804670"/>
                                  </a:xfrm>
                                  <a:prstGeom prst="rect">
                                    <a:avLst/>
                                  </a:prstGeom>
                                  <a:solidFill>
                                    <a:srgbClr val="FFFFFF"/>
                                  </a:solidFill>
                                  <a:ln w="9525">
                                    <a:solidFill>
                                      <a:srgbClr val="000000"/>
                                    </a:solidFill>
                                    <a:miter lim="800000"/>
                                    <a:headEnd/>
                                    <a:tailEnd/>
                                  </a:ln>
                                </wps:spPr>
                                <wps:txbx>
                                  <w:txbxContent>
                                    <w:p w14:paraId="68B3459A" w14:textId="21220E0D" w:rsidR="00B12206" w:rsidRDefault="00B12206">
                                      <w:r>
                                        <w:rPr>
                                          <w:noProof/>
                                        </w:rPr>
                                        <w:drawing>
                                          <wp:inline distT="0" distB="0" distL="0" distR="0" wp14:anchorId="3281DAC5" wp14:editId="072EB7E3">
                                            <wp:extent cx="1704340" cy="1704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wirgieLogo_colour (3).jpg"/>
                                                    <pic:cNvPicPr/>
                                                  </pic:nvPicPr>
                                                  <pic:blipFill>
                                                    <a:blip r:embed="rId9">
                                                      <a:extLst>
                                                        <a:ext uri="{28A0092B-C50C-407E-A947-70E740481C1C}">
                                                          <a14:useLocalDpi xmlns:a14="http://schemas.microsoft.com/office/drawing/2010/main" val="0"/>
                                                        </a:ext>
                                                      </a:extLst>
                                                    </a:blip>
                                                    <a:stretch>
                                                      <a:fillRect/>
                                                    </a:stretch>
                                                  </pic:blipFill>
                                                  <pic:spPr>
                                                    <a:xfrm>
                                                      <a:off x="0" y="0"/>
                                                      <a:ext cx="1704340" cy="1704340"/>
                                                    </a:xfrm>
                                                    <a:prstGeom prst="rect">
                                                      <a:avLst/>
                                                    </a:prstGeom>
                                                  </pic:spPr>
                                                </pic:pic>
                                              </a:graphicData>
                                            </a:graphic>
                                          </wp:inline>
                                        </w:drawing>
                                      </w:r>
                                    </w:p>
                                    <w:p w14:paraId="4082060D" w14:textId="54A31D41" w:rsidR="00B12206" w:rsidRDefault="00B122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1536E" id="_x0000_t202" coordsize="21600,21600" o:spt="202" path="m,l,21600r21600,l21600,xe">
                          <v:stroke joinstyle="miter"/>
                          <v:path gradientshapeok="t" o:connecttype="rect"/>
                        </v:shapetype>
                        <v:shape id="Text Box 4" o:spid="_x0000_s1026" type="#_x0000_t202" style="position:absolute;margin-left:163.05pt;margin-top:5.05pt;width:152.75pt;height:14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">
                          <v:textbox>
                            <w:txbxContent>
                              <w:p w14:paraId="68B3459A" w14:textId="21220E0D" w:rsidR="00B12206" w:rsidRDefault="00B12206">
                                <w:r>
                                  <w:rPr>
                                    <w:noProof/>
                                  </w:rPr>
                                  <w:drawing>
                                    <wp:inline distT="0" distB="0" distL="0" distR="0" wp14:anchorId="3281DAC5" wp14:editId="072EB7E3">
                                      <wp:extent cx="1704340" cy="1704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wirgieLogo_colour (3).jpg"/>
                                              <pic:cNvPicPr/>
                                            </pic:nvPicPr>
                                            <pic:blipFill>
                                              <a:blip r:embed="rId9">
                                                <a:extLst>
                                                  <a:ext uri="{28A0092B-C50C-407E-A947-70E740481C1C}">
                                                    <a14:useLocalDpi xmlns:a14="http://schemas.microsoft.com/office/drawing/2010/main" val="0"/>
                                                  </a:ext>
                                                </a:extLst>
                                              </a:blip>
                                              <a:stretch>
                                                <a:fillRect/>
                                              </a:stretch>
                                            </pic:blipFill>
                                            <pic:spPr>
                                              <a:xfrm>
                                                <a:off x="0" y="0"/>
                                                <a:ext cx="1704340" cy="1704340"/>
                                              </a:xfrm>
                                              <a:prstGeom prst="rect">
                                                <a:avLst/>
                                              </a:prstGeom>
                                            </pic:spPr>
                                          </pic:pic>
                                        </a:graphicData>
                                      </a:graphic>
                                    </wp:inline>
                                  </w:drawing>
                                </w:r>
                              </w:p>
                              <w:p w14:paraId="4082060D" w14:textId="54A31D41" w:rsidR="00B12206" w:rsidRDefault="00B12206"/>
                            </w:txbxContent>
                          </v:textbox>
                        </v:shape>
                      </w:pict>
                    </mc:Fallback>
                  </mc:AlternateContent>
                </w:r>
                <w:r>
                  <w:rPr>
                    <w:rFonts w:asciiTheme="majorHAnsi" w:eastAsiaTheme="majorEastAsia" w:hAnsiTheme="majorHAnsi" w:cstheme="majorBidi"/>
                    <w:caps/>
                    <w:szCs w:val="20"/>
                    <w:lang w:val="en-GB" w:eastAsia="en-GB"/>
                  </w:rPr>
                  <w:t xml:space="preserve">                </w:t>
                </w:r>
              </w:p>
            </w:tc>
          </w:tr>
          <w:tr w:rsidR="00454BE8" w14:paraId="4CB4DCA7" w14:textId="77777777">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153C7DDA" w14:textId="62CDC8F8" w:rsidR="00454BE8" w:rsidRDefault="00454BE8" w:rsidP="00454BE8">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lang w:val="en-GB"/>
                      </w:rPr>
                      <w:t>Special Educational Needs and Disability Policy</w:t>
                    </w:r>
                    <w:r w:rsidR="007E4EF3">
                      <w:rPr>
                        <w:rFonts w:asciiTheme="majorHAnsi" w:eastAsiaTheme="majorEastAsia" w:hAnsiTheme="majorHAnsi" w:cstheme="majorBidi"/>
                        <w:sz w:val="80"/>
                        <w:szCs w:val="80"/>
                        <w:lang w:val="en-GB"/>
                      </w:rPr>
                      <w:t xml:space="preserve">     2025-2026</w:t>
                    </w:r>
                  </w:p>
                </w:tc>
              </w:sdtContent>
            </w:sdt>
          </w:tr>
          <w:tr w:rsidR="00454BE8" w14:paraId="7987204E" w14:textId="77777777">
            <w:trPr>
              <w:trHeight w:val="720"/>
              <w:jc w:val="center"/>
            </w:trPr>
            <w:tc>
              <w:tcPr>
                <w:tcW w:w="5000" w:type="pct"/>
                <w:tcBorders>
                  <w:top w:val="single" w:sz="4" w:space="0" w:color="4F81BD" w:themeColor="accent1"/>
                </w:tcBorders>
                <w:vAlign w:val="center"/>
              </w:tcPr>
              <w:p w14:paraId="5181BEF2" w14:textId="77777777" w:rsidR="00454BE8" w:rsidRDefault="00454BE8" w:rsidP="00454BE8">
                <w:pPr>
                  <w:pStyle w:val="NoSpacing"/>
                  <w:jc w:val="center"/>
                  <w:rPr>
                    <w:rFonts w:asciiTheme="majorHAnsi" w:eastAsiaTheme="majorEastAsia" w:hAnsiTheme="majorHAnsi" w:cstheme="majorBidi"/>
                    <w:sz w:val="44"/>
                    <w:szCs w:val="44"/>
                  </w:rPr>
                </w:pPr>
              </w:p>
            </w:tc>
          </w:tr>
        </w:tbl>
        <w:p w14:paraId="52BD98C6" w14:textId="77777777" w:rsidR="00454BE8" w:rsidRDefault="00454BE8"/>
        <w:p w14:paraId="4E9ACE1A" w14:textId="77777777" w:rsidR="00454BE8" w:rsidRDefault="00454BE8"/>
        <w:tbl>
          <w:tblPr>
            <w:tblpPr w:leftFromText="187" w:rightFromText="187" w:horzAnchor="margin" w:tblpXSpec="center" w:tblpYSpec="bottom"/>
            <w:tblW w:w="5000" w:type="pct"/>
            <w:tblLook w:val="04A0" w:firstRow="1" w:lastRow="0" w:firstColumn="1" w:lastColumn="0" w:noHBand="0" w:noVBand="1"/>
          </w:tblPr>
          <w:tblGrid>
            <w:gridCol w:w="9638"/>
          </w:tblGrid>
          <w:tr w:rsidR="00454BE8" w14:paraId="225F29B7" w14:textId="77777777">
            <w:tc>
              <w:tcPr>
                <w:tcW w:w="5000" w:type="pct"/>
              </w:tcPr>
              <w:p w14:paraId="23E1A40C" w14:textId="77777777" w:rsidR="00454BE8" w:rsidRDefault="00454BE8" w:rsidP="00454BE8">
                <w:pPr>
                  <w:pStyle w:val="NoSpacing"/>
                </w:pPr>
              </w:p>
            </w:tc>
          </w:tr>
        </w:tbl>
        <w:p w14:paraId="37D024A7" w14:textId="77777777" w:rsidR="00454BE8" w:rsidRDefault="00454BE8"/>
        <w:p w14:paraId="76244227" w14:textId="77777777" w:rsidR="00454BE8" w:rsidRDefault="00454BE8">
          <w:pPr>
            <w:overflowPunct/>
            <w:autoSpaceDE/>
            <w:autoSpaceDN/>
            <w:adjustRightInd/>
            <w:textAlignment w:val="auto"/>
            <w:rPr>
              <w:b/>
              <w:sz w:val="28"/>
              <w:szCs w:val="28"/>
            </w:rPr>
          </w:pPr>
        </w:p>
        <w:p w14:paraId="680ACAE0" w14:textId="09DB1C81" w:rsidR="00455EF2" w:rsidRDefault="00455EF2" w:rsidP="00D74A26">
          <w:pPr>
            <w:overflowPunct/>
            <w:autoSpaceDE/>
            <w:autoSpaceDN/>
            <w:adjustRightInd/>
            <w:jc w:val="center"/>
            <w:textAlignment w:val="auto"/>
            <w:rPr>
              <w:b/>
              <w:sz w:val="28"/>
              <w:szCs w:val="28"/>
            </w:rPr>
          </w:pPr>
          <w:r>
            <w:rPr>
              <w:b/>
              <w:sz w:val="28"/>
              <w:szCs w:val="28"/>
            </w:rPr>
            <w:t>Designated Person responsible for managing the provision for children with SEN</w:t>
          </w:r>
          <w:r w:rsidR="00F03594">
            <w:rPr>
              <w:b/>
              <w:sz w:val="28"/>
              <w:szCs w:val="28"/>
            </w:rPr>
            <w:t>D</w:t>
          </w:r>
          <w:r>
            <w:rPr>
              <w:b/>
              <w:sz w:val="28"/>
              <w:szCs w:val="28"/>
            </w:rPr>
            <w:t>:</w:t>
          </w:r>
          <w:r w:rsidR="00B00046">
            <w:rPr>
              <w:b/>
              <w:sz w:val="28"/>
              <w:szCs w:val="28"/>
            </w:rPr>
            <w:t xml:space="preserve"> </w:t>
          </w:r>
          <w:r w:rsidR="00D070E1">
            <w:rPr>
              <w:b/>
              <w:sz w:val="28"/>
              <w:szCs w:val="28"/>
            </w:rPr>
            <w:t>Clair Bateman</w:t>
          </w:r>
          <w:r w:rsidR="007E4EF3">
            <w:rPr>
              <w:b/>
              <w:sz w:val="28"/>
              <w:szCs w:val="28"/>
            </w:rPr>
            <w:t xml:space="preserve"> supported by Lisa Marie Clarke</w:t>
          </w:r>
        </w:p>
        <w:p w14:paraId="0115E532" w14:textId="018E25B6" w:rsidR="00454BE8" w:rsidRDefault="00454BE8" w:rsidP="00D74A26">
          <w:pPr>
            <w:overflowPunct/>
            <w:autoSpaceDE/>
            <w:autoSpaceDN/>
            <w:adjustRightInd/>
            <w:jc w:val="center"/>
            <w:textAlignment w:val="auto"/>
            <w:rPr>
              <w:b/>
              <w:sz w:val="28"/>
              <w:szCs w:val="28"/>
            </w:rPr>
          </w:pPr>
        </w:p>
        <w:p w14:paraId="78EC3AD7" w14:textId="7DF2F84B" w:rsidR="00D74A26" w:rsidRDefault="00B00046" w:rsidP="00D74A26">
          <w:pPr>
            <w:overflowPunct/>
            <w:autoSpaceDE/>
            <w:autoSpaceDN/>
            <w:adjustRightInd/>
            <w:jc w:val="center"/>
            <w:textAlignment w:val="auto"/>
            <w:rPr>
              <w:b/>
              <w:sz w:val="28"/>
              <w:szCs w:val="28"/>
            </w:rPr>
          </w:pPr>
          <w:r>
            <w:rPr>
              <w:b/>
              <w:noProof/>
              <w:sz w:val="28"/>
              <w:szCs w:val="28"/>
            </w:rPr>
            <mc:AlternateContent>
              <mc:Choice Requires="wps">
                <w:drawing>
                  <wp:anchor distT="0" distB="0" distL="114300" distR="114300" simplePos="0" relativeHeight="251658240" behindDoc="0" locked="0" layoutInCell="1" allowOverlap="1" wp14:anchorId="0B109E7B" wp14:editId="179C94D3">
                    <wp:simplePos x="0" y="0"/>
                    <wp:positionH relativeFrom="column">
                      <wp:posOffset>1045210</wp:posOffset>
                    </wp:positionH>
                    <wp:positionV relativeFrom="paragraph">
                      <wp:posOffset>1063625</wp:posOffset>
                    </wp:positionV>
                    <wp:extent cx="3912235" cy="1144905"/>
                    <wp:effectExtent l="26035" t="25400" r="33655" b="4889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235" cy="1144905"/>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42A51D16" w14:textId="69AE89ED" w:rsidR="00B12206" w:rsidRPr="00455EF2" w:rsidRDefault="00B12206" w:rsidP="00455EF2">
                                <w:pPr>
                                  <w:jc w:val="center"/>
                                  <w:rPr>
                                    <w:rFonts w:asciiTheme="minorHAnsi" w:hAnsiTheme="minorHAnsi"/>
                                    <w:sz w:val="48"/>
                                    <w:szCs w:val="48"/>
                                  </w:rPr>
                                </w:pPr>
                                <w:r>
                                  <w:rPr>
                                    <w:rFonts w:asciiTheme="minorHAnsi" w:hAnsiTheme="minorHAnsi"/>
                                    <w:sz w:val="48"/>
                                    <w:szCs w:val="48"/>
                                  </w:rPr>
                                  <w:t>We care, we help, we succeed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09E7B" id="Text Box 2" o:spid="_x0000_s1027" type="#_x0000_t202" style="position:absolute;left:0;text-align:left;margin-left:82.3pt;margin-top:83.75pt;width:308.05pt;height:9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" fillcolor="#4bacc6 [3208]" strokecolor="#f2f2f2 [3041]" strokeweight="3pt">
                    <v:shadow on="t" color="#205867 [1608]" opacity=".5" offset="1pt"/>
                    <v:textbox>
                      <w:txbxContent>
                        <w:p w14:paraId="42A51D16" w14:textId="69AE89ED" w:rsidR="00B12206" w:rsidRPr="00455EF2" w:rsidRDefault="00B12206" w:rsidP="00455EF2">
                          <w:pPr>
                            <w:jc w:val="center"/>
                            <w:rPr>
                              <w:rFonts w:asciiTheme="minorHAnsi" w:hAnsiTheme="minorHAnsi"/>
                              <w:sz w:val="48"/>
                              <w:szCs w:val="48"/>
                            </w:rPr>
                          </w:pPr>
                          <w:r>
                            <w:rPr>
                              <w:rFonts w:asciiTheme="minorHAnsi" w:hAnsiTheme="minorHAnsi"/>
                              <w:sz w:val="48"/>
                              <w:szCs w:val="48"/>
                            </w:rPr>
                            <w:t>We care, we help, we succeed</w:t>
                          </w:r>
                        </w:p>
                      </w:txbxContent>
                    </v:textbox>
                  </v:shape>
                </w:pict>
              </mc:Fallback>
            </mc:AlternateContent>
          </w:r>
          <w:r w:rsidR="00D070E1">
            <w:rPr>
              <w:b/>
              <w:sz w:val="28"/>
              <w:szCs w:val="28"/>
            </w:rPr>
            <w:t xml:space="preserve">Contact details: </w:t>
          </w:r>
          <w:hyperlink r:id="rId10" w:history="1">
            <w:r w:rsidR="007E4EF3" w:rsidRPr="001C5E32">
              <w:rPr>
                <w:rStyle w:val="Hyperlink"/>
                <w:b/>
                <w:sz w:val="28"/>
                <w:szCs w:val="28"/>
              </w:rPr>
              <w:t>cbateman@trewirgieinf.tpacademytrust.org</w:t>
            </w:r>
          </w:hyperlink>
        </w:p>
        <w:p w14:paraId="6D2C5752" w14:textId="77777777" w:rsidR="007E4EF3" w:rsidRDefault="007E4EF3" w:rsidP="00D74A26">
          <w:pPr>
            <w:overflowPunct/>
            <w:autoSpaceDE/>
            <w:autoSpaceDN/>
            <w:adjustRightInd/>
            <w:jc w:val="center"/>
            <w:textAlignment w:val="auto"/>
            <w:rPr>
              <w:b/>
              <w:sz w:val="28"/>
              <w:szCs w:val="28"/>
            </w:rPr>
          </w:pPr>
        </w:p>
        <w:p w14:paraId="0648319A" w14:textId="4B665E85" w:rsidR="007E4EF3" w:rsidRDefault="007E4EF3" w:rsidP="007E4EF3">
          <w:pPr>
            <w:overflowPunct/>
            <w:autoSpaceDE/>
            <w:autoSpaceDN/>
            <w:adjustRightInd/>
            <w:ind w:left="1440"/>
            <w:jc w:val="center"/>
            <w:textAlignment w:val="auto"/>
            <w:rPr>
              <w:b/>
              <w:sz w:val="28"/>
              <w:szCs w:val="28"/>
            </w:rPr>
          </w:pPr>
          <w:hyperlink r:id="rId11" w:history="1">
            <w:r w:rsidRPr="001C5E32">
              <w:rPr>
                <w:rStyle w:val="Hyperlink"/>
                <w:b/>
                <w:sz w:val="28"/>
                <w:szCs w:val="28"/>
              </w:rPr>
              <w:t>LClarke@trewirgieinf.tpacademytrust.org</w:t>
            </w:r>
          </w:hyperlink>
        </w:p>
        <w:p w14:paraId="10B42DB3" w14:textId="77777777" w:rsidR="007E4EF3" w:rsidRPr="007E4EF3" w:rsidRDefault="007E4EF3" w:rsidP="007E4EF3">
          <w:pPr>
            <w:overflowPunct/>
            <w:autoSpaceDE/>
            <w:autoSpaceDN/>
            <w:adjustRightInd/>
            <w:ind w:left="1440"/>
            <w:jc w:val="center"/>
            <w:textAlignment w:val="auto"/>
            <w:rPr>
              <w:b/>
              <w:sz w:val="28"/>
              <w:szCs w:val="28"/>
            </w:rPr>
          </w:pPr>
        </w:p>
        <w:p w14:paraId="0443C5E9" w14:textId="37E556F0" w:rsidR="007E4EF3" w:rsidRDefault="007E4EF3" w:rsidP="00D74A26">
          <w:pPr>
            <w:overflowPunct/>
            <w:autoSpaceDE/>
            <w:autoSpaceDN/>
            <w:adjustRightInd/>
            <w:jc w:val="center"/>
            <w:textAlignment w:val="auto"/>
            <w:rPr>
              <w:b/>
              <w:sz w:val="28"/>
              <w:szCs w:val="28"/>
            </w:rPr>
          </w:pPr>
        </w:p>
        <w:p w14:paraId="63DE74FF" w14:textId="77777777" w:rsidR="00D74A26" w:rsidRDefault="00D74A26">
          <w:pPr>
            <w:overflowPunct/>
            <w:autoSpaceDE/>
            <w:autoSpaceDN/>
            <w:adjustRightInd/>
            <w:textAlignment w:val="auto"/>
            <w:rPr>
              <w:b/>
              <w:sz w:val="28"/>
              <w:szCs w:val="28"/>
            </w:rPr>
          </w:pPr>
        </w:p>
        <w:p w14:paraId="40065F45" w14:textId="199A4943" w:rsidR="00B00046" w:rsidRDefault="00454BE8">
          <w:pPr>
            <w:overflowPunct/>
            <w:autoSpaceDE/>
            <w:autoSpaceDN/>
            <w:adjustRightInd/>
            <w:textAlignment w:val="auto"/>
            <w:rPr>
              <w:b/>
              <w:sz w:val="28"/>
              <w:szCs w:val="28"/>
            </w:rPr>
          </w:pPr>
          <w:r>
            <w:rPr>
              <w:b/>
              <w:sz w:val="28"/>
              <w:szCs w:val="28"/>
            </w:rPr>
            <w:t xml:space="preserve"> </w:t>
          </w:r>
          <w:r>
            <w:rPr>
              <w:b/>
              <w:sz w:val="28"/>
              <w:szCs w:val="28"/>
            </w:rPr>
            <w:br w:type="page"/>
          </w:r>
        </w:p>
        <w:p w14:paraId="3BA68206" w14:textId="77777777" w:rsidR="00454BE8" w:rsidRDefault="003544F9" w:rsidP="00B00046">
          <w:pPr>
            <w:overflowPunct/>
            <w:autoSpaceDE/>
            <w:autoSpaceDN/>
            <w:adjustRightInd/>
            <w:jc w:val="right"/>
            <w:textAlignment w:val="auto"/>
            <w:rPr>
              <w:b/>
              <w:sz w:val="28"/>
              <w:szCs w:val="28"/>
            </w:rPr>
          </w:pPr>
        </w:p>
      </w:sdtContent>
    </w:sdt>
    <w:p w14:paraId="7DD6FBE3" w14:textId="77777777" w:rsidR="005D0A74" w:rsidRDefault="005D0A74" w:rsidP="007E3341">
      <w:pPr>
        <w:jc w:val="center"/>
        <w:rPr>
          <w:b/>
          <w:sz w:val="28"/>
          <w:szCs w:val="28"/>
        </w:rPr>
      </w:pPr>
    </w:p>
    <w:p w14:paraId="3B8A4041" w14:textId="77777777" w:rsidR="00455EF2" w:rsidRPr="00D74A26" w:rsidRDefault="00C83C55" w:rsidP="00454BE8">
      <w:pPr>
        <w:rPr>
          <w:rFonts w:cs="Arial"/>
          <w:b/>
          <w:color w:val="000000" w:themeColor="text1"/>
          <w:szCs w:val="22"/>
        </w:rPr>
      </w:pPr>
      <w:r w:rsidRPr="00D74A26">
        <w:rPr>
          <w:rFonts w:cs="Arial"/>
          <w:b/>
          <w:color w:val="000000" w:themeColor="text1"/>
          <w:szCs w:val="22"/>
        </w:rPr>
        <w:t>SECTION</w:t>
      </w:r>
      <w:r w:rsidR="00455EF2" w:rsidRPr="00D74A26">
        <w:rPr>
          <w:rFonts w:cs="Arial"/>
          <w:b/>
          <w:color w:val="000000" w:themeColor="text1"/>
          <w:szCs w:val="22"/>
        </w:rPr>
        <w:t xml:space="preserve"> 1 – COMPLIANCE AND GENERAL STATEMENT</w:t>
      </w:r>
    </w:p>
    <w:p w14:paraId="41CFE324" w14:textId="77777777" w:rsidR="00455EF2" w:rsidRPr="00D74A26" w:rsidRDefault="00455EF2" w:rsidP="00454BE8">
      <w:pPr>
        <w:rPr>
          <w:rFonts w:cs="Arial"/>
          <w:color w:val="000000" w:themeColor="text1"/>
          <w:szCs w:val="22"/>
        </w:rPr>
      </w:pPr>
    </w:p>
    <w:p w14:paraId="5F49BAA3" w14:textId="77777777" w:rsidR="00454BE8" w:rsidRPr="00D74A26" w:rsidRDefault="00455EF2" w:rsidP="00454BE8">
      <w:pPr>
        <w:rPr>
          <w:rFonts w:cs="Arial"/>
          <w:szCs w:val="22"/>
        </w:rPr>
      </w:pPr>
      <w:r w:rsidRPr="00D74A26">
        <w:rPr>
          <w:rFonts w:cs="Arial"/>
          <w:szCs w:val="22"/>
        </w:rPr>
        <w:t>This policy complies with the statutory requirement laid out in the Special Educational Needs and Disabilities Code of Practice 0 – 25 Years (April 2015) and has been written with reference to the following guidance and documents:</w:t>
      </w:r>
    </w:p>
    <w:p w14:paraId="2A89E1E6" w14:textId="77777777" w:rsidR="00455EF2" w:rsidRPr="00D74A26" w:rsidRDefault="00455EF2" w:rsidP="00455EF2">
      <w:pPr>
        <w:pStyle w:val="ListParagraph"/>
        <w:numPr>
          <w:ilvl w:val="0"/>
          <w:numId w:val="3"/>
        </w:numPr>
        <w:rPr>
          <w:rFonts w:cs="Arial"/>
          <w:szCs w:val="22"/>
        </w:rPr>
      </w:pPr>
      <w:r w:rsidRPr="00D74A26">
        <w:rPr>
          <w:rFonts w:cs="Arial"/>
          <w:szCs w:val="22"/>
        </w:rPr>
        <w:t>Equality Act 2010: advice for schools DfE Feb 2013</w:t>
      </w:r>
    </w:p>
    <w:p w14:paraId="06ABF080" w14:textId="77777777" w:rsidR="00455EF2" w:rsidRPr="00D74A26" w:rsidRDefault="00455EF2" w:rsidP="00455EF2">
      <w:pPr>
        <w:pStyle w:val="ListParagraph"/>
        <w:numPr>
          <w:ilvl w:val="0"/>
          <w:numId w:val="3"/>
        </w:numPr>
        <w:rPr>
          <w:rFonts w:cs="Arial"/>
          <w:szCs w:val="22"/>
        </w:rPr>
      </w:pPr>
      <w:r w:rsidRPr="00D74A26">
        <w:rPr>
          <w:rFonts w:cs="Arial"/>
          <w:szCs w:val="22"/>
        </w:rPr>
        <w:t>SEND Code of Practice 0 -25 Years (April 2015)</w:t>
      </w:r>
    </w:p>
    <w:p w14:paraId="0D361DF8" w14:textId="77777777" w:rsidR="00455EF2" w:rsidRPr="00D74A26" w:rsidRDefault="00455EF2" w:rsidP="00455EF2">
      <w:pPr>
        <w:pStyle w:val="ListParagraph"/>
        <w:numPr>
          <w:ilvl w:val="0"/>
          <w:numId w:val="3"/>
        </w:numPr>
        <w:rPr>
          <w:rFonts w:cs="Arial"/>
          <w:szCs w:val="22"/>
        </w:rPr>
      </w:pPr>
      <w:r w:rsidRPr="00D74A26">
        <w:rPr>
          <w:rFonts w:cs="Arial"/>
          <w:szCs w:val="22"/>
        </w:rPr>
        <w:t>Schools SEN Information Report Regulations (2014)</w:t>
      </w:r>
    </w:p>
    <w:p w14:paraId="702860CC" w14:textId="77118F97" w:rsidR="00455EF2" w:rsidRPr="00D74A26" w:rsidRDefault="00455EF2" w:rsidP="00455EF2">
      <w:pPr>
        <w:pStyle w:val="ListParagraph"/>
        <w:numPr>
          <w:ilvl w:val="0"/>
          <w:numId w:val="3"/>
        </w:numPr>
        <w:rPr>
          <w:rFonts w:cs="Arial"/>
          <w:szCs w:val="22"/>
        </w:rPr>
      </w:pPr>
      <w:r w:rsidRPr="00D74A26">
        <w:rPr>
          <w:rFonts w:cs="Arial"/>
          <w:szCs w:val="22"/>
        </w:rPr>
        <w:t>Statutory Guidance on supporting pupils at school with medical conditions (</w:t>
      </w:r>
      <w:r w:rsidR="008D37F2" w:rsidRPr="00D74A26">
        <w:rPr>
          <w:rFonts w:cs="Arial"/>
          <w:szCs w:val="22"/>
        </w:rPr>
        <w:t>Dec</w:t>
      </w:r>
      <w:r w:rsidRPr="00D74A26">
        <w:rPr>
          <w:rFonts w:cs="Arial"/>
          <w:szCs w:val="22"/>
        </w:rPr>
        <w:t xml:space="preserve"> 201</w:t>
      </w:r>
      <w:r w:rsidR="008D37F2" w:rsidRPr="00D74A26">
        <w:rPr>
          <w:rFonts w:cs="Arial"/>
          <w:szCs w:val="22"/>
        </w:rPr>
        <w:t>5</w:t>
      </w:r>
      <w:r w:rsidRPr="00D74A26">
        <w:rPr>
          <w:rFonts w:cs="Arial"/>
          <w:szCs w:val="22"/>
        </w:rPr>
        <w:t>)</w:t>
      </w:r>
    </w:p>
    <w:p w14:paraId="58166AAB" w14:textId="77777777" w:rsidR="00455EF2" w:rsidRPr="00D74A26" w:rsidRDefault="00455EF2" w:rsidP="00455EF2">
      <w:pPr>
        <w:pStyle w:val="ListParagraph"/>
        <w:numPr>
          <w:ilvl w:val="0"/>
          <w:numId w:val="3"/>
        </w:numPr>
        <w:rPr>
          <w:rFonts w:cs="Arial"/>
          <w:szCs w:val="22"/>
        </w:rPr>
      </w:pPr>
      <w:r w:rsidRPr="00D74A26">
        <w:rPr>
          <w:rFonts w:cs="Arial"/>
          <w:szCs w:val="22"/>
        </w:rPr>
        <w:t>Safeguarding Policy</w:t>
      </w:r>
    </w:p>
    <w:p w14:paraId="6F0705FF" w14:textId="77777777" w:rsidR="00455EF2" w:rsidRPr="00D74A26" w:rsidRDefault="00455EF2" w:rsidP="00455EF2">
      <w:pPr>
        <w:pStyle w:val="ListParagraph"/>
        <w:numPr>
          <w:ilvl w:val="0"/>
          <w:numId w:val="3"/>
        </w:numPr>
        <w:rPr>
          <w:rFonts w:cs="Arial"/>
          <w:szCs w:val="22"/>
        </w:rPr>
      </w:pPr>
      <w:r w:rsidRPr="00D74A26">
        <w:rPr>
          <w:rFonts w:cs="Arial"/>
          <w:szCs w:val="22"/>
        </w:rPr>
        <w:t>Accessibility Plan</w:t>
      </w:r>
    </w:p>
    <w:p w14:paraId="7B7E0CB5" w14:textId="77777777" w:rsidR="00455EF2" w:rsidRPr="00D74A26" w:rsidRDefault="00455EF2" w:rsidP="00455EF2">
      <w:pPr>
        <w:pStyle w:val="ListParagraph"/>
        <w:numPr>
          <w:ilvl w:val="0"/>
          <w:numId w:val="3"/>
        </w:numPr>
        <w:rPr>
          <w:rFonts w:cs="Arial"/>
          <w:szCs w:val="22"/>
        </w:rPr>
      </w:pPr>
      <w:r w:rsidRPr="00D74A26">
        <w:rPr>
          <w:rFonts w:cs="Arial"/>
          <w:szCs w:val="22"/>
        </w:rPr>
        <w:t>Teachers’ Standards  (2012)</w:t>
      </w:r>
    </w:p>
    <w:p w14:paraId="2DBA6C5F" w14:textId="0ABFFCA0" w:rsidR="00455EF2" w:rsidRPr="00D74A26" w:rsidRDefault="00455EF2" w:rsidP="00455EF2">
      <w:pPr>
        <w:pStyle w:val="ListParagraph"/>
        <w:numPr>
          <w:ilvl w:val="0"/>
          <w:numId w:val="3"/>
        </w:numPr>
        <w:rPr>
          <w:rFonts w:cs="Arial"/>
          <w:szCs w:val="22"/>
        </w:rPr>
      </w:pPr>
      <w:r w:rsidRPr="00D74A26">
        <w:rPr>
          <w:rFonts w:cs="Arial"/>
          <w:szCs w:val="22"/>
        </w:rPr>
        <w:t>United Nations Convention on Rights of the Child (1991)</w:t>
      </w:r>
    </w:p>
    <w:p w14:paraId="024B2D3E" w14:textId="2235A5E7" w:rsidR="00F03594" w:rsidRPr="00D74A26" w:rsidRDefault="008D37F2" w:rsidP="00455EF2">
      <w:pPr>
        <w:pStyle w:val="ListParagraph"/>
        <w:numPr>
          <w:ilvl w:val="0"/>
          <w:numId w:val="3"/>
        </w:numPr>
        <w:rPr>
          <w:rFonts w:cs="Arial"/>
          <w:szCs w:val="22"/>
        </w:rPr>
      </w:pPr>
      <w:r w:rsidRPr="00D74A26">
        <w:rPr>
          <w:rFonts w:cs="Arial"/>
          <w:szCs w:val="22"/>
        </w:rPr>
        <w:t xml:space="preserve">Education and Childcare during </w:t>
      </w:r>
      <w:r w:rsidR="00F03594" w:rsidRPr="00D74A26">
        <w:rPr>
          <w:rFonts w:cs="Arial"/>
          <w:szCs w:val="22"/>
        </w:rPr>
        <w:t>Covid-19 Guid</w:t>
      </w:r>
      <w:r w:rsidRPr="00D74A26">
        <w:rPr>
          <w:rFonts w:cs="Arial"/>
          <w:szCs w:val="22"/>
        </w:rPr>
        <w:t>ance (2020)</w:t>
      </w:r>
    </w:p>
    <w:p w14:paraId="63DC52A6" w14:textId="77777777" w:rsidR="00455EF2" w:rsidRPr="00D74A26" w:rsidRDefault="00455EF2" w:rsidP="00455EF2">
      <w:pPr>
        <w:rPr>
          <w:rFonts w:cs="Arial"/>
          <w:szCs w:val="22"/>
        </w:rPr>
      </w:pPr>
    </w:p>
    <w:p w14:paraId="165B97DA" w14:textId="1728FC57" w:rsidR="00455EF2" w:rsidRPr="00D74A26" w:rsidRDefault="00455EF2" w:rsidP="00455EF2">
      <w:pPr>
        <w:rPr>
          <w:rFonts w:cs="Arial"/>
          <w:szCs w:val="22"/>
        </w:rPr>
      </w:pPr>
      <w:r w:rsidRPr="00D74A26">
        <w:rPr>
          <w:rFonts w:cs="Arial"/>
          <w:szCs w:val="22"/>
        </w:rPr>
        <w:t>This Policy has been created to ensure compliance with the Department of Education’s SEND Reforms, which address measures outlined in the Children and Families Act 2014. The Act includes changes to the support and services children and young people with special educational needs and disabilities will receive. These changes came into force on 1st September 2014. This policy has been cre</w:t>
      </w:r>
      <w:r w:rsidR="00B00046" w:rsidRPr="00D74A26">
        <w:rPr>
          <w:rFonts w:cs="Arial"/>
          <w:szCs w:val="22"/>
        </w:rPr>
        <w:t xml:space="preserve">ated by </w:t>
      </w:r>
      <w:r w:rsidR="00D070E1" w:rsidRPr="00D74A26">
        <w:rPr>
          <w:rFonts w:cs="Arial"/>
          <w:szCs w:val="22"/>
        </w:rPr>
        <w:t xml:space="preserve">Clair Bateman </w:t>
      </w:r>
      <w:r w:rsidRPr="00D74A26">
        <w:rPr>
          <w:rFonts w:cs="Arial"/>
          <w:szCs w:val="22"/>
        </w:rPr>
        <w:t xml:space="preserve">in liaison with the Headteacher, SEN </w:t>
      </w:r>
      <w:r w:rsidR="007E4EF3">
        <w:rPr>
          <w:rFonts w:cs="Arial"/>
          <w:szCs w:val="22"/>
        </w:rPr>
        <w:t>LMC</w:t>
      </w:r>
      <w:r w:rsidRPr="00D74A26">
        <w:rPr>
          <w:rFonts w:cs="Arial"/>
          <w:szCs w:val="22"/>
        </w:rPr>
        <w:t>, SLT and staff, with due regard to the input of parents and pupils with SEND.</w:t>
      </w:r>
    </w:p>
    <w:p w14:paraId="52DD4F1A" w14:textId="77777777" w:rsidR="00455EF2" w:rsidRPr="00D74A26" w:rsidRDefault="00455EF2" w:rsidP="00455EF2">
      <w:pPr>
        <w:rPr>
          <w:rFonts w:cs="Arial"/>
          <w:szCs w:val="22"/>
        </w:rPr>
      </w:pPr>
    </w:p>
    <w:p w14:paraId="05F8AFB7" w14:textId="4DD7A370" w:rsidR="001236A1" w:rsidRPr="00D74A26" w:rsidRDefault="001236A1" w:rsidP="001236A1">
      <w:pPr>
        <w:rPr>
          <w:rFonts w:cs="Arial"/>
          <w:color w:val="000000" w:themeColor="text1"/>
          <w:szCs w:val="22"/>
        </w:rPr>
      </w:pPr>
      <w:r w:rsidRPr="00D74A26">
        <w:rPr>
          <w:rFonts w:cs="Arial"/>
          <w:color w:val="000000" w:themeColor="text1"/>
          <w:szCs w:val="22"/>
        </w:rPr>
        <w:t>Trewirgie Infants’&amp; Nursery School is a fully inclusive school, with every child’s individual needs at its heart. We consider that all children have individual needs, however there are some children that may need more support and additional interventions to ensure they achie</w:t>
      </w:r>
      <w:r w:rsidR="0029540F">
        <w:rPr>
          <w:rFonts w:cs="Arial"/>
          <w:color w:val="000000" w:themeColor="text1"/>
          <w:szCs w:val="22"/>
        </w:rPr>
        <w:t>ve their full potential. We work together with parents</w:t>
      </w:r>
      <w:r w:rsidRPr="00D74A26">
        <w:rPr>
          <w:rFonts w:cs="Arial"/>
          <w:color w:val="000000" w:themeColor="text1"/>
          <w:szCs w:val="22"/>
        </w:rPr>
        <w:t xml:space="preserve"> and if needed any outside agencies to meet an individual’s needs. This enables us to target support and interventions effectively so we can work together to focus on specific learning targets and needs.</w:t>
      </w:r>
    </w:p>
    <w:p w14:paraId="514B649C" w14:textId="77777777" w:rsidR="001236A1" w:rsidRPr="00D74A26" w:rsidRDefault="001236A1" w:rsidP="001236A1">
      <w:pPr>
        <w:rPr>
          <w:rFonts w:cs="Arial"/>
          <w:color w:val="000000" w:themeColor="text1"/>
          <w:szCs w:val="22"/>
        </w:rPr>
      </w:pPr>
    </w:p>
    <w:p w14:paraId="3079AFF6" w14:textId="037EB9CD" w:rsidR="001236A1" w:rsidRPr="00D74A26" w:rsidRDefault="001236A1" w:rsidP="001236A1">
      <w:pPr>
        <w:rPr>
          <w:rFonts w:cs="Arial"/>
          <w:color w:val="000000" w:themeColor="text1"/>
          <w:szCs w:val="22"/>
        </w:rPr>
      </w:pPr>
      <w:r w:rsidRPr="00D74A26">
        <w:rPr>
          <w:rFonts w:cs="Arial"/>
          <w:color w:val="000000" w:themeColor="text1"/>
          <w:szCs w:val="22"/>
        </w:rPr>
        <w:t xml:space="preserve">Trewirgie is a large Infants’ and Nursery School with </w:t>
      </w:r>
      <w:r w:rsidR="007E4EF3">
        <w:rPr>
          <w:rFonts w:cs="Arial"/>
          <w:color w:val="000000" w:themeColor="text1"/>
          <w:szCs w:val="22"/>
        </w:rPr>
        <w:t>295</w:t>
      </w:r>
      <w:r w:rsidR="00B12206">
        <w:rPr>
          <w:rFonts w:cs="Arial"/>
          <w:color w:val="000000" w:themeColor="text1"/>
          <w:szCs w:val="22"/>
        </w:rPr>
        <w:t xml:space="preserve"> </w:t>
      </w:r>
      <w:r w:rsidRPr="00D74A26">
        <w:rPr>
          <w:rFonts w:cs="Arial"/>
          <w:color w:val="000000" w:themeColor="text1"/>
          <w:szCs w:val="22"/>
        </w:rPr>
        <w:t>pupils on roll</w:t>
      </w:r>
      <w:r w:rsidR="007E4EF3">
        <w:rPr>
          <w:rFonts w:cs="Arial"/>
          <w:color w:val="000000" w:themeColor="text1"/>
          <w:szCs w:val="22"/>
        </w:rPr>
        <w:t>, June 2025</w:t>
      </w:r>
      <w:r w:rsidRPr="00D74A26">
        <w:rPr>
          <w:rFonts w:cs="Arial"/>
          <w:color w:val="000000" w:themeColor="text1"/>
          <w:szCs w:val="22"/>
        </w:rPr>
        <w:t xml:space="preserve">. </w:t>
      </w:r>
    </w:p>
    <w:p w14:paraId="4F191DA6" w14:textId="36767E9F" w:rsidR="00B00046" w:rsidRPr="00D74A26" w:rsidRDefault="001236A1" w:rsidP="001236A1">
      <w:pPr>
        <w:rPr>
          <w:rFonts w:cs="Arial"/>
          <w:color w:val="000000" w:themeColor="text1"/>
          <w:szCs w:val="22"/>
        </w:rPr>
      </w:pPr>
      <w:r w:rsidRPr="00D74A26">
        <w:rPr>
          <w:rFonts w:cs="Arial"/>
          <w:color w:val="000000" w:themeColor="text1"/>
          <w:szCs w:val="22"/>
        </w:rPr>
        <w:t>As a fully inclusive school we use a graduated approach to SEN in whic</w:t>
      </w:r>
      <w:r w:rsidR="00A717DF">
        <w:rPr>
          <w:rFonts w:cs="Arial"/>
          <w:color w:val="000000" w:themeColor="text1"/>
          <w:szCs w:val="22"/>
        </w:rPr>
        <w:t>h every child has access</w:t>
      </w:r>
      <w:r w:rsidRPr="00D74A26">
        <w:rPr>
          <w:rFonts w:cs="Arial"/>
          <w:color w:val="000000" w:themeColor="text1"/>
          <w:szCs w:val="22"/>
        </w:rPr>
        <w:t xml:space="preserve"> to h</w:t>
      </w:r>
      <w:r w:rsidR="00A717DF">
        <w:rPr>
          <w:rFonts w:cs="Arial"/>
          <w:color w:val="000000" w:themeColor="text1"/>
          <w:szCs w:val="22"/>
        </w:rPr>
        <w:t>igh quality class room teaching, small group work and/</w:t>
      </w:r>
      <w:r w:rsidRPr="00D74A26">
        <w:rPr>
          <w:rFonts w:cs="Arial"/>
          <w:color w:val="000000" w:themeColor="text1"/>
          <w:szCs w:val="22"/>
        </w:rPr>
        <w:t>or individualised teaching program</w:t>
      </w:r>
      <w:r w:rsidR="00A717DF">
        <w:rPr>
          <w:rFonts w:cs="Arial"/>
          <w:color w:val="000000" w:themeColor="text1"/>
          <w:szCs w:val="22"/>
        </w:rPr>
        <w:t>me</w:t>
      </w:r>
      <w:r w:rsidRPr="00D74A26">
        <w:rPr>
          <w:rFonts w:cs="Arial"/>
          <w:color w:val="000000" w:themeColor="text1"/>
          <w:szCs w:val="22"/>
        </w:rPr>
        <w:t>s and interventions</w:t>
      </w:r>
      <w:r w:rsidR="00A717DF">
        <w:rPr>
          <w:rFonts w:cs="Arial"/>
          <w:color w:val="000000" w:themeColor="text1"/>
          <w:szCs w:val="22"/>
        </w:rPr>
        <w:t xml:space="preserve"> if required</w:t>
      </w:r>
      <w:r w:rsidRPr="00D74A26">
        <w:rPr>
          <w:rFonts w:cs="Arial"/>
          <w:color w:val="000000" w:themeColor="text1"/>
          <w:szCs w:val="22"/>
        </w:rPr>
        <w:t>. This is delivered by our team of dedicated an</w:t>
      </w:r>
      <w:r w:rsidR="00A717DF">
        <w:rPr>
          <w:rFonts w:cs="Arial"/>
          <w:color w:val="000000" w:themeColor="text1"/>
          <w:szCs w:val="22"/>
        </w:rPr>
        <w:t>d well trained staff, who are</w:t>
      </w:r>
      <w:r w:rsidRPr="00D74A26">
        <w:rPr>
          <w:rFonts w:cs="Arial"/>
          <w:color w:val="000000" w:themeColor="text1"/>
          <w:szCs w:val="22"/>
        </w:rPr>
        <w:t xml:space="preserve"> committed to ensuring all children have access to a stimulating and varied curriculum. </w:t>
      </w:r>
      <w:r w:rsidR="00A717DF">
        <w:rPr>
          <w:rFonts w:cs="Arial"/>
          <w:color w:val="000000" w:themeColor="text1"/>
          <w:szCs w:val="22"/>
        </w:rPr>
        <w:t xml:space="preserve"> </w:t>
      </w:r>
      <w:r w:rsidRPr="00D74A26">
        <w:rPr>
          <w:rFonts w:cs="Arial"/>
          <w:color w:val="000000" w:themeColor="text1"/>
          <w:szCs w:val="22"/>
        </w:rPr>
        <w:t>At Trewirgie Infants we believe in supporting the ‘whole’ child so interventions are not only academic, but also based upon supporting children emotionally.</w:t>
      </w:r>
    </w:p>
    <w:p w14:paraId="63D005F4" w14:textId="77777777" w:rsidR="008D37F2" w:rsidRPr="00D74A26" w:rsidRDefault="008D37F2" w:rsidP="00455EF2">
      <w:pPr>
        <w:rPr>
          <w:rFonts w:cs="Arial"/>
          <w:szCs w:val="22"/>
        </w:rPr>
      </w:pPr>
    </w:p>
    <w:p w14:paraId="4C69E3C6" w14:textId="7FA66974" w:rsidR="00C83C55" w:rsidRDefault="00C83C55" w:rsidP="00455EF2">
      <w:pPr>
        <w:rPr>
          <w:rFonts w:cs="Arial"/>
          <w:szCs w:val="22"/>
        </w:rPr>
      </w:pPr>
      <w:r w:rsidRPr="00D74A26">
        <w:rPr>
          <w:rFonts w:cs="Arial"/>
          <w:szCs w:val="22"/>
        </w:rPr>
        <w:t>In compliance with the SEN Code of Practice</w:t>
      </w:r>
      <w:r w:rsidR="004F7532" w:rsidRPr="00D74A26">
        <w:rPr>
          <w:rFonts w:cs="Arial"/>
          <w:szCs w:val="22"/>
        </w:rPr>
        <w:t>, 2015</w:t>
      </w:r>
      <w:r w:rsidR="00A717DF">
        <w:rPr>
          <w:rFonts w:cs="Arial"/>
          <w:szCs w:val="22"/>
        </w:rPr>
        <w:t xml:space="preserve"> and SEN Reforms, we use</w:t>
      </w:r>
      <w:r w:rsidRPr="00D74A26">
        <w:rPr>
          <w:rFonts w:cs="Arial"/>
          <w:szCs w:val="22"/>
        </w:rPr>
        <w:t xml:space="preserve"> a graduated approach to the identification, provision and support of all pupils which includes a period of close monitoring and targeted provision prior to the consideration </w:t>
      </w:r>
      <w:r w:rsidR="00A717DF">
        <w:rPr>
          <w:rFonts w:cs="Arial"/>
          <w:szCs w:val="22"/>
        </w:rPr>
        <w:t>of placing</w:t>
      </w:r>
      <w:r w:rsidRPr="00D74A26">
        <w:rPr>
          <w:rFonts w:cs="Arial"/>
          <w:szCs w:val="22"/>
        </w:rPr>
        <w:t xml:space="preserve"> a child onto the school Record of Need (RON). </w:t>
      </w:r>
      <w:r w:rsidR="00A717DF">
        <w:rPr>
          <w:rFonts w:cs="Arial"/>
          <w:szCs w:val="22"/>
        </w:rPr>
        <w:t xml:space="preserve"> </w:t>
      </w:r>
      <w:r w:rsidRPr="00D74A26">
        <w:rPr>
          <w:rFonts w:cs="Arial"/>
          <w:szCs w:val="22"/>
        </w:rPr>
        <w:t>Should a pupil require provision that is a</w:t>
      </w:r>
      <w:r w:rsidR="00A717DF">
        <w:rPr>
          <w:rFonts w:cs="Arial"/>
          <w:szCs w:val="22"/>
        </w:rPr>
        <w:t>dditional or different they will</w:t>
      </w:r>
      <w:r w:rsidRPr="00D74A26">
        <w:rPr>
          <w:rFonts w:cs="Arial"/>
          <w:szCs w:val="22"/>
        </w:rPr>
        <w:t xml:space="preserve"> </w:t>
      </w:r>
      <w:r w:rsidR="00A717DF">
        <w:rPr>
          <w:rFonts w:cs="Arial"/>
          <w:szCs w:val="22"/>
        </w:rPr>
        <w:t xml:space="preserve">be </w:t>
      </w:r>
      <w:r w:rsidRPr="00D74A26">
        <w:rPr>
          <w:rFonts w:cs="Arial"/>
          <w:szCs w:val="22"/>
        </w:rPr>
        <w:t xml:space="preserve">placed on the RON under one single category, namely SEN Support. </w:t>
      </w:r>
      <w:r w:rsidR="00A717DF">
        <w:rPr>
          <w:rFonts w:cs="Arial"/>
          <w:szCs w:val="22"/>
        </w:rPr>
        <w:t xml:space="preserve"> Each child’s</w:t>
      </w:r>
      <w:r w:rsidRPr="00D74A26">
        <w:rPr>
          <w:rFonts w:cs="Arial"/>
          <w:szCs w:val="22"/>
        </w:rPr>
        <w:t xml:space="preserve"> provision</w:t>
      </w:r>
      <w:r w:rsidR="00A717DF">
        <w:rPr>
          <w:rFonts w:cs="Arial"/>
          <w:szCs w:val="22"/>
        </w:rPr>
        <w:t xml:space="preserve"> will be identified and monitored using</w:t>
      </w:r>
      <w:r w:rsidRPr="00D74A26">
        <w:rPr>
          <w:rFonts w:cs="Arial"/>
          <w:szCs w:val="22"/>
        </w:rPr>
        <w:t xml:space="preserve"> Individual Provision Mapping. </w:t>
      </w:r>
    </w:p>
    <w:p w14:paraId="2E2876EF" w14:textId="77777777" w:rsidR="00A717DF" w:rsidRPr="00D74A26" w:rsidRDefault="00A717DF" w:rsidP="00455EF2">
      <w:pPr>
        <w:rPr>
          <w:rFonts w:cs="Arial"/>
          <w:szCs w:val="22"/>
        </w:rPr>
      </w:pPr>
    </w:p>
    <w:p w14:paraId="15540DA1" w14:textId="3C334CA0" w:rsidR="00C83C55" w:rsidRPr="00D74A26" w:rsidRDefault="00C83C55" w:rsidP="00455EF2">
      <w:pPr>
        <w:rPr>
          <w:rFonts w:cs="Arial"/>
          <w:szCs w:val="22"/>
        </w:rPr>
      </w:pPr>
      <w:r w:rsidRPr="00D74A26">
        <w:rPr>
          <w:rFonts w:cs="Arial"/>
          <w:szCs w:val="22"/>
        </w:rPr>
        <w:t>This policy sets out our commitment to raising the aspirations and expectations for all pupils with SEN</w:t>
      </w:r>
      <w:r w:rsidR="00177FCF">
        <w:rPr>
          <w:rFonts w:cs="Arial"/>
          <w:szCs w:val="22"/>
        </w:rPr>
        <w:t>.</w:t>
      </w:r>
    </w:p>
    <w:p w14:paraId="549BA624" w14:textId="77777777" w:rsidR="00976096" w:rsidRPr="00D74A26" w:rsidRDefault="00976096" w:rsidP="00455EF2">
      <w:pPr>
        <w:rPr>
          <w:rFonts w:cs="Arial"/>
          <w:color w:val="373737"/>
          <w:sz w:val="20"/>
          <w:shd w:val="clear" w:color="auto" w:fill="FFFFFF"/>
        </w:rPr>
      </w:pPr>
    </w:p>
    <w:p w14:paraId="724185F2" w14:textId="77777777" w:rsidR="00976096" w:rsidRPr="00D74A26" w:rsidRDefault="00976096" w:rsidP="00455EF2">
      <w:pPr>
        <w:rPr>
          <w:rFonts w:cs="Arial"/>
          <w:color w:val="373737"/>
          <w:sz w:val="20"/>
          <w:shd w:val="clear" w:color="auto" w:fill="FFFFFF"/>
        </w:rPr>
      </w:pPr>
    </w:p>
    <w:p w14:paraId="56BC9112" w14:textId="77777777" w:rsidR="00C83C55" w:rsidRPr="00D74A26" w:rsidRDefault="00C83C55" w:rsidP="00455EF2">
      <w:pPr>
        <w:rPr>
          <w:rFonts w:cs="Arial"/>
          <w:b/>
          <w:szCs w:val="22"/>
        </w:rPr>
      </w:pPr>
      <w:r w:rsidRPr="00D74A26">
        <w:rPr>
          <w:rFonts w:cs="Arial"/>
          <w:b/>
          <w:szCs w:val="22"/>
        </w:rPr>
        <w:t>SECTION 2 – AIM  (THE LONGER VIEW)</w:t>
      </w:r>
    </w:p>
    <w:p w14:paraId="1B1638A2" w14:textId="77777777" w:rsidR="00C83C55" w:rsidRPr="00D74A26" w:rsidRDefault="00C83C55" w:rsidP="00455EF2">
      <w:pPr>
        <w:rPr>
          <w:rFonts w:cs="Arial"/>
          <w:szCs w:val="22"/>
        </w:rPr>
      </w:pPr>
    </w:p>
    <w:p w14:paraId="3E875134" w14:textId="08129E17" w:rsidR="00C83C55" w:rsidRPr="00D74A26" w:rsidRDefault="00C83C55" w:rsidP="00455EF2">
      <w:pPr>
        <w:rPr>
          <w:rFonts w:cs="Arial"/>
          <w:szCs w:val="22"/>
        </w:rPr>
      </w:pPr>
      <w:r w:rsidRPr="00D74A26">
        <w:rPr>
          <w:rFonts w:cs="Arial"/>
          <w:szCs w:val="22"/>
        </w:rPr>
        <w:t>The overarching aim of this policy is to ensure that the needs of pupils with SEN</w:t>
      </w:r>
      <w:r w:rsidR="004F7532" w:rsidRPr="00D74A26">
        <w:rPr>
          <w:rFonts w:cs="Arial"/>
          <w:szCs w:val="22"/>
        </w:rPr>
        <w:t>D</w:t>
      </w:r>
      <w:r w:rsidRPr="00D74A26">
        <w:rPr>
          <w:rFonts w:cs="Arial"/>
          <w:szCs w:val="22"/>
        </w:rPr>
        <w:t xml:space="preserve"> and the barriers to their learning, are accurately ide</w:t>
      </w:r>
      <w:r w:rsidR="000427AA">
        <w:rPr>
          <w:rFonts w:cs="Arial"/>
          <w:szCs w:val="22"/>
        </w:rPr>
        <w:t xml:space="preserve">ntified and effectively met to enable them to achieve </w:t>
      </w:r>
      <w:r w:rsidRPr="00D74A26">
        <w:rPr>
          <w:rFonts w:cs="Arial"/>
          <w:szCs w:val="22"/>
        </w:rPr>
        <w:t>and develop well</w:t>
      </w:r>
      <w:r w:rsidR="00B65862" w:rsidRPr="00D74A26">
        <w:rPr>
          <w:rFonts w:cs="Arial"/>
          <w:szCs w:val="22"/>
        </w:rPr>
        <w:t>,</w:t>
      </w:r>
      <w:r w:rsidRPr="00D74A26">
        <w:rPr>
          <w:rFonts w:cs="Arial"/>
          <w:szCs w:val="22"/>
        </w:rPr>
        <w:t xml:space="preserve"> both as individuals </w:t>
      </w:r>
      <w:r w:rsidR="00B65862" w:rsidRPr="00D74A26">
        <w:rPr>
          <w:rFonts w:cs="Arial"/>
          <w:szCs w:val="22"/>
        </w:rPr>
        <w:t>and as members of the community, living life with dignity and independence.</w:t>
      </w:r>
      <w:r w:rsidR="00FA08F7" w:rsidRPr="00D74A26">
        <w:rPr>
          <w:rFonts w:cs="Arial"/>
          <w:szCs w:val="22"/>
        </w:rPr>
        <w:t xml:space="preserve"> (UNCRC Article 23)</w:t>
      </w:r>
    </w:p>
    <w:p w14:paraId="4D477EF1" w14:textId="77777777" w:rsidR="000427AA" w:rsidRDefault="000427AA" w:rsidP="00455EF2">
      <w:pPr>
        <w:rPr>
          <w:rFonts w:cs="Arial"/>
          <w:szCs w:val="22"/>
        </w:rPr>
      </w:pPr>
    </w:p>
    <w:p w14:paraId="68431420" w14:textId="77777777" w:rsidR="00C83C55" w:rsidRPr="00D74A26" w:rsidRDefault="00C83C55" w:rsidP="00455EF2">
      <w:pPr>
        <w:rPr>
          <w:rFonts w:cs="Arial"/>
          <w:szCs w:val="22"/>
        </w:rPr>
      </w:pPr>
      <w:r w:rsidRPr="00D74A26">
        <w:rPr>
          <w:rFonts w:cs="Arial"/>
          <w:szCs w:val="22"/>
        </w:rPr>
        <w:lastRenderedPageBreak/>
        <w:t>To this end, we aim to:</w:t>
      </w:r>
    </w:p>
    <w:p w14:paraId="70680077" w14:textId="77777777" w:rsidR="00C83C55" w:rsidRPr="00D74A26" w:rsidRDefault="00C83C55" w:rsidP="00C83C55">
      <w:pPr>
        <w:pStyle w:val="ListParagraph"/>
        <w:numPr>
          <w:ilvl w:val="0"/>
          <w:numId w:val="4"/>
        </w:numPr>
        <w:rPr>
          <w:rFonts w:cs="Arial"/>
          <w:szCs w:val="22"/>
        </w:rPr>
      </w:pPr>
      <w:r w:rsidRPr="00D74A26">
        <w:rPr>
          <w:rFonts w:cs="Arial"/>
          <w:szCs w:val="22"/>
        </w:rPr>
        <w:t>Assess pupils accurately, track their progress regularly and adjust provision in the light of ongoing monitoring.</w:t>
      </w:r>
    </w:p>
    <w:p w14:paraId="60E6C433" w14:textId="02A170AF" w:rsidR="00C83C55" w:rsidRPr="00D74A26" w:rsidRDefault="00C83C55" w:rsidP="00C83C55">
      <w:pPr>
        <w:pStyle w:val="ListParagraph"/>
        <w:numPr>
          <w:ilvl w:val="0"/>
          <w:numId w:val="4"/>
        </w:numPr>
        <w:rPr>
          <w:rFonts w:cs="Arial"/>
          <w:szCs w:val="22"/>
        </w:rPr>
      </w:pPr>
      <w:r w:rsidRPr="00D74A26">
        <w:rPr>
          <w:rFonts w:cs="Arial"/>
          <w:szCs w:val="22"/>
        </w:rPr>
        <w:t xml:space="preserve">Ensure that lessons are stimulating, enjoyable and well </w:t>
      </w:r>
      <w:r w:rsidR="007E4EF3">
        <w:rPr>
          <w:rFonts w:cs="Arial"/>
          <w:szCs w:val="22"/>
        </w:rPr>
        <w:t>adapted</w:t>
      </w:r>
      <w:r w:rsidRPr="00D74A26">
        <w:rPr>
          <w:rFonts w:cs="Arial"/>
          <w:szCs w:val="22"/>
        </w:rPr>
        <w:t xml:space="preserve"> to meet the needs of all pupils, including those with SEN</w:t>
      </w:r>
      <w:r w:rsidR="004F7532" w:rsidRPr="00D74A26">
        <w:rPr>
          <w:rFonts w:cs="Arial"/>
          <w:szCs w:val="22"/>
        </w:rPr>
        <w:t>D</w:t>
      </w:r>
      <w:r w:rsidRPr="00D74A26">
        <w:rPr>
          <w:rFonts w:cs="Arial"/>
          <w:szCs w:val="22"/>
        </w:rPr>
        <w:t>.</w:t>
      </w:r>
    </w:p>
    <w:p w14:paraId="1001B2D2" w14:textId="77777777" w:rsidR="00C83C55" w:rsidRPr="00D74A26" w:rsidRDefault="00C83C55" w:rsidP="00C83C55">
      <w:pPr>
        <w:pStyle w:val="ListParagraph"/>
        <w:numPr>
          <w:ilvl w:val="0"/>
          <w:numId w:val="4"/>
        </w:numPr>
        <w:rPr>
          <w:rFonts w:cs="Arial"/>
          <w:szCs w:val="22"/>
        </w:rPr>
      </w:pPr>
      <w:r w:rsidRPr="00D74A26">
        <w:rPr>
          <w:rFonts w:cs="Arial"/>
          <w:szCs w:val="22"/>
        </w:rPr>
        <w:t>Ensure that teaching and learning is multi-sensory.</w:t>
      </w:r>
    </w:p>
    <w:p w14:paraId="2C35D10C" w14:textId="77777777" w:rsidR="00C83C55" w:rsidRPr="00D74A26" w:rsidRDefault="00C83C55" w:rsidP="00C83C55">
      <w:pPr>
        <w:pStyle w:val="ListParagraph"/>
        <w:numPr>
          <w:ilvl w:val="0"/>
          <w:numId w:val="4"/>
        </w:numPr>
        <w:rPr>
          <w:rFonts w:cs="Arial"/>
          <w:szCs w:val="22"/>
        </w:rPr>
      </w:pPr>
      <w:r w:rsidRPr="00D74A26">
        <w:rPr>
          <w:rFonts w:cs="Arial"/>
          <w:szCs w:val="22"/>
        </w:rPr>
        <w:t>Make sure that additional support is well targeted, using a judicious blend of in-class support and withdrawal.</w:t>
      </w:r>
    </w:p>
    <w:p w14:paraId="27A17A06" w14:textId="77777777" w:rsidR="00C83C55" w:rsidRPr="00D74A26" w:rsidRDefault="00C83C55" w:rsidP="00C83C55">
      <w:pPr>
        <w:pStyle w:val="ListParagraph"/>
        <w:numPr>
          <w:ilvl w:val="0"/>
          <w:numId w:val="4"/>
        </w:numPr>
        <w:rPr>
          <w:rFonts w:cs="Arial"/>
          <w:szCs w:val="22"/>
        </w:rPr>
      </w:pPr>
      <w:r w:rsidRPr="00D74A26">
        <w:rPr>
          <w:rFonts w:cs="Arial"/>
          <w:szCs w:val="22"/>
        </w:rPr>
        <w:t>Use the most appropriate resources to support learning, taking into account individual learning styles and ensuring that the development of pupils’ literacy skills has the highest priority.</w:t>
      </w:r>
    </w:p>
    <w:p w14:paraId="78D308A6" w14:textId="77777777" w:rsidR="00C83C55" w:rsidRPr="00D74A26" w:rsidRDefault="00C83C55" w:rsidP="00C83C55">
      <w:pPr>
        <w:pStyle w:val="ListParagraph"/>
        <w:numPr>
          <w:ilvl w:val="0"/>
          <w:numId w:val="4"/>
        </w:numPr>
        <w:rPr>
          <w:rFonts w:cs="Arial"/>
          <w:szCs w:val="22"/>
        </w:rPr>
      </w:pPr>
      <w:r w:rsidRPr="00D74A26">
        <w:rPr>
          <w:rFonts w:cs="Arial"/>
          <w:szCs w:val="22"/>
        </w:rPr>
        <w:t>Continuously monitor and evaluate the effectiveness of our provision for all pupils, including those with SEN</w:t>
      </w:r>
      <w:r w:rsidR="004F7532" w:rsidRPr="00D74A26">
        <w:rPr>
          <w:rFonts w:cs="Arial"/>
          <w:szCs w:val="22"/>
        </w:rPr>
        <w:t>D</w:t>
      </w:r>
      <w:r w:rsidRPr="00D74A26">
        <w:rPr>
          <w:rFonts w:cs="Arial"/>
          <w:szCs w:val="22"/>
        </w:rPr>
        <w:t>, to ensure that we are providing equality of educational opportunity and value for money.</w:t>
      </w:r>
    </w:p>
    <w:p w14:paraId="52FFCBA7" w14:textId="77777777" w:rsidR="00976096" w:rsidRPr="00D74A26" w:rsidRDefault="00976096" w:rsidP="00976096">
      <w:pPr>
        <w:rPr>
          <w:rFonts w:cs="Arial"/>
          <w:szCs w:val="22"/>
        </w:rPr>
      </w:pPr>
    </w:p>
    <w:p w14:paraId="3A34AF8B" w14:textId="77777777" w:rsidR="00976096" w:rsidRPr="00D74A26" w:rsidRDefault="00976096" w:rsidP="00976096">
      <w:pPr>
        <w:rPr>
          <w:rFonts w:cs="Arial"/>
          <w:szCs w:val="22"/>
        </w:rPr>
      </w:pPr>
      <w:r w:rsidRPr="00D74A26">
        <w:rPr>
          <w:rFonts w:cs="Arial"/>
          <w:szCs w:val="22"/>
        </w:rPr>
        <w:t>Objectives:</w:t>
      </w:r>
    </w:p>
    <w:p w14:paraId="123F343A" w14:textId="77777777" w:rsidR="00976096" w:rsidRPr="00D74A26" w:rsidRDefault="00976096" w:rsidP="00976096">
      <w:pPr>
        <w:rPr>
          <w:rFonts w:cs="Arial"/>
          <w:szCs w:val="22"/>
        </w:rPr>
      </w:pPr>
    </w:p>
    <w:p w14:paraId="1DC3488C" w14:textId="77777777" w:rsidR="00976096" w:rsidRPr="00D74A26" w:rsidRDefault="00DE5E5B" w:rsidP="00976096">
      <w:pPr>
        <w:rPr>
          <w:rFonts w:cs="Arial"/>
          <w:szCs w:val="22"/>
        </w:rPr>
      </w:pPr>
      <w:r w:rsidRPr="00D74A26">
        <w:rPr>
          <w:rFonts w:cs="Arial"/>
          <w:szCs w:val="22"/>
        </w:rPr>
        <w:t xml:space="preserve">Through the application </w:t>
      </w:r>
      <w:r w:rsidR="00976096" w:rsidRPr="00D74A26">
        <w:rPr>
          <w:rFonts w:cs="Arial"/>
          <w:szCs w:val="22"/>
        </w:rPr>
        <w:t>of this policy we wish to:</w:t>
      </w:r>
    </w:p>
    <w:p w14:paraId="67C2F487" w14:textId="77777777" w:rsidR="00976096" w:rsidRPr="00D74A26" w:rsidRDefault="00976096" w:rsidP="00976096">
      <w:pPr>
        <w:pStyle w:val="ListParagraph"/>
        <w:numPr>
          <w:ilvl w:val="0"/>
          <w:numId w:val="6"/>
        </w:numPr>
        <w:rPr>
          <w:rFonts w:cs="Arial"/>
          <w:szCs w:val="22"/>
        </w:rPr>
      </w:pPr>
      <w:r w:rsidRPr="00D74A26">
        <w:rPr>
          <w:rFonts w:cs="Arial"/>
          <w:szCs w:val="22"/>
        </w:rPr>
        <w:t>Ensure compliance with National SEN</w:t>
      </w:r>
      <w:r w:rsidR="004F7532" w:rsidRPr="00D74A26">
        <w:rPr>
          <w:rFonts w:cs="Arial"/>
          <w:szCs w:val="22"/>
        </w:rPr>
        <w:t>D</w:t>
      </w:r>
      <w:r w:rsidRPr="00D74A26">
        <w:rPr>
          <w:rFonts w:cs="Arial"/>
          <w:szCs w:val="22"/>
        </w:rPr>
        <w:t xml:space="preserve"> Policy, most currently the DfE SEND Reforms, Children and Families Act 2014 and the SEND Code of Practice 2015.</w:t>
      </w:r>
    </w:p>
    <w:p w14:paraId="3D2BDECC" w14:textId="77777777" w:rsidR="00976096" w:rsidRPr="00D74A26" w:rsidRDefault="00976096" w:rsidP="00976096">
      <w:pPr>
        <w:pStyle w:val="ListParagraph"/>
        <w:numPr>
          <w:ilvl w:val="0"/>
          <w:numId w:val="6"/>
        </w:numPr>
        <w:rPr>
          <w:rFonts w:cs="Arial"/>
          <w:szCs w:val="22"/>
        </w:rPr>
      </w:pPr>
      <w:r w:rsidRPr="00D74A26">
        <w:rPr>
          <w:rFonts w:cs="Arial"/>
          <w:szCs w:val="22"/>
        </w:rPr>
        <w:t>Work closely with the LA in developing their Local Offer and complying with locally agreed policies and procedures.</w:t>
      </w:r>
    </w:p>
    <w:p w14:paraId="570F0655" w14:textId="77777777" w:rsidR="00976096" w:rsidRPr="00D74A26" w:rsidRDefault="00976096" w:rsidP="00976096">
      <w:pPr>
        <w:pStyle w:val="ListParagraph"/>
        <w:numPr>
          <w:ilvl w:val="0"/>
          <w:numId w:val="6"/>
        </w:numPr>
        <w:rPr>
          <w:rFonts w:cs="Arial"/>
          <w:szCs w:val="22"/>
        </w:rPr>
      </w:pPr>
      <w:r w:rsidRPr="00D74A26">
        <w:rPr>
          <w:rFonts w:cs="Arial"/>
          <w:szCs w:val="22"/>
        </w:rPr>
        <w:t>To operate a ‘whole pupil, whole school’ approach to the management and provision of support for SEN</w:t>
      </w:r>
      <w:r w:rsidR="004F7532" w:rsidRPr="00D74A26">
        <w:rPr>
          <w:rFonts w:cs="Arial"/>
          <w:szCs w:val="22"/>
        </w:rPr>
        <w:t>D</w:t>
      </w:r>
      <w:r w:rsidRPr="00D74A26">
        <w:rPr>
          <w:rFonts w:cs="Arial"/>
          <w:szCs w:val="22"/>
        </w:rPr>
        <w:t>.</w:t>
      </w:r>
    </w:p>
    <w:p w14:paraId="7672DCFE" w14:textId="4ADDD24B" w:rsidR="00976096" w:rsidRPr="00D74A26" w:rsidRDefault="00FA08F7" w:rsidP="00976096">
      <w:pPr>
        <w:pStyle w:val="ListParagraph"/>
        <w:numPr>
          <w:ilvl w:val="0"/>
          <w:numId w:val="6"/>
        </w:numPr>
        <w:rPr>
          <w:rFonts w:cs="Arial"/>
          <w:szCs w:val="22"/>
        </w:rPr>
      </w:pPr>
      <w:r w:rsidRPr="00D74A26">
        <w:rPr>
          <w:rFonts w:cs="Arial"/>
          <w:szCs w:val="22"/>
        </w:rPr>
        <w:t xml:space="preserve">Ensure all staff </w:t>
      </w:r>
      <w:r w:rsidR="00976096" w:rsidRPr="00D74A26">
        <w:rPr>
          <w:rFonts w:cs="Arial"/>
          <w:szCs w:val="22"/>
        </w:rPr>
        <w:t>implement the school’s SEN</w:t>
      </w:r>
      <w:r w:rsidR="004F7532" w:rsidRPr="00D74A26">
        <w:rPr>
          <w:rFonts w:cs="Arial"/>
          <w:szCs w:val="22"/>
        </w:rPr>
        <w:t>D</w:t>
      </w:r>
      <w:r w:rsidR="00976096" w:rsidRPr="00D74A26">
        <w:rPr>
          <w:rFonts w:cs="Arial"/>
          <w:szCs w:val="22"/>
        </w:rPr>
        <w:t xml:space="preserve"> policy consistently – fully endorsing our belief that every teacher is a teacher of every child including those with SEN</w:t>
      </w:r>
      <w:r w:rsidR="004F7532" w:rsidRPr="00D74A26">
        <w:rPr>
          <w:rFonts w:cs="Arial"/>
          <w:szCs w:val="22"/>
        </w:rPr>
        <w:t>D</w:t>
      </w:r>
      <w:r w:rsidR="00976096" w:rsidRPr="00D74A26">
        <w:rPr>
          <w:rFonts w:cs="Arial"/>
          <w:szCs w:val="22"/>
        </w:rPr>
        <w:t>.</w:t>
      </w:r>
    </w:p>
    <w:p w14:paraId="2F94EE9E" w14:textId="77777777" w:rsidR="00976096" w:rsidRPr="00D74A26" w:rsidRDefault="00976096" w:rsidP="00976096">
      <w:pPr>
        <w:pStyle w:val="ListParagraph"/>
        <w:numPr>
          <w:ilvl w:val="0"/>
          <w:numId w:val="6"/>
        </w:numPr>
        <w:rPr>
          <w:rFonts w:cs="Arial"/>
          <w:szCs w:val="22"/>
        </w:rPr>
      </w:pPr>
      <w:r w:rsidRPr="00D74A26">
        <w:rPr>
          <w:rFonts w:cs="Arial"/>
          <w:szCs w:val="22"/>
        </w:rPr>
        <w:t>Ensure that there is no discrimination or prejudice.</w:t>
      </w:r>
    </w:p>
    <w:p w14:paraId="7F92DE10" w14:textId="77777777" w:rsidR="00976096" w:rsidRPr="00D74A26" w:rsidRDefault="00976096" w:rsidP="00976096">
      <w:pPr>
        <w:pStyle w:val="ListParagraph"/>
        <w:numPr>
          <w:ilvl w:val="0"/>
          <w:numId w:val="6"/>
        </w:numPr>
        <w:rPr>
          <w:rFonts w:cs="Arial"/>
          <w:szCs w:val="22"/>
        </w:rPr>
      </w:pPr>
      <w:r w:rsidRPr="00D74A26">
        <w:rPr>
          <w:rFonts w:cs="Arial"/>
          <w:szCs w:val="22"/>
        </w:rPr>
        <w:t>Ensure all pupils have access to an appropriately differentiated curriculum.</w:t>
      </w:r>
    </w:p>
    <w:p w14:paraId="405E14A2" w14:textId="77777777" w:rsidR="00976096" w:rsidRPr="00D74A26" w:rsidRDefault="00FA08F7" w:rsidP="00976096">
      <w:pPr>
        <w:pStyle w:val="ListParagraph"/>
        <w:numPr>
          <w:ilvl w:val="0"/>
          <w:numId w:val="6"/>
        </w:numPr>
        <w:rPr>
          <w:rFonts w:cs="Arial"/>
          <w:szCs w:val="22"/>
        </w:rPr>
      </w:pPr>
      <w:r w:rsidRPr="00D74A26">
        <w:rPr>
          <w:rFonts w:cs="Arial"/>
          <w:szCs w:val="22"/>
        </w:rPr>
        <w:t xml:space="preserve">Recognise, </w:t>
      </w:r>
      <w:r w:rsidR="00976096" w:rsidRPr="00D74A26">
        <w:rPr>
          <w:rFonts w:cs="Arial"/>
          <w:szCs w:val="22"/>
        </w:rPr>
        <w:t>value and celebrate pupils’ achievements at all levels.</w:t>
      </w:r>
    </w:p>
    <w:p w14:paraId="744A5866" w14:textId="77777777" w:rsidR="00976096" w:rsidRPr="00D74A26" w:rsidRDefault="00976096" w:rsidP="00976096">
      <w:pPr>
        <w:pStyle w:val="ListParagraph"/>
        <w:numPr>
          <w:ilvl w:val="0"/>
          <w:numId w:val="6"/>
        </w:numPr>
        <w:rPr>
          <w:rFonts w:cs="Arial"/>
          <w:szCs w:val="22"/>
        </w:rPr>
      </w:pPr>
      <w:r w:rsidRPr="00D74A26">
        <w:rPr>
          <w:rFonts w:cs="Arial"/>
          <w:szCs w:val="22"/>
        </w:rPr>
        <w:t>Work in partnership with parents/carers in supporting their child’s education.</w:t>
      </w:r>
    </w:p>
    <w:p w14:paraId="632E412E" w14:textId="77777777" w:rsidR="00976096" w:rsidRPr="00D74A26" w:rsidRDefault="00976096" w:rsidP="00976096">
      <w:pPr>
        <w:pStyle w:val="ListParagraph"/>
        <w:numPr>
          <w:ilvl w:val="0"/>
          <w:numId w:val="6"/>
        </w:numPr>
        <w:rPr>
          <w:rFonts w:cs="Arial"/>
          <w:szCs w:val="22"/>
        </w:rPr>
      </w:pPr>
      <w:r w:rsidRPr="00D74A26">
        <w:rPr>
          <w:rFonts w:cs="Arial"/>
          <w:szCs w:val="22"/>
        </w:rPr>
        <w:t>Guide and support all school staff, governors and parents on SEN</w:t>
      </w:r>
      <w:r w:rsidR="004F7532" w:rsidRPr="00D74A26">
        <w:rPr>
          <w:rFonts w:cs="Arial"/>
          <w:szCs w:val="22"/>
        </w:rPr>
        <w:t>D</w:t>
      </w:r>
      <w:r w:rsidRPr="00D74A26">
        <w:rPr>
          <w:rFonts w:cs="Arial"/>
          <w:szCs w:val="22"/>
        </w:rPr>
        <w:t xml:space="preserve"> issues.</w:t>
      </w:r>
    </w:p>
    <w:p w14:paraId="008772EF" w14:textId="77777777" w:rsidR="00976096" w:rsidRPr="00D74A26" w:rsidRDefault="00976096" w:rsidP="00976096">
      <w:pPr>
        <w:pStyle w:val="ListParagraph"/>
        <w:numPr>
          <w:ilvl w:val="0"/>
          <w:numId w:val="6"/>
        </w:numPr>
        <w:rPr>
          <w:rFonts w:cs="Arial"/>
          <w:szCs w:val="22"/>
        </w:rPr>
      </w:pPr>
      <w:r w:rsidRPr="00D74A26">
        <w:rPr>
          <w:rFonts w:cs="Arial"/>
          <w:szCs w:val="22"/>
        </w:rPr>
        <w:t>Meet the individual needs of all children ir</w:t>
      </w:r>
      <w:r w:rsidR="00FA08F7" w:rsidRPr="00D74A26">
        <w:rPr>
          <w:rFonts w:cs="Arial"/>
          <w:szCs w:val="22"/>
        </w:rPr>
        <w:t>respective of whether they have</w:t>
      </w:r>
      <w:r w:rsidRPr="00D74A26">
        <w:rPr>
          <w:rFonts w:cs="Arial"/>
          <w:szCs w:val="22"/>
        </w:rPr>
        <w:t xml:space="preserve"> physical, sensory, emotional, social, mental health, specific or general learning needs.</w:t>
      </w:r>
    </w:p>
    <w:p w14:paraId="6750D98B" w14:textId="77777777" w:rsidR="00976096" w:rsidRPr="00D74A26" w:rsidRDefault="00976096" w:rsidP="00976096">
      <w:pPr>
        <w:pStyle w:val="ListParagraph"/>
        <w:numPr>
          <w:ilvl w:val="0"/>
          <w:numId w:val="6"/>
        </w:numPr>
        <w:rPr>
          <w:rFonts w:cs="Arial"/>
          <w:szCs w:val="22"/>
        </w:rPr>
      </w:pPr>
      <w:r w:rsidRPr="00D74A26">
        <w:rPr>
          <w:rFonts w:cs="Arial"/>
          <w:szCs w:val="22"/>
        </w:rPr>
        <w:t>Provide appropriate resources and ensure their maximum and proper use.</w:t>
      </w:r>
    </w:p>
    <w:p w14:paraId="23B69579" w14:textId="48CFA9CA" w:rsidR="00976096" w:rsidRPr="00D74A26" w:rsidRDefault="000427AA" w:rsidP="00976096">
      <w:pPr>
        <w:pStyle w:val="ListParagraph"/>
        <w:numPr>
          <w:ilvl w:val="0"/>
          <w:numId w:val="6"/>
        </w:numPr>
        <w:rPr>
          <w:rFonts w:cs="Arial"/>
          <w:szCs w:val="22"/>
        </w:rPr>
      </w:pPr>
      <w:r>
        <w:rPr>
          <w:rFonts w:cs="Arial"/>
          <w:szCs w:val="22"/>
        </w:rPr>
        <w:t>Involve the</w:t>
      </w:r>
      <w:r w:rsidR="00976096" w:rsidRPr="00D74A26">
        <w:rPr>
          <w:rFonts w:cs="Arial"/>
          <w:szCs w:val="22"/>
        </w:rPr>
        <w:t xml:space="preserve"> pupil in the process of identification, assessment and provision and to ensure that the pupil is aware that his/her wishes are taken into account as part of the process and of the shared responsibility in meeting his/he</w:t>
      </w:r>
      <w:r w:rsidR="00012D0D">
        <w:rPr>
          <w:rFonts w:cs="Arial"/>
          <w:szCs w:val="22"/>
        </w:rPr>
        <w:t>r educational needs where appropriate.</w:t>
      </w:r>
    </w:p>
    <w:p w14:paraId="2E90F815" w14:textId="77777777" w:rsidR="00976096" w:rsidRPr="00D74A26" w:rsidRDefault="00976096" w:rsidP="00976096">
      <w:pPr>
        <w:pStyle w:val="ListParagraph"/>
        <w:numPr>
          <w:ilvl w:val="0"/>
          <w:numId w:val="6"/>
        </w:numPr>
        <w:rPr>
          <w:rFonts w:cs="Arial"/>
          <w:szCs w:val="22"/>
        </w:rPr>
      </w:pPr>
      <w:r w:rsidRPr="00D74A26">
        <w:rPr>
          <w:rFonts w:cs="Arial"/>
          <w:szCs w:val="22"/>
        </w:rPr>
        <w:t xml:space="preserve">To provide an appropriately qualified Special Educational Needs Co-ordinator </w:t>
      </w:r>
      <w:r w:rsidR="00DE5E5B" w:rsidRPr="00D74A26">
        <w:rPr>
          <w:rFonts w:cs="Arial"/>
          <w:szCs w:val="22"/>
        </w:rPr>
        <w:t>(SENCO</w:t>
      </w:r>
      <w:r w:rsidRPr="00D74A26">
        <w:rPr>
          <w:rFonts w:cs="Arial"/>
          <w:szCs w:val="22"/>
        </w:rPr>
        <w:t>) who will oversee and work with the SEN</w:t>
      </w:r>
      <w:r w:rsidR="004F7532" w:rsidRPr="00D74A26">
        <w:rPr>
          <w:rFonts w:cs="Arial"/>
          <w:szCs w:val="22"/>
        </w:rPr>
        <w:t>D</w:t>
      </w:r>
      <w:r w:rsidRPr="00D74A26">
        <w:rPr>
          <w:rFonts w:cs="Arial"/>
          <w:szCs w:val="22"/>
        </w:rPr>
        <w:t xml:space="preserve">  Inclusion Policy.</w:t>
      </w:r>
    </w:p>
    <w:p w14:paraId="0A8A0F28" w14:textId="77777777" w:rsidR="00976096" w:rsidRPr="00D74A26" w:rsidRDefault="00976096" w:rsidP="00976096">
      <w:pPr>
        <w:pStyle w:val="ListParagraph"/>
        <w:numPr>
          <w:ilvl w:val="0"/>
          <w:numId w:val="6"/>
        </w:numPr>
        <w:rPr>
          <w:rFonts w:cs="Arial"/>
          <w:szCs w:val="22"/>
        </w:rPr>
      </w:pPr>
      <w:r w:rsidRPr="00D74A26">
        <w:rPr>
          <w:rFonts w:cs="Arial"/>
          <w:szCs w:val="22"/>
        </w:rPr>
        <w:t>To provide support and advice for all staff working with pupils who have SEN</w:t>
      </w:r>
      <w:r w:rsidR="004F7532" w:rsidRPr="00D74A26">
        <w:rPr>
          <w:rFonts w:cs="Arial"/>
          <w:szCs w:val="22"/>
        </w:rPr>
        <w:t>D</w:t>
      </w:r>
      <w:r w:rsidRPr="00D74A26">
        <w:rPr>
          <w:rFonts w:cs="Arial"/>
          <w:szCs w:val="22"/>
        </w:rPr>
        <w:t>.</w:t>
      </w:r>
    </w:p>
    <w:p w14:paraId="6D74169E" w14:textId="77777777" w:rsidR="00B65862" w:rsidRPr="00D74A26" w:rsidRDefault="00B65862" w:rsidP="00976096">
      <w:pPr>
        <w:pStyle w:val="ListParagraph"/>
        <w:numPr>
          <w:ilvl w:val="0"/>
          <w:numId w:val="6"/>
        </w:numPr>
        <w:rPr>
          <w:rFonts w:cs="Arial"/>
          <w:szCs w:val="22"/>
        </w:rPr>
      </w:pPr>
      <w:r w:rsidRPr="00D74A26">
        <w:rPr>
          <w:rFonts w:cs="Arial"/>
          <w:szCs w:val="22"/>
        </w:rPr>
        <w:t>Support pupils with SEN</w:t>
      </w:r>
      <w:r w:rsidR="004F7532" w:rsidRPr="00D74A26">
        <w:rPr>
          <w:rFonts w:cs="Arial"/>
          <w:szCs w:val="22"/>
        </w:rPr>
        <w:t>D</w:t>
      </w:r>
      <w:r w:rsidRPr="00D74A26">
        <w:rPr>
          <w:rFonts w:cs="Arial"/>
          <w:szCs w:val="22"/>
        </w:rPr>
        <w:t xml:space="preserve"> to develop their personality, talents and abilities to the full.</w:t>
      </w:r>
      <w:r w:rsidR="00FA08F7" w:rsidRPr="00D74A26">
        <w:rPr>
          <w:rFonts w:cs="Arial"/>
          <w:szCs w:val="22"/>
        </w:rPr>
        <w:t xml:space="preserve"> (UNCRC Article 23)</w:t>
      </w:r>
    </w:p>
    <w:p w14:paraId="1994A83B" w14:textId="77777777" w:rsidR="00B65862" w:rsidRPr="00D74A26" w:rsidRDefault="00B65862" w:rsidP="00976096">
      <w:pPr>
        <w:pStyle w:val="ListParagraph"/>
        <w:numPr>
          <w:ilvl w:val="0"/>
          <w:numId w:val="6"/>
        </w:numPr>
        <w:rPr>
          <w:rFonts w:cs="Arial"/>
          <w:szCs w:val="22"/>
        </w:rPr>
      </w:pPr>
      <w:r w:rsidRPr="00D74A26">
        <w:rPr>
          <w:rFonts w:cs="Arial"/>
          <w:szCs w:val="22"/>
        </w:rPr>
        <w:t>Encourage all pupils with SEN</w:t>
      </w:r>
      <w:r w:rsidR="004F7532" w:rsidRPr="00D74A26">
        <w:rPr>
          <w:rFonts w:cs="Arial"/>
          <w:szCs w:val="22"/>
        </w:rPr>
        <w:t>D</w:t>
      </w:r>
      <w:r w:rsidRPr="00D74A26">
        <w:rPr>
          <w:rFonts w:cs="Arial"/>
          <w:szCs w:val="22"/>
        </w:rPr>
        <w:t xml:space="preserve"> to develop a respect for human rights, respect for parents, their own and other cultures and the environment.</w:t>
      </w:r>
      <w:r w:rsidR="00FA08F7" w:rsidRPr="00D74A26">
        <w:rPr>
          <w:rFonts w:cs="Arial"/>
          <w:szCs w:val="22"/>
        </w:rPr>
        <w:t xml:space="preserve"> (UNCRC Article 29)</w:t>
      </w:r>
    </w:p>
    <w:p w14:paraId="7706AA95" w14:textId="77777777" w:rsidR="00976096" w:rsidRPr="00D74A26" w:rsidRDefault="00976096" w:rsidP="00976096">
      <w:pPr>
        <w:rPr>
          <w:rFonts w:cs="Arial"/>
          <w:szCs w:val="22"/>
        </w:rPr>
      </w:pPr>
    </w:p>
    <w:p w14:paraId="6C35A06A" w14:textId="77777777" w:rsidR="00C83C55" w:rsidRPr="0058413C" w:rsidRDefault="00C83C55" w:rsidP="0058413C">
      <w:pPr>
        <w:rPr>
          <w:rFonts w:cs="Arial"/>
          <w:szCs w:val="22"/>
        </w:rPr>
      </w:pPr>
    </w:p>
    <w:p w14:paraId="6057E1F7" w14:textId="77777777" w:rsidR="007E3341" w:rsidRPr="00D74A26" w:rsidRDefault="00B65862" w:rsidP="00B65862">
      <w:pPr>
        <w:rPr>
          <w:rFonts w:cs="Arial"/>
          <w:b/>
          <w:u w:val="single"/>
        </w:rPr>
      </w:pPr>
      <w:r w:rsidRPr="00D74A26">
        <w:rPr>
          <w:rFonts w:cs="Arial"/>
          <w:b/>
          <w:u w:val="single"/>
        </w:rPr>
        <w:t>SECTION THREE – IDENTIFYING SPECIAL EDUCATIONAL NEEDS</w:t>
      </w:r>
    </w:p>
    <w:p w14:paraId="2684AA75" w14:textId="77777777" w:rsidR="00B65862" w:rsidRPr="00D74A26" w:rsidRDefault="00B65862" w:rsidP="00B65862">
      <w:pPr>
        <w:rPr>
          <w:rFonts w:cs="Arial"/>
          <w:b/>
          <w:u w:val="single"/>
        </w:rPr>
      </w:pPr>
    </w:p>
    <w:p w14:paraId="4A8C094B" w14:textId="3B559CCE" w:rsidR="00B65862" w:rsidRPr="00D74A26" w:rsidRDefault="00B65862" w:rsidP="00B65862">
      <w:pPr>
        <w:rPr>
          <w:rFonts w:cs="Arial"/>
        </w:rPr>
      </w:pPr>
      <w:r w:rsidRPr="00D74A26">
        <w:rPr>
          <w:rFonts w:cs="Arial"/>
        </w:rPr>
        <w:t>A child has a learning difficulty or disability if he/she</w:t>
      </w:r>
      <w:r w:rsidR="000427AA">
        <w:rPr>
          <w:rFonts w:cs="Arial"/>
        </w:rPr>
        <w:t xml:space="preserve"> has</w:t>
      </w:r>
      <w:r w:rsidRPr="00D74A26">
        <w:rPr>
          <w:rFonts w:cs="Arial"/>
        </w:rPr>
        <w:t>:</w:t>
      </w:r>
    </w:p>
    <w:p w14:paraId="794D6453" w14:textId="77777777" w:rsidR="00B65862" w:rsidRPr="00D74A26" w:rsidRDefault="00B65862" w:rsidP="00B65862">
      <w:pPr>
        <w:pStyle w:val="ListParagraph"/>
        <w:numPr>
          <w:ilvl w:val="0"/>
          <w:numId w:val="5"/>
        </w:numPr>
        <w:rPr>
          <w:rFonts w:cs="Arial"/>
        </w:rPr>
      </w:pPr>
      <w:r w:rsidRPr="00D74A26">
        <w:rPr>
          <w:rFonts w:cs="Arial"/>
          <w:bCs/>
          <w:iCs/>
        </w:rPr>
        <w:t>greater difficulty in learning than the majority of children of his/her age.</w:t>
      </w:r>
    </w:p>
    <w:p w14:paraId="290EBB71" w14:textId="77777777" w:rsidR="00B65862" w:rsidRPr="00D74A26" w:rsidRDefault="00B65862" w:rsidP="00B65862">
      <w:pPr>
        <w:pStyle w:val="ListParagraph"/>
        <w:ind w:left="1080"/>
        <w:rPr>
          <w:rFonts w:cs="Arial"/>
        </w:rPr>
      </w:pPr>
      <w:r w:rsidRPr="00D74A26">
        <w:rPr>
          <w:rFonts w:cs="Arial"/>
          <w:bCs/>
          <w:iCs/>
        </w:rPr>
        <w:t>and/or</w:t>
      </w:r>
    </w:p>
    <w:p w14:paraId="3539981F" w14:textId="77777777" w:rsidR="00B65862" w:rsidRPr="00D74A26" w:rsidRDefault="00B65862" w:rsidP="00B65862">
      <w:pPr>
        <w:pStyle w:val="ListParagraph"/>
        <w:numPr>
          <w:ilvl w:val="0"/>
          <w:numId w:val="5"/>
        </w:numPr>
        <w:rPr>
          <w:rFonts w:cs="Arial"/>
        </w:rPr>
      </w:pPr>
      <w:r w:rsidRPr="00D74A26">
        <w:rPr>
          <w:rFonts w:cs="Arial"/>
          <w:bCs/>
          <w:iCs/>
        </w:rPr>
        <w:t>a disability which prevents or hinders them from making use of educational facilities/ provision that is normally available.</w:t>
      </w:r>
    </w:p>
    <w:p w14:paraId="7D8DAE55" w14:textId="77777777" w:rsidR="00B65862" w:rsidRPr="00D74A26" w:rsidRDefault="00B65862" w:rsidP="00B65862">
      <w:pPr>
        <w:rPr>
          <w:rFonts w:cs="Arial"/>
        </w:rPr>
      </w:pPr>
      <w:r w:rsidRPr="00D74A26">
        <w:rPr>
          <w:rFonts w:cs="Arial"/>
        </w:rPr>
        <w:t>In addition, we identify special educational needs within the context of the usual differentiated curriculum of the school. Pupils are identified as having SEN</w:t>
      </w:r>
      <w:r w:rsidR="004F7532" w:rsidRPr="00D74A26">
        <w:rPr>
          <w:rFonts w:cs="Arial"/>
        </w:rPr>
        <w:t>D</w:t>
      </w:r>
      <w:r w:rsidRPr="00D74A26">
        <w:rPr>
          <w:rFonts w:cs="Arial"/>
        </w:rPr>
        <w:t xml:space="preserve"> if they are not making progress within a curriculum that:</w:t>
      </w:r>
    </w:p>
    <w:p w14:paraId="3F65E140" w14:textId="77777777" w:rsidR="00B65862" w:rsidRPr="00D74A26" w:rsidRDefault="00B65862" w:rsidP="00B65862">
      <w:pPr>
        <w:pStyle w:val="ListParagraph"/>
        <w:numPr>
          <w:ilvl w:val="0"/>
          <w:numId w:val="7"/>
        </w:numPr>
        <w:rPr>
          <w:rFonts w:cs="Arial"/>
        </w:rPr>
      </w:pPr>
      <w:r w:rsidRPr="00D74A26">
        <w:rPr>
          <w:rFonts w:cs="Arial"/>
        </w:rPr>
        <w:t>sets suitable learning challenges</w:t>
      </w:r>
    </w:p>
    <w:p w14:paraId="427F1D28" w14:textId="77777777" w:rsidR="00B65862" w:rsidRPr="00D74A26" w:rsidRDefault="00B65862" w:rsidP="00B65862">
      <w:pPr>
        <w:pStyle w:val="ListParagraph"/>
        <w:numPr>
          <w:ilvl w:val="0"/>
          <w:numId w:val="7"/>
        </w:numPr>
        <w:rPr>
          <w:rFonts w:cs="Arial"/>
        </w:rPr>
      </w:pPr>
      <w:r w:rsidRPr="00D74A26">
        <w:rPr>
          <w:rFonts w:cs="Arial"/>
        </w:rPr>
        <w:lastRenderedPageBreak/>
        <w:t>responds to pupils’ diverse learning needs</w:t>
      </w:r>
    </w:p>
    <w:p w14:paraId="218E5742" w14:textId="77777777" w:rsidR="00B65862" w:rsidRPr="00D74A26" w:rsidRDefault="00B65862" w:rsidP="00B65862">
      <w:pPr>
        <w:pStyle w:val="ListParagraph"/>
        <w:numPr>
          <w:ilvl w:val="0"/>
          <w:numId w:val="7"/>
        </w:numPr>
        <w:rPr>
          <w:rFonts w:cs="Arial"/>
        </w:rPr>
      </w:pPr>
      <w:r w:rsidRPr="00D74A26">
        <w:rPr>
          <w:rFonts w:cs="Arial"/>
        </w:rPr>
        <w:t>aims to help pupils overcome potential barriers to learning</w:t>
      </w:r>
    </w:p>
    <w:p w14:paraId="6CB63CA4" w14:textId="77777777" w:rsidR="00B65862" w:rsidRPr="00D74A26" w:rsidRDefault="00B65862" w:rsidP="00B65862">
      <w:pPr>
        <w:rPr>
          <w:rFonts w:cs="Arial"/>
        </w:rPr>
      </w:pPr>
    </w:p>
    <w:p w14:paraId="26414C3A" w14:textId="77777777" w:rsidR="00B65862" w:rsidRPr="00D74A26" w:rsidRDefault="00A9338F" w:rsidP="00B65862">
      <w:pPr>
        <w:rPr>
          <w:rFonts w:cs="Arial"/>
        </w:rPr>
      </w:pPr>
      <w:r w:rsidRPr="00D74A26">
        <w:rPr>
          <w:rFonts w:cs="Arial"/>
        </w:rPr>
        <w:t>I</w:t>
      </w:r>
      <w:r w:rsidR="00B65862" w:rsidRPr="00D74A26">
        <w:rPr>
          <w:rFonts w:cs="Arial"/>
        </w:rPr>
        <w:t>n accordance with the SEND Code of Practice 2015, four broad categories of need are identified:</w:t>
      </w:r>
    </w:p>
    <w:p w14:paraId="32160F3C" w14:textId="77777777" w:rsidR="00B65862" w:rsidRPr="00D74A26" w:rsidRDefault="00B65862" w:rsidP="00B65862">
      <w:pPr>
        <w:pStyle w:val="ListParagraph"/>
        <w:numPr>
          <w:ilvl w:val="0"/>
          <w:numId w:val="5"/>
        </w:numPr>
        <w:rPr>
          <w:rFonts w:cs="Arial"/>
        </w:rPr>
      </w:pPr>
      <w:r w:rsidRPr="00D74A26">
        <w:rPr>
          <w:rFonts w:cs="Arial"/>
        </w:rPr>
        <w:t>Communication and Interaction</w:t>
      </w:r>
    </w:p>
    <w:p w14:paraId="13533330" w14:textId="77777777" w:rsidR="00B65862" w:rsidRPr="00D74A26" w:rsidRDefault="00B65862" w:rsidP="00B65862">
      <w:pPr>
        <w:pStyle w:val="ListParagraph"/>
        <w:numPr>
          <w:ilvl w:val="0"/>
          <w:numId w:val="5"/>
        </w:numPr>
        <w:rPr>
          <w:rFonts w:cs="Arial"/>
        </w:rPr>
      </w:pPr>
      <w:r w:rsidRPr="00D74A26">
        <w:rPr>
          <w:rFonts w:cs="Arial"/>
        </w:rPr>
        <w:t>Cognition and Learning</w:t>
      </w:r>
    </w:p>
    <w:p w14:paraId="79DF695D" w14:textId="77777777" w:rsidR="00B65862" w:rsidRPr="00D74A26" w:rsidRDefault="00B65862" w:rsidP="00B65862">
      <w:pPr>
        <w:pStyle w:val="ListParagraph"/>
        <w:numPr>
          <w:ilvl w:val="0"/>
          <w:numId w:val="5"/>
        </w:numPr>
        <w:rPr>
          <w:rFonts w:cs="Arial"/>
        </w:rPr>
      </w:pPr>
      <w:r w:rsidRPr="00D74A26">
        <w:rPr>
          <w:rFonts w:cs="Arial"/>
        </w:rPr>
        <w:t>Sensory and/or Physical Needs</w:t>
      </w:r>
    </w:p>
    <w:p w14:paraId="0ADA0615" w14:textId="77777777" w:rsidR="00B65862" w:rsidRPr="00D74A26" w:rsidRDefault="00B65862" w:rsidP="00B65862">
      <w:pPr>
        <w:pStyle w:val="ListParagraph"/>
        <w:numPr>
          <w:ilvl w:val="0"/>
          <w:numId w:val="5"/>
        </w:numPr>
        <w:rPr>
          <w:rFonts w:cs="Arial"/>
        </w:rPr>
      </w:pPr>
      <w:r w:rsidRPr="00D74A26">
        <w:rPr>
          <w:rFonts w:cs="Arial"/>
        </w:rPr>
        <w:t xml:space="preserve">Social, </w:t>
      </w:r>
      <w:r w:rsidR="00A9338F" w:rsidRPr="00D74A26">
        <w:rPr>
          <w:rFonts w:cs="Arial"/>
        </w:rPr>
        <w:t xml:space="preserve">Mental and </w:t>
      </w:r>
      <w:r w:rsidRPr="00D74A26">
        <w:rPr>
          <w:rFonts w:cs="Arial"/>
        </w:rPr>
        <w:t>Emotional Health.</w:t>
      </w:r>
    </w:p>
    <w:p w14:paraId="6927F951" w14:textId="77777777" w:rsidR="00A9338F" w:rsidRPr="00D74A26" w:rsidRDefault="00A9338F" w:rsidP="000427AA">
      <w:pPr>
        <w:pStyle w:val="ListParagraph"/>
        <w:ind w:left="1080"/>
        <w:rPr>
          <w:rFonts w:cs="Arial"/>
        </w:rPr>
      </w:pPr>
    </w:p>
    <w:p w14:paraId="3D948047" w14:textId="26B90724" w:rsidR="00A9338F" w:rsidRPr="00D74A26" w:rsidRDefault="00A9338F" w:rsidP="00A9338F">
      <w:pPr>
        <w:rPr>
          <w:rFonts w:cs="Arial"/>
        </w:rPr>
      </w:pPr>
      <w:r w:rsidRPr="00D74A26">
        <w:rPr>
          <w:rFonts w:cs="Arial"/>
        </w:rPr>
        <w:t>Whilst it is clear that the purpose of identification is to work out what action the School needs to take, it is not ou</w:t>
      </w:r>
      <w:r w:rsidR="000427AA">
        <w:rPr>
          <w:rFonts w:cs="Arial"/>
        </w:rPr>
        <w:t>r purpose to fit a pupil into a</w:t>
      </w:r>
      <w:r w:rsidRPr="00D74A26">
        <w:rPr>
          <w:rFonts w:cs="Arial"/>
        </w:rPr>
        <w:t xml:space="preserve"> category and serves solely to identify the needs of each individual pupil by considering the whole child, not just his/her special educational needs.</w:t>
      </w:r>
    </w:p>
    <w:p w14:paraId="0509F432" w14:textId="77777777" w:rsidR="00A9338F" w:rsidRPr="00D74A26" w:rsidRDefault="00A9338F" w:rsidP="00A9338F">
      <w:pPr>
        <w:rPr>
          <w:rFonts w:cs="Arial"/>
        </w:rPr>
      </w:pPr>
    </w:p>
    <w:p w14:paraId="69E9D1D1" w14:textId="77777777" w:rsidR="00A9338F" w:rsidRPr="00D74A26" w:rsidRDefault="00A9338F" w:rsidP="00A9338F">
      <w:pPr>
        <w:rPr>
          <w:rFonts w:cs="Arial"/>
        </w:rPr>
      </w:pPr>
      <w:r w:rsidRPr="00D74A26">
        <w:rPr>
          <w:rFonts w:cs="Arial"/>
        </w:rPr>
        <w:t>The school will always take needs that are NOT SEN</w:t>
      </w:r>
      <w:r w:rsidR="004F7532" w:rsidRPr="00D74A26">
        <w:rPr>
          <w:rFonts w:cs="Arial"/>
        </w:rPr>
        <w:t>D</w:t>
      </w:r>
      <w:r w:rsidRPr="00D74A26">
        <w:rPr>
          <w:rFonts w:cs="Arial"/>
        </w:rPr>
        <w:t xml:space="preserve"> but that may impact on progress and attainment into account for example:</w:t>
      </w:r>
    </w:p>
    <w:p w14:paraId="427C4637" w14:textId="77777777" w:rsidR="00A9338F" w:rsidRPr="00D74A26" w:rsidRDefault="00A9338F" w:rsidP="00A9338F">
      <w:pPr>
        <w:pStyle w:val="ListParagraph"/>
        <w:numPr>
          <w:ilvl w:val="0"/>
          <w:numId w:val="5"/>
        </w:numPr>
        <w:rPr>
          <w:rFonts w:cs="Arial"/>
        </w:rPr>
      </w:pPr>
      <w:r w:rsidRPr="00D74A26">
        <w:rPr>
          <w:rFonts w:cs="Arial"/>
        </w:rPr>
        <w:t>Attendance and Punctuality</w:t>
      </w:r>
    </w:p>
    <w:p w14:paraId="349E8D77" w14:textId="77777777" w:rsidR="00A9338F" w:rsidRPr="00D74A26" w:rsidRDefault="00A9338F" w:rsidP="00A9338F">
      <w:pPr>
        <w:pStyle w:val="ListParagraph"/>
        <w:numPr>
          <w:ilvl w:val="0"/>
          <w:numId w:val="5"/>
        </w:numPr>
        <w:rPr>
          <w:rFonts w:cs="Arial"/>
        </w:rPr>
      </w:pPr>
      <w:r w:rsidRPr="00D74A26">
        <w:rPr>
          <w:rFonts w:cs="Arial"/>
        </w:rPr>
        <w:t>Health and Welfare</w:t>
      </w:r>
    </w:p>
    <w:p w14:paraId="41A5CDC5" w14:textId="77777777" w:rsidR="00A9338F" w:rsidRPr="00D74A26" w:rsidRDefault="00A9338F" w:rsidP="00A9338F">
      <w:pPr>
        <w:pStyle w:val="ListParagraph"/>
        <w:numPr>
          <w:ilvl w:val="0"/>
          <w:numId w:val="5"/>
        </w:numPr>
        <w:rPr>
          <w:rFonts w:cs="Arial"/>
        </w:rPr>
      </w:pPr>
      <w:r w:rsidRPr="00D74A26">
        <w:rPr>
          <w:rFonts w:cs="Arial"/>
        </w:rPr>
        <w:t>EAL</w:t>
      </w:r>
    </w:p>
    <w:p w14:paraId="10D3D99C" w14:textId="77777777" w:rsidR="00A9338F" w:rsidRPr="00D74A26" w:rsidRDefault="00A9338F" w:rsidP="00A9338F">
      <w:pPr>
        <w:pStyle w:val="ListParagraph"/>
        <w:numPr>
          <w:ilvl w:val="0"/>
          <w:numId w:val="5"/>
        </w:numPr>
        <w:rPr>
          <w:rFonts w:cs="Arial"/>
        </w:rPr>
      </w:pPr>
      <w:r w:rsidRPr="00D74A26">
        <w:rPr>
          <w:rFonts w:cs="Arial"/>
        </w:rPr>
        <w:t>Being in receipt of Pupil Premium</w:t>
      </w:r>
    </w:p>
    <w:p w14:paraId="2A4FDD63" w14:textId="23EE128D" w:rsidR="00A9338F" w:rsidRPr="00D74A26" w:rsidRDefault="00A9338F" w:rsidP="00A9338F">
      <w:pPr>
        <w:pStyle w:val="ListParagraph"/>
        <w:numPr>
          <w:ilvl w:val="0"/>
          <w:numId w:val="5"/>
        </w:numPr>
        <w:rPr>
          <w:rFonts w:cs="Arial"/>
        </w:rPr>
      </w:pPr>
      <w:r w:rsidRPr="00D74A26">
        <w:rPr>
          <w:rFonts w:cs="Arial"/>
        </w:rPr>
        <w:t>Being a Looked After Child (LAC)</w:t>
      </w:r>
      <w:r w:rsidR="007E4EF3">
        <w:rPr>
          <w:rFonts w:cs="Arial"/>
        </w:rPr>
        <w:t xml:space="preserve"> </w:t>
      </w:r>
    </w:p>
    <w:p w14:paraId="54ECDCC8" w14:textId="77777777" w:rsidR="00A9338F" w:rsidRPr="00D74A26" w:rsidRDefault="00A9338F" w:rsidP="00A9338F">
      <w:pPr>
        <w:pStyle w:val="ListParagraph"/>
        <w:numPr>
          <w:ilvl w:val="0"/>
          <w:numId w:val="5"/>
        </w:numPr>
        <w:rPr>
          <w:rFonts w:cs="Arial"/>
        </w:rPr>
      </w:pPr>
      <w:r w:rsidRPr="00D74A26">
        <w:rPr>
          <w:rFonts w:cs="Arial"/>
        </w:rPr>
        <w:t>Being the child of a Serviceman/woman</w:t>
      </w:r>
    </w:p>
    <w:p w14:paraId="1DDEB8E1" w14:textId="77777777" w:rsidR="00A9338F" w:rsidRPr="00D74A26" w:rsidRDefault="00A9338F" w:rsidP="00A9338F">
      <w:pPr>
        <w:rPr>
          <w:rFonts w:cs="Arial"/>
        </w:rPr>
      </w:pPr>
    </w:p>
    <w:p w14:paraId="04674983" w14:textId="77777777" w:rsidR="00A9338F" w:rsidRPr="00D74A26" w:rsidRDefault="00A9338F" w:rsidP="00A9338F">
      <w:pPr>
        <w:rPr>
          <w:rFonts w:cs="Arial"/>
        </w:rPr>
      </w:pPr>
      <w:r w:rsidRPr="00D74A26">
        <w:rPr>
          <w:rFonts w:cs="Arial"/>
        </w:rPr>
        <w:t>The identification of behaviour as a need is no</w:t>
      </w:r>
      <w:r w:rsidR="00427842" w:rsidRPr="00D74A26">
        <w:rPr>
          <w:rFonts w:cs="Arial"/>
        </w:rPr>
        <w:t>t</w:t>
      </w:r>
      <w:r w:rsidRPr="00D74A26">
        <w:rPr>
          <w:rFonts w:cs="Arial"/>
        </w:rPr>
        <w:t xml:space="preserve"> an acceptable way of describing SEN</w:t>
      </w:r>
      <w:r w:rsidR="00427842" w:rsidRPr="00D74A26">
        <w:rPr>
          <w:rFonts w:cs="Arial"/>
        </w:rPr>
        <w:t>D</w:t>
      </w:r>
      <w:r w:rsidRPr="00D74A26">
        <w:rPr>
          <w:rFonts w:cs="Arial"/>
        </w:rPr>
        <w:t xml:space="preserve"> and any concerns relating to a child’s behaviour will be described as an underlying response to a need which the School has recognised and identified clearly.</w:t>
      </w:r>
    </w:p>
    <w:p w14:paraId="097BDBCB" w14:textId="77777777" w:rsidR="00A9338F" w:rsidRPr="00D74A26" w:rsidRDefault="00A9338F" w:rsidP="00A9338F">
      <w:pPr>
        <w:rPr>
          <w:rFonts w:cs="Arial"/>
        </w:rPr>
      </w:pPr>
    </w:p>
    <w:p w14:paraId="6FABACDF" w14:textId="77777777" w:rsidR="00A9338F" w:rsidRPr="00D74A26" w:rsidRDefault="00A9338F" w:rsidP="00A9338F">
      <w:pPr>
        <w:rPr>
          <w:rFonts w:cs="Arial"/>
        </w:rPr>
      </w:pPr>
    </w:p>
    <w:p w14:paraId="2813D4B5" w14:textId="2304C4F8" w:rsidR="00A9338F" w:rsidRPr="00D74A26" w:rsidRDefault="00A9338F" w:rsidP="00A9338F">
      <w:pPr>
        <w:rPr>
          <w:rFonts w:cs="Arial"/>
          <w:b/>
        </w:rPr>
      </w:pPr>
      <w:r w:rsidRPr="00D74A26">
        <w:rPr>
          <w:rFonts w:cs="Arial"/>
          <w:b/>
        </w:rPr>
        <w:t xml:space="preserve">SECTION 4 – A GRADUATED APPROACH TO </w:t>
      </w:r>
      <w:r w:rsidR="00427842" w:rsidRPr="00D74A26">
        <w:rPr>
          <w:rFonts w:cs="Arial"/>
          <w:b/>
        </w:rPr>
        <w:t xml:space="preserve">SUPPORT OF </w:t>
      </w:r>
      <w:r w:rsidRPr="00D74A26">
        <w:rPr>
          <w:rFonts w:cs="Arial"/>
          <w:b/>
        </w:rPr>
        <w:t>SEN</w:t>
      </w:r>
      <w:r w:rsidR="00427842" w:rsidRPr="00D74A26">
        <w:rPr>
          <w:rFonts w:cs="Arial"/>
          <w:b/>
        </w:rPr>
        <w:t>D</w:t>
      </w:r>
    </w:p>
    <w:p w14:paraId="1BD3FA99" w14:textId="77777777" w:rsidR="00A9338F" w:rsidRPr="00D74A26" w:rsidRDefault="00A9338F" w:rsidP="00A9338F">
      <w:pPr>
        <w:rPr>
          <w:rFonts w:cs="Arial"/>
        </w:rPr>
      </w:pPr>
    </w:p>
    <w:p w14:paraId="2E418711" w14:textId="71CE5484" w:rsidR="00A9338F" w:rsidRPr="00D74A26" w:rsidRDefault="00D32CE2" w:rsidP="00A9338F">
      <w:pPr>
        <w:rPr>
          <w:rFonts w:cs="Arial"/>
        </w:rPr>
      </w:pPr>
      <w:r w:rsidRPr="00D74A26">
        <w:rPr>
          <w:rFonts w:cs="Arial"/>
        </w:rPr>
        <w:t xml:space="preserve">At </w:t>
      </w:r>
      <w:r w:rsidR="00D070E1" w:rsidRPr="00D74A26">
        <w:rPr>
          <w:rFonts w:cs="Arial"/>
        </w:rPr>
        <w:t xml:space="preserve">Trewirgie Infants School </w:t>
      </w:r>
      <w:r w:rsidRPr="00D74A26">
        <w:rPr>
          <w:rFonts w:cs="Arial"/>
        </w:rPr>
        <w:t>all teachers are responsible and accountable for the progress and development of all pupils in their class including where pupils access sup</w:t>
      </w:r>
      <w:r w:rsidR="000427AA">
        <w:rPr>
          <w:rFonts w:cs="Arial"/>
        </w:rPr>
        <w:t xml:space="preserve">port from specialist staff and </w:t>
      </w:r>
      <w:r w:rsidRPr="00D74A26">
        <w:rPr>
          <w:rFonts w:cs="Arial"/>
        </w:rPr>
        <w:t xml:space="preserve">teaching assistants.  High quality teaching, </w:t>
      </w:r>
      <w:r w:rsidR="00012D0D">
        <w:rPr>
          <w:rFonts w:cs="Arial"/>
        </w:rPr>
        <w:t>scaffolded</w:t>
      </w:r>
      <w:r w:rsidRPr="00D74A26">
        <w:rPr>
          <w:rFonts w:cs="Arial"/>
        </w:rPr>
        <w:t xml:space="preserve"> for individual pupils, is the first step in responding to pupils who have SEN</w:t>
      </w:r>
      <w:r w:rsidR="00427842" w:rsidRPr="00D74A26">
        <w:rPr>
          <w:rFonts w:cs="Arial"/>
        </w:rPr>
        <w:t>D</w:t>
      </w:r>
      <w:r w:rsidRPr="00D74A26">
        <w:rPr>
          <w:rFonts w:cs="Arial"/>
        </w:rPr>
        <w:t xml:space="preserve">. ‘Quality First’ teaching is a priority of the school. </w:t>
      </w:r>
      <w:r w:rsidR="000427AA">
        <w:rPr>
          <w:rFonts w:cs="Arial"/>
        </w:rPr>
        <w:t xml:space="preserve"> </w:t>
      </w:r>
      <w:r w:rsidRPr="00D74A26">
        <w:rPr>
          <w:rFonts w:cs="Arial"/>
        </w:rPr>
        <w:t>It is regularly and rigorously monitored and there is a focus on continual improvement</w:t>
      </w:r>
      <w:r w:rsidR="0030574E" w:rsidRPr="00D74A26">
        <w:rPr>
          <w:rFonts w:cs="Arial"/>
        </w:rPr>
        <w:t xml:space="preserve"> of the teaching of all pupils, including those at risk of underachievement. </w:t>
      </w:r>
      <w:r w:rsidR="000427AA">
        <w:rPr>
          <w:rFonts w:cs="Arial"/>
        </w:rPr>
        <w:t xml:space="preserve"> </w:t>
      </w:r>
      <w:r w:rsidR="0030574E" w:rsidRPr="00D74A26">
        <w:rPr>
          <w:rFonts w:cs="Arial"/>
        </w:rPr>
        <w:t>This includes reviewing and, where necessary, improving teachers’ understanding of strategies to identify and support vulnerable pupils and their knowledge of the SEN</w:t>
      </w:r>
      <w:r w:rsidR="00427842" w:rsidRPr="00D74A26">
        <w:rPr>
          <w:rFonts w:cs="Arial"/>
        </w:rPr>
        <w:t>D</w:t>
      </w:r>
      <w:r w:rsidR="0030574E" w:rsidRPr="00D74A26">
        <w:rPr>
          <w:rFonts w:cs="Arial"/>
        </w:rPr>
        <w:t xml:space="preserve"> most frequently encountered. </w:t>
      </w:r>
      <w:r w:rsidR="000427AA">
        <w:rPr>
          <w:rFonts w:cs="Arial"/>
        </w:rPr>
        <w:t xml:space="preserve"> </w:t>
      </w:r>
      <w:r w:rsidRPr="00D74A26">
        <w:rPr>
          <w:rFonts w:cs="Arial"/>
        </w:rPr>
        <w:t>Close liaison is maintained with a</w:t>
      </w:r>
      <w:r w:rsidR="00DE5E5B" w:rsidRPr="00D74A26">
        <w:rPr>
          <w:rFonts w:cs="Arial"/>
        </w:rPr>
        <w:t>ll members of staff by the SENCO</w:t>
      </w:r>
      <w:r w:rsidRPr="00D74A26">
        <w:rPr>
          <w:rFonts w:cs="Arial"/>
        </w:rPr>
        <w:t xml:space="preserve"> to ensure that pupils are only identified as having SEN</w:t>
      </w:r>
      <w:r w:rsidR="00427842" w:rsidRPr="00D74A26">
        <w:rPr>
          <w:rFonts w:cs="Arial"/>
        </w:rPr>
        <w:t>D</w:t>
      </w:r>
      <w:r w:rsidRPr="00D74A26">
        <w:rPr>
          <w:rFonts w:cs="Arial"/>
        </w:rPr>
        <w:t xml:space="preserve"> if they do not make adequate progress once they have had appropriate interventions/adjustments and good quality personalised teaching.</w:t>
      </w:r>
    </w:p>
    <w:p w14:paraId="35136989" w14:textId="37D0E1FC" w:rsidR="003544F9" w:rsidRDefault="00D93B04" w:rsidP="00A9338F">
      <w:pPr>
        <w:rPr>
          <w:rFonts w:cs="Arial"/>
        </w:rPr>
      </w:pPr>
      <w:r w:rsidRPr="00D74A26">
        <w:rPr>
          <w:rFonts w:cs="Arial"/>
        </w:rPr>
        <w:t xml:space="preserve">Details of the provision on offer at </w:t>
      </w:r>
      <w:r w:rsidR="00D070E1" w:rsidRPr="00D74A26">
        <w:rPr>
          <w:rFonts w:cs="Arial"/>
        </w:rPr>
        <w:t xml:space="preserve">Trewirgie Infants School </w:t>
      </w:r>
      <w:r w:rsidRPr="00D74A26">
        <w:rPr>
          <w:rFonts w:cs="Arial"/>
        </w:rPr>
        <w:t>can be found in the School Offer in the S</w:t>
      </w:r>
      <w:r w:rsidR="00B00046" w:rsidRPr="00D74A26">
        <w:rPr>
          <w:rFonts w:cs="Arial"/>
        </w:rPr>
        <w:t>EN</w:t>
      </w:r>
      <w:r w:rsidR="00427842" w:rsidRPr="00D74A26">
        <w:rPr>
          <w:rFonts w:cs="Arial"/>
        </w:rPr>
        <w:t>D</w:t>
      </w:r>
      <w:r w:rsidR="00B00046" w:rsidRPr="00D74A26">
        <w:rPr>
          <w:rFonts w:cs="Arial"/>
        </w:rPr>
        <w:t xml:space="preserve"> section of the Schoo</w:t>
      </w:r>
      <w:r w:rsidRPr="00D74A26">
        <w:rPr>
          <w:rFonts w:cs="Arial"/>
        </w:rPr>
        <w:t xml:space="preserve">l’s Website and on </w:t>
      </w:r>
      <w:r w:rsidR="00427842" w:rsidRPr="00D74A26">
        <w:rPr>
          <w:rFonts w:cs="Arial"/>
        </w:rPr>
        <w:t>the local authority website</w:t>
      </w:r>
      <w:r w:rsidR="00D64B29">
        <w:rPr>
          <w:rFonts w:cs="Arial"/>
        </w:rPr>
        <w:t xml:space="preserve">: </w:t>
      </w:r>
    </w:p>
    <w:p w14:paraId="22E75598" w14:textId="23C6A9D4" w:rsidR="00D93B04" w:rsidRPr="00D74A26" w:rsidRDefault="003544F9" w:rsidP="00A9338F">
      <w:pPr>
        <w:rPr>
          <w:rFonts w:cs="Arial"/>
        </w:rPr>
      </w:pPr>
      <w:r w:rsidRPr="003544F9">
        <w:rPr>
          <w:rFonts w:cs="Arial"/>
        </w:rPr>
        <w:t>https://fis.cornwall.gov.uk/synergyweb/CornwallFIS/Enquiries/Search.aspx?searchID=4</w:t>
      </w:r>
    </w:p>
    <w:p w14:paraId="1FCB6776" w14:textId="77777777" w:rsidR="00D32CE2" w:rsidRPr="00D74A26" w:rsidRDefault="00D32CE2" w:rsidP="00A9338F">
      <w:pPr>
        <w:rPr>
          <w:rFonts w:cs="Arial"/>
        </w:rPr>
      </w:pPr>
    </w:p>
    <w:p w14:paraId="594CD908" w14:textId="77777777" w:rsidR="00D32CE2" w:rsidRPr="00D74A26" w:rsidRDefault="00D32CE2" w:rsidP="00A9338F">
      <w:pPr>
        <w:rPr>
          <w:rFonts w:cs="Arial"/>
          <w:b/>
          <w:sz w:val="24"/>
          <w:szCs w:val="24"/>
        </w:rPr>
      </w:pPr>
      <w:r w:rsidRPr="00D74A26">
        <w:rPr>
          <w:rFonts w:cs="Arial"/>
          <w:b/>
          <w:sz w:val="24"/>
          <w:szCs w:val="24"/>
        </w:rPr>
        <w:t>Levels of Need</w:t>
      </w:r>
    </w:p>
    <w:p w14:paraId="742EE677" w14:textId="2A53475B" w:rsidR="00D32CE2" w:rsidRPr="00D74A26" w:rsidRDefault="00D070E1" w:rsidP="00A9338F">
      <w:pPr>
        <w:rPr>
          <w:rFonts w:cs="Arial"/>
        </w:rPr>
      </w:pPr>
      <w:r w:rsidRPr="00D74A26">
        <w:rPr>
          <w:rFonts w:cs="Arial"/>
        </w:rPr>
        <w:t xml:space="preserve">Trewirgie Infants’ </w:t>
      </w:r>
      <w:r w:rsidR="00A17582">
        <w:rPr>
          <w:rFonts w:cs="Arial"/>
        </w:rPr>
        <w:t xml:space="preserve">School’s </w:t>
      </w:r>
      <w:r w:rsidR="00D32CE2" w:rsidRPr="00D74A26">
        <w:rPr>
          <w:rFonts w:cs="Arial"/>
        </w:rPr>
        <w:t xml:space="preserve">Graduated Response consists of </w:t>
      </w:r>
      <w:r w:rsidR="00A625B1">
        <w:rPr>
          <w:rFonts w:cs="Arial"/>
        </w:rPr>
        <w:t>two</w:t>
      </w:r>
      <w:r w:rsidR="00D32CE2" w:rsidRPr="00D74A26">
        <w:rPr>
          <w:rFonts w:cs="Arial"/>
        </w:rPr>
        <w:t xml:space="preserve"> levels as follows:</w:t>
      </w:r>
    </w:p>
    <w:p w14:paraId="464C45E9" w14:textId="77777777" w:rsidR="00D32CE2" w:rsidRPr="00D74A26" w:rsidRDefault="00D32CE2" w:rsidP="00A9338F">
      <w:pPr>
        <w:rPr>
          <w:rFonts w:cs="Arial"/>
        </w:rPr>
      </w:pPr>
    </w:p>
    <w:p w14:paraId="05DBF92A" w14:textId="77777777" w:rsidR="00D32CE2" w:rsidRPr="00D74A26" w:rsidRDefault="00D32CE2" w:rsidP="00D32CE2">
      <w:pPr>
        <w:rPr>
          <w:rFonts w:cs="Arial"/>
        </w:rPr>
      </w:pPr>
    </w:p>
    <w:p w14:paraId="08E49544" w14:textId="082464BC" w:rsidR="00D32CE2" w:rsidRPr="00D74A26" w:rsidRDefault="00D32CE2" w:rsidP="00D32CE2">
      <w:pPr>
        <w:rPr>
          <w:rFonts w:cs="Arial"/>
          <w:b/>
          <w:color w:val="000000" w:themeColor="text1"/>
        </w:rPr>
      </w:pPr>
      <w:r w:rsidRPr="00D74A26">
        <w:rPr>
          <w:rFonts w:cs="Arial"/>
          <w:b/>
          <w:color w:val="000000" w:themeColor="text1"/>
        </w:rPr>
        <w:t>SEN Support</w:t>
      </w:r>
    </w:p>
    <w:p w14:paraId="443F1942" w14:textId="6366ECC9" w:rsidR="00D32CE2" w:rsidRPr="00D74A26" w:rsidRDefault="00D32CE2" w:rsidP="00D32CE2">
      <w:pPr>
        <w:tabs>
          <w:tab w:val="num" w:pos="720"/>
        </w:tabs>
        <w:rPr>
          <w:rFonts w:cs="Arial"/>
          <w:color w:val="000000" w:themeColor="text1"/>
        </w:rPr>
      </w:pPr>
      <w:r w:rsidRPr="00D74A26">
        <w:rPr>
          <w:rFonts w:cs="Arial"/>
          <w:color w:val="000000" w:themeColor="text1"/>
        </w:rPr>
        <w:t>Pupils are placed on the RON at this level af</w:t>
      </w:r>
      <w:r w:rsidR="00A17582">
        <w:rPr>
          <w:rFonts w:cs="Arial"/>
          <w:color w:val="000000" w:themeColor="text1"/>
        </w:rPr>
        <w:t>ter assessment and consultation</w:t>
      </w:r>
      <w:r w:rsidRPr="00D74A26">
        <w:rPr>
          <w:rFonts w:cs="Arial"/>
          <w:color w:val="000000" w:themeColor="text1"/>
        </w:rPr>
        <w:t xml:space="preserve"> between</w:t>
      </w:r>
      <w:r w:rsidR="00DE5E5B" w:rsidRPr="00D74A26">
        <w:rPr>
          <w:rFonts w:cs="Arial"/>
          <w:color w:val="000000" w:themeColor="text1"/>
        </w:rPr>
        <w:t xml:space="preserve"> the SENCO</w:t>
      </w:r>
      <w:r w:rsidRPr="00D74A26">
        <w:rPr>
          <w:rFonts w:cs="Arial"/>
          <w:color w:val="000000" w:themeColor="text1"/>
        </w:rPr>
        <w:t xml:space="preserve"> and Class Teacher when it is established that they have a signific</w:t>
      </w:r>
      <w:r w:rsidR="00A17582">
        <w:rPr>
          <w:rFonts w:cs="Arial"/>
          <w:color w:val="000000" w:themeColor="text1"/>
        </w:rPr>
        <w:t>ant learning difficulty and require</w:t>
      </w:r>
      <w:r w:rsidRPr="00D74A26">
        <w:rPr>
          <w:rFonts w:cs="Arial"/>
          <w:color w:val="000000" w:themeColor="text1"/>
        </w:rPr>
        <w:t xml:space="preserve"> provision that is </w:t>
      </w:r>
      <w:r w:rsidRPr="00D74A26">
        <w:rPr>
          <w:rFonts w:cs="Arial"/>
          <w:b/>
          <w:color w:val="000000" w:themeColor="text1"/>
        </w:rPr>
        <w:t>additional</w:t>
      </w:r>
      <w:r w:rsidR="007E4EF3">
        <w:rPr>
          <w:rFonts w:cs="Arial"/>
          <w:b/>
          <w:color w:val="000000" w:themeColor="text1"/>
        </w:rPr>
        <w:t xml:space="preserve"> and different</w:t>
      </w:r>
      <w:r w:rsidRPr="00D74A26">
        <w:rPr>
          <w:rFonts w:cs="Arial"/>
          <w:color w:val="000000" w:themeColor="text1"/>
        </w:rPr>
        <w:t>.</w:t>
      </w:r>
    </w:p>
    <w:p w14:paraId="43B8E4B9" w14:textId="779172B2" w:rsidR="00D32CE2" w:rsidRDefault="00D32CE2" w:rsidP="00D32CE2">
      <w:pPr>
        <w:tabs>
          <w:tab w:val="num" w:pos="720"/>
        </w:tabs>
        <w:rPr>
          <w:rFonts w:cs="Arial"/>
          <w:color w:val="000000" w:themeColor="text1"/>
        </w:rPr>
      </w:pPr>
      <w:r w:rsidRPr="00D74A26">
        <w:rPr>
          <w:rFonts w:cs="Arial"/>
          <w:color w:val="000000" w:themeColor="text1"/>
        </w:rPr>
        <w:t>At this point, parents/carers</w:t>
      </w:r>
      <w:r w:rsidR="00D93B04" w:rsidRPr="00D74A26">
        <w:rPr>
          <w:rFonts w:cs="Arial"/>
          <w:color w:val="000000" w:themeColor="text1"/>
        </w:rPr>
        <w:t xml:space="preserve"> will be informed</w:t>
      </w:r>
      <w:r w:rsidRPr="00D74A26">
        <w:rPr>
          <w:rFonts w:cs="Arial"/>
          <w:color w:val="000000" w:themeColor="text1"/>
        </w:rPr>
        <w:t xml:space="preserve"> of the decision and the School will continue to work in partnership with them, listening </w:t>
      </w:r>
      <w:r w:rsidR="00A17582">
        <w:rPr>
          <w:rFonts w:cs="Arial"/>
          <w:color w:val="000000" w:themeColor="text1"/>
        </w:rPr>
        <w:t xml:space="preserve">to </w:t>
      </w:r>
      <w:r w:rsidRPr="00D74A26">
        <w:rPr>
          <w:rFonts w:cs="Arial"/>
          <w:color w:val="000000" w:themeColor="text1"/>
        </w:rPr>
        <w:t>the</w:t>
      </w:r>
      <w:r w:rsidR="00A17582">
        <w:rPr>
          <w:rFonts w:cs="Arial"/>
          <w:color w:val="000000" w:themeColor="text1"/>
        </w:rPr>
        <w:t>ir views and those of the pupil</w:t>
      </w:r>
      <w:r w:rsidRPr="00D74A26">
        <w:rPr>
          <w:rFonts w:cs="Arial"/>
          <w:color w:val="000000" w:themeColor="text1"/>
        </w:rPr>
        <w:t xml:space="preserve"> and involving them proactively in planning and decision making.</w:t>
      </w:r>
      <w:r w:rsidR="00A17582">
        <w:rPr>
          <w:rFonts w:cs="Arial"/>
          <w:color w:val="000000" w:themeColor="text1"/>
        </w:rPr>
        <w:t xml:space="preserve"> </w:t>
      </w:r>
      <w:r w:rsidRPr="00D74A26">
        <w:rPr>
          <w:rFonts w:cs="Arial"/>
          <w:color w:val="000000" w:themeColor="text1"/>
        </w:rPr>
        <w:t xml:space="preserve"> This will take the form of</w:t>
      </w:r>
      <w:r w:rsidR="00A17582">
        <w:rPr>
          <w:rFonts w:cs="Arial"/>
          <w:color w:val="000000" w:themeColor="text1"/>
        </w:rPr>
        <w:t xml:space="preserve"> a half-termly ‘Assess-Plan-Do</w:t>
      </w:r>
      <w:r w:rsidRPr="00D74A26">
        <w:rPr>
          <w:rFonts w:cs="Arial"/>
          <w:color w:val="000000" w:themeColor="text1"/>
        </w:rPr>
        <w:t xml:space="preserve">-Review Cycle.’ </w:t>
      </w:r>
    </w:p>
    <w:p w14:paraId="04BE984E" w14:textId="77777777" w:rsidR="00A17582" w:rsidRPr="00D74A26" w:rsidRDefault="00A17582" w:rsidP="00D32CE2">
      <w:pPr>
        <w:tabs>
          <w:tab w:val="num" w:pos="720"/>
        </w:tabs>
        <w:rPr>
          <w:rFonts w:cs="Arial"/>
          <w:color w:val="000000" w:themeColor="text1"/>
        </w:rPr>
      </w:pPr>
    </w:p>
    <w:p w14:paraId="272B6EB1" w14:textId="77777777" w:rsidR="00D32CE2" w:rsidRPr="00D74A26" w:rsidRDefault="00D32CE2" w:rsidP="00D32CE2">
      <w:pPr>
        <w:tabs>
          <w:tab w:val="num" w:pos="720"/>
        </w:tabs>
        <w:rPr>
          <w:rFonts w:cs="Arial"/>
          <w:color w:val="000000" w:themeColor="text1"/>
        </w:rPr>
      </w:pPr>
      <w:r w:rsidRPr="00D74A26">
        <w:rPr>
          <w:rFonts w:cs="Arial"/>
          <w:color w:val="000000" w:themeColor="text1"/>
        </w:rPr>
        <w:lastRenderedPageBreak/>
        <w:tab/>
      </w:r>
      <w:r w:rsidRPr="00D74A26">
        <w:rPr>
          <w:rFonts w:cs="Arial"/>
          <w:b/>
          <w:color w:val="000000" w:themeColor="text1"/>
        </w:rPr>
        <w:t>Assess</w:t>
      </w:r>
      <w:r w:rsidRPr="00D74A26">
        <w:rPr>
          <w:rFonts w:cs="Arial"/>
          <w:color w:val="000000" w:themeColor="text1"/>
        </w:rPr>
        <w:tab/>
      </w:r>
    </w:p>
    <w:p w14:paraId="48423BD7" w14:textId="21EA0543" w:rsidR="003B6244" w:rsidRPr="00D74A26" w:rsidRDefault="00D32CE2" w:rsidP="00D32CE2">
      <w:pPr>
        <w:pStyle w:val="ListParagraph"/>
        <w:numPr>
          <w:ilvl w:val="0"/>
          <w:numId w:val="5"/>
        </w:numPr>
        <w:rPr>
          <w:rFonts w:cs="Arial"/>
          <w:color w:val="000000" w:themeColor="text1"/>
        </w:rPr>
      </w:pPr>
      <w:r w:rsidRPr="00D74A26">
        <w:rPr>
          <w:rFonts w:cs="Arial"/>
          <w:color w:val="000000" w:themeColor="text1"/>
        </w:rPr>
        <w:t xml:space="preserve">Teacher’s </w:t>
      </w:r>
      <w:r w:rsidR="0030574E" w:rsidRPr="00D74A26">
        <w:rPr>
          <w:rFonts w:cs="Arial"/>
          <w:color w:val="000000" w:themeColor="text1"/>
        </w:rPr>
        <w:t xml:space="preserve">high quality, accurate formative </w:t>
      </w:r>
      <w:r w:rsidRPr="00D74A26">
        <w:rPr>
          <w:rFonts w:cs="Arial"/>
          <w:color w:val="000000" w:themeColor="text1"/>
        </w:rPr>
        <w:t>assessment and experience of child</w:t>
      </w:r>
    </w:p>
    <w:p w14:paraId="2FFE8225" w14:textId="77777777" w:rsidR="003B6244" w:rsidRPr="00D74A26" w:rsidRDefault="00D32CE2" w:rsidP="00D32CE2">
      <w:pPr>
        <w:pStyle w:val="ListParagraph"/>
        <w:numPr>
          <w:ilvl w:val="0"/>
          <w:numId w:val="5"/>
        </w:numPr>
        <w:rPr>
          <w:rFonts w:cs="Arial"/>
          <w:color w:val="000000" w:themeColor="text1"/>
        </w:rPr>
      </w:pPr>
      <w:r w:rsidRPr="00D74A26">
        <w:rPr>
          <w:rFonts w:cs="Arial"/>
          <w:color w:val="000000" w:themeColor="text1"/>
        </w:rPr>
        <w:t>Pupil progress, attainment and behaviour</w:t>
      </w:r>
    </w:p>
    <w:p w14:paraId="51D39384" w14:textId="748132DF" w:rsidR="003B6244" w:rsidRPr="00D74A26" w:rsidRDefault="00A17582" w:rsidP="00D32CE2">
      <w:pPr>
        <w:pStyle w:val="ListParagraph"/>
        <w:numPr>
          <w:ilvl w:val="0"/>
          <w:numId w:val="5"/>
        </w:numPr>
        <w:rPr>
          <w:rFonts w:cs="Arial"/>
          <w:color w:val="000000" w:themeColor="text1"/>
        </w:rPr>
      </w:pPr>
      <w:r>
        <w:rPr>
          <w:rFonts w:cs="Arial"/>
          <w:color w:val="000000" w:themeColor="text1"/>
        </w:rPr>
        <w:t xml:space="preserve">Development </w:t>
      </w:r>
      <w:r w:rsidR="00D32CE2" w:rsidRPr="00D74A26">
        <w:rPr>
          <w:rFonts w:cs="Arial"/>
          <w:color w:val="000000" w:themeColor="text1"/>
        </w:rPr>
        <w:t>&amp; attainment in comparison to peers</w:t>
      </w:r>
    </w:p>
    <w:p w14:paraId="3CCF1322" w14:textId="77777777" w:rsidR="003B6244" w:rsidRPr="00D74A26" w:rsidRDefault="00D32CE2" w:rsidP="00D32CE2">
      <w:pPr>
        <w:pStyle w:val="ListParagraph"/>
        <w:numPr>
          <w:ilvl w:val="0"/>
          <w:numId w:val="5"/>
        </w:numPr>
        <w:rPr>
          <w:rFonts w:cs="Arial"/>
          <w:color w:val="000000" w:themeColor="text1"/>
        </w:rPr>
      </w:pPr>
      <w:r w:rsidRPr="00D74A26">
        <w:rPr>
          <w:rFonts w:cs="Arial"/>
          <w:color w:val="000000" w:themeColor="text1"/>
        </w:rPr>
        <w:t>Views and experiences of parents</w:t>
      </w:r>
    </w:p>
    <w:p w14:paraId="6F1DD392" w14:textId="77777777" w:rsidR="003B6244" w:rsidRPr="00D74A26" w:rsidRDefault="00D32CE2" w:rsidP="00D32CE2">
      <w:pPr>
        <w:pStyle w:val="ListParagraph"/>
        <w:numPr>
          <w:ilvl w:val="0"/>
          <w:numId w:val="5"/>
        </w:numPr>
        <w:rPr>
          <w:rFonts w:cs="Arial"/>
          <w:color w:val="000000" w:themeColor="text1"/>
        </w:rPr>
      </w:pPr>
      <w:r w:rsidRPr="00D74A26">
        <w:rPr>
          <w:rFonts w:cs="Arial"/>
          <w:color w:val="000000" w:themeColor="text1"/>
        </w:rPr>
        <w:t>The child’s own views</w:t>
      </w:r>
    </w:p>
    <w:p w14:paraId="664A682C" w14:textId="77777777" w:rsidR="003B6244" w:rsidRDefault="00D32CE2" w:rsidP="00D32CE2">
      <w:pPr>
        <w:pStyle w:val="ListParagraph"/>
        <w:numPr>
          <w:ilvl w:val="0"/>
          <w:numId w:val="5"/>
        </w:numPr>
        <w:rPr>
          <w:rFonts w:cs="Arial"/>
          <w:color w:val="000000" w:themeColor="text1"/>
        </w:rPr>
      </w:pPr>
      <w:r w:rsidRPr="00D74A26">
        <w:rPr>
          <w:rFonts w:cs="Arial"/>
          <w:color w:val="000000" w:themeColor="text1"/>
        </w:rPr>
        <w:t>If relevant, assessments, views of and advice from external services.</w:t>
      </w:r>
    </w:p>
    <w:p w14:paraId="1B897E4A" w14:textId="77777777" w:rsidR="00A17582" w:rsidRPr="00D74A26" w:rsidRDefault="00A17582" w:rsidP="00A17582">
      <w:pPr>
        <w:pStyle w:val="ListParagraph"/>
        <w:ind w:left="1080"/>
        <w:rPr>
          <w:rFonts w:cs="Arial"/>
          <w:color w:val="000000" w:themeColor="text1"/>
        </w:rPr>
      </w:pPr>
    </w:p>
    <w:p w14:paraId="4F8B3B9F" w14:textId="77777777" w:rsidR="00D32CE2" w:rsidRPr="00D74A26" w:rsidRDefault="00D32CE2" w:rsidP="00D32CE2">
      <w:pPr>
        <w:ind w:left="720"/>
        <w:rPr>
          <w:rFonts w:cs="Arial"/>
          <w:b/>
          <w:color w:val="000000" w:themeColor="text1"/>
        </w:rPr>
      </w:pPr>
      <w:r w:rsidRPr="00D74A26">
        <w:rPr>
          <w:rFonts w:cs="Arial"/>
          <w:b/>
          <w:color w:val="000000" w:themeColor="text1"/>
        </w:rPr>
        <w:t>Plan</w:t>
      </w:r>
    </w:p>
    <w:p w14:paraId="2B7B2239" w14:textId="39BCDAEB" w:rsidR="00D32CE2" w:rsidRPr="00D74A26" w:rsidRDefault="00A17582" w:rsidP="00D32CE2">
      <w:pPr>
        <w:pStyle w:val="ListParagraph"/>
        <w:rPr>
          <w:rFonts w:cs="Arial"/>
          <w:color w:val="000000" w:themeColor="text1"/>
        </w:rPr>
      </w:pPr>
      <w:r>
        <w:rPr>
          <w:rFonts w:cs="Arial"/>
          <w:color w:val="000000" w:themeColor="text1"/>
        </w:rPr>
        <w:t xml:space="preserve">A plan will be put in place </w:t>
      </w:r>
      <w:r w:rsidR="00D32CE2" w:rsidRPr="00D74A26">
        <w:rPr>
          <w:rFonts w:cs="Arial"/>
          <w:color w:val="000000" w:themeColor="text1"/>
        </w:rPr>
        <w:t>by SENCO &amp; class teacher in consultation with parents and child. It will include:</w:t>
      </w:r>
    </w:p>
    <w:p w14:paraId="2DDCA7EB" w14:textId="77777777" w:rsidR="00D32CE2" w:rsidRPr="00D74A26" w:rsidRDefault="00D32CE2" w:rsidP="00D32CE2">
      <w:pPr>
        <w:numPr>
          <w:ilvl w:val="0"/>
          <w:numId w:val="12"/>
        </w:numPr>
        <w:tabs>
          <w:tab w:val="num" w:pos="720"/>
        </w:tabs>
        <w:rPr>
          <w:rFonts w:cs="Arial"/>
          <w:color w:val="000000" w:themeColor="text1"/>
        </w:rPr>
      </w:pPr>
      <w:r w:rsidRPr="00D74A26">
        <w:rPr>
          <w:rFonts w:cs="Arial"/>
          <w:color w:val="000000" w:themeColor="text1"/>
        </w:rPr>
        <w:t>The outcomes agreed for the next half term</w:t>
      </w:r>
    </w:p>
    <w:p w14:paraId="0522B997" w14:textId="77777777" w:rsidR="003B6244" w:rsidRPr="00D74A26" w:rsidRDefault="00D32CE2" w:rsidP="00D32CE2">
      <w:pPr>
        <w:numPr>
          <w:ilvl w:val="0"/>
          <w:numId w:val="12"/>
        </w:numPr>
        <w:tabs>
          <w:tab w:val="num" w:pos="720"/>
        </w:tabs>
        <w:rPr>
          <w:rFonts w:cs="Arial"/>
          <w:color w:val="000000" w:themeColor="text1"/>
        </w:rPr>
      </w:pPr>
      <w:r w:rsidRPr="00D74A26">
        <w:rPr>
          <w:rFonts w:cs="Arial"/>
          <w:color w:val="000000" w:themeColor="text1"/>
        </w:rPr>
        <w:t>The support and interventions to be put in place</w:t>
      </w:r>
    </w:p>
    <w:p w14:paraId="203699D1" w14:textId="77777777" w:rsidR="003B6244" w:rsidRPr="00D74A26" w:rsidRDefault="00D32CE2" w:rsidP="00D32CE2">
      <w:pPr>
        <w:numPr>
          <w:ilvl w:val="0"/>
          <w:numId w:val="12"/>
        </w:numPr>
        <w:tabs>
          <w:tab w:val="num" w:pos="720"/>
        </w:tabs>
        <w:rPr>
          <w:rFonts w:cs="Arial"/>
          <w:color w:val="000000" w:themeColor="text1"/>
        </w:rPr>
      </w:pPr>
      <w:r w:rsidRPr="00D74A26">
        <w:rPr>
          <w:rFonts w:cs="Arial"/>
          <w:color w:val="000000" w:themeColor="text1"/>
        </w:rPr>
        <w:t>The expected impact on progress, development or behaviour</w:t>
      </w:r>
    </w:p>
    <w:p w14:paraId="69B7B719" w14:textId="77777777" w:rsidR="00D32CE2" w:rsidRPr="00D74A26" w:rsidRDefault="00D32CE2" w:rsidP="00D32CE2">
      <w:pPr>
        <w:pStyle w:val="ListParagraph"/>
        <w:numPr>
          <w:ilvl w:val="0"/>
          <w:numId w:val="12"/>
        </w:numPr>
        <w:rPr>
          <w:rFonts w:cs="Arial"/>
          <w:color w:val="000000" w:themeColor="text1"/>
        </w:rPr>
      </w:pPr>
      <w:r w:rsidRPr="00D74A26">
        <w:rPr>
          <w:rFonts w:cs="Arial"/>
          <w:color w:val="000000" w:themeColor="text1"/>
        </w:rPr>
        <w:t xml:space="preserve">A clear date for review </w:t>
      </w:r>
    </w:p>
    <w:p w14:paraId="47F8218F" w14:textId="09643466" w:rsidR="00D32CE2" w:rsidRPr="00D74A26" w:rsidRDefault="00D32CE2" w:rsidP="00D32CE2">
      <w:pPr>
        <w:pStyle w:val="ListParagraph"/>
        <w:numPr>
          <w:ilvl w:val="0"/>
          <w:numId w:val="12"/>
        </w:numPr>
        <w:rPr>
          <w:rFonts w:cs="Arial"/>
          <w:color w:val="000000" w:themeColor="text1"/>
        </w:rPr>
      </w:pPr>
      <w:r w:rsidRPr="00D74A26">
        <w:rPr>
          <w:rFonts w:cs="Arial"/>
          <w:color w:val="000000" w:themeColor="text1"/>
        </w:rPr>
        <w:t>The plan will be recorded on the pu</w:t>
      </w:r>
      <w:r w:rsidR="00A17582">
        <w:rPr>
          <w:rFonts w:cs="Arial"/>
          <w:color w:val="000000" w:themeColor="text1"/>
        </w:rPr>
        <w:t>pil’s Individual Provision Map</w:t>
      </w:r>
    </w:p>
    <w:p w14:paraId="152C3EDF" w14:textId="41E431A8" w:rsidR="00D32CE2" w:rsidRDefault="00D32CE2" w:rsidP="00D32CE2">
      <w:pPr>
        <w:pStyle w:val="ListParagraph"/>
        <w:numPr>
          <w:ilvl w:val="0"/>
          <w:numId w:val="12"/>
        </w:numPr>
        <w:rPr>
          <w:rFonts w:cs="Arial"/>
          <w:color w:val="000000" w:themeColor="text1"/>
        </w:rPr>
      </w:pPr>
      <w:r w:rsidRPr="00D74A26">
        <w:rPr>
          <w:rFonts w:cs="Arial"/>
          <w:color w:val="000000" w:themeColor="text1"/>
        </w:rPr>
        <w:t>A copy will be given to th</w:t>
      </w:r>
      <w:r w:rsidR="00A17582">
        <w:rPr>
          <w:rFonts w:cs="Arial"/>
          <w:color w:val="000000" w:themeColor="text1"/>
        </w:rPr>
        <w:t>e parents</w:t>
      </w:r>
    </w:p>
    <w:p w14:paraId="6A51CC73" w14:textId="77777777" w:rsidR="00A17582" w:rsidRPr="00D74A26" w:rsidRDefault="00A17582" w:rsidP="00A17582">
      <w:pPr>
        <w:pStyle w:val="ListParagraph"/>
        <w:ind w:left="1440"/>
        <w:rPr>
          <w:rFonts w:cs="Arial"/>
          <w:color w:val="000000" w:themeColor="text1"/>
        </w:rPr>
      </w:pPr>
    </w:p>
    <w:p w14:paraId="5D74B545" w14:textId="77777777" w:rsidR="00D32CE2" w:rsidRPr="00D74A26" w:rsidRDefault="00D32CE2" w:rsidP="00D32CE2">
      <w:pPr>
        <w:ind w:left="720"/>
        <w:rPr>
          <w:rFonts w:cs="Arial"/>
          <w:b/>
          <w:color w:val="000000" w:themeColor="text1"/>
        </w:rPr>
      </w:pPr>
      <w:r w:rsidRPr="00D74A26">
        <w:rPr>
          <w:rFonts w:cs="Arial"/>
          <w:b/>
          <w:color w:val="000000" w:themeColor="text1"/>
        </w:rPr>
        <w:t>Do</w:t>
      </w:r>
    </w:p>
    <w:p w14:paraId="7BB9A386" w14:textId="5D04654B" w:rsidR="003B6244" w:rsidRPr="00A17582" w:rsidRDefault="00D32CE2" w:rsidP="00A17582">
      <w:pPr>
        <w:pStyle w:val="ListParagraph"/>
        <w:numPr>
          <w:ilvl w:val="0"/>
          <w:numId w:val="5"/>
        </w:numPr>
        <w:rPr>
          <w:rFonts w:cs="Arial"/>
          <w:color w:val="000000" w:themeColor="text1"/>
        </w:rPr>
      </w:pPr>
      <w:r w:rsidRPr="00D74A26">
        <w:rPr>
          <w:rFonts w:cs="Arial"/>
          <w:color w:val="000000" w:themeColor="text1"/>
        </w:rPr>
        <w:t>The class teacher remains responsible for working with the child on a daily basis</w:t>
      </w:r>
      <w:r w:rsidR="00A17582">
        <w:rPr>
          <w:rFonts w:cs="Arial"/>
          <w:color w:val="000000" w:themeColor="text1"/>
        </w:rPr>
        <w:t xml:space="preserve"> </w:t>
      </w:r>
      <w:r w:rsidRPr="00A17582">
        <w:rPr>
          <w:rFonts w:cs="Arial"/>
          <w:color w:val="000000" w:themeColor="text1"/>
        </w:rPr>
        <w:t xml:space="preserve">and </w:t>
      </w:r>
      <w:r w:rsidR="00A17582">
        <w:rPr>
          <w:rFonts w:cs="Arial"/>
          <w:color w:val="000000" w:themeColor="text1"/>
        </w:rPr>
        <w:t xml:space="preserve">to direct </w:t>
      </w:r>
      <w:r w:rsidRPr="00A17582">
        <w:rPr>
          <w:rFonts w:cs="Arial"/>
          <w:color w:val="000000" w:themeColor="text1"/>
        </w:rPr>
        <w:t>TAs or specialist staff to pl</w:t>
      </w:r>
      <w:r w:rsidR="00A17582">
        <w:rPr>
          <w:rFonts w:cs="Arial"/>
          <w:color w:val="000000" w:themeColor="text1"/>
        </w:rPr>
        <w:t>an and assess the impact of interventions</w:t>
      </w:r>
    </w:p>
    <w:p w14:paraId="1BC34777" w14:textId="170F748A" w:rsidR="003B6244" w:rsidRDefault="00D32CE2" w:rsidP="00D32CE2">
      <w:pPr>
        <w:pStyle w:val="ListParagraph"/>
        <w:numPr>
          <w:ilvl w:val="0"/>
          <w:numId w:val="5"/>
        </w:numPr>
        <w:rPr>
          <w:rFonts w:cs="Arial"/>
          <w:color w:val="000000" w:themeColor="text1"/>
        </w:rPr>
      </w:pPr>
      <w:r w:rsidRPr="00D74A26">
        <w:rPr>
          <w:rFonts w:cs="Arial"/>
          <w:color w:val="000000" w:themeColor="text1"/>
        </w:rPr>
        <w:t>The SENCO supports the class</w:t>
      </w:r>
      <w:r w:rsidR="00177FCF">
        <w:rPr>
          <w:rFonts w:cs="Arial"/>
          <w:color w:val="000000" w:themeColor="text1"/>
        </w:rPr>
        <w:t xml:space="preserve"> </w:t>
      </w:r>
      <w:r w:rsidRPr="00D74A26">
        <w:rPr>
          <w:rFonts w:cs="Arial"/>
          <w:color w:val="000000" w:themeColor="text1"/>
        </w:rPr>
        <w:t>teacher in the further assessment of the child’s particular strengths and weaknesses, in problem-solving and advising on the effe</w:t>
      </w:r>
      <w:r w:rsidR="00A17582">
        <w:rPr>
          <w:rFonts w:cs="Arial"/>
          <w:color w:val="000000" w:themeColor="text1"/>
        </w:rPr>
        <w:t>ctive implementation of support</w:t>
      </w:r>
    </w:p>
    <w:p w14:paraId="446AA8D1" w14:textId="77777777" w:rsidR="00A17582" w:rsidRPr="00D74A26" w:rsidRDefault="00A17582" w:rsidP="00A17582">
      <w:pPr>
        <w:pStyle w:val="ListParagraph"/>
        <w:ind w:left="1080"/>
        <w:rPr>
          <w:rFonts w:cs="Arial"/>
          <w:color w:val="000000" w:themeColor="text1"/>
        </w:rPr>
      </w:pPr>
    </w:p>
    <w:p w14:paraId="2D995668" w14:textId="77777777" w:rsidR="00D32CE2" w:rsidRPr="00D74A26" w:rsidRDefault="00D32CE2" w:rsidP="00D32CE2">
      <w:pPr>
        <w:ind w:left="720"/>
        <w:rPr>
          <w:rFonts w:cs="Arial"/>
          <w:b/>
          <w:color w:val="000000" w:themeColor="text1"/>
        </w:rPr>
      </w:pPr>
      <w:r w:rsidRPr="00D74A26">
        <w:rPr>
          <w:rFonts w:cs="Arial"/>
          <w:b/>
          <w:color w:val="000000" w:themeColor="text1"/>
        </w:rPr>
        <w:t>Review</w:t>
      </w:r>
    </w:p>
    <w:p w14:paraId="58350F9E" w14:textId="35CA9A36" w:rsidR="00A17582" w:rsidRPr="00A17582" w:rsidRDefault="00D32CE2" w:rsidP="00A17582">
      <w:pPr>
        <w:pStyle w:val="ListParagraph"/>
        <w:numPr>
          <w:ilvl w:val="0"/>
          <w:numId w:val="5"/>
        </w:numPr>
        <w:rPr>
          <w:rFonts w:cs="Arial"/>
          <w:color w:val="000000" w:themeColor="text1"/>
        </w:rPr>
      </w:pPr>
      <w:r w:rsidRPr="00D74A26">
        <w:rPr>
          <w:rFonts w:cs="Arial"/>
          <w:color w:val="000000" w:themeColor="text1"/>
        </w:rPr>
        <w:t xml:space="preserve">Parents will be invited to attend review meetings </w:t>
      </w:r>
      <w:r w:rsidR="00427842" w:rsidRPr="00D74A26">
        <w:rPr>
          <w:rFonts w:cs="Arial"/>
          <w:color w:val="000000" w:themeColor="text1"/>
        </w:rPr>
        <w:t>at least termly</w:t>
      </w:r>
      <w:r w:rsidR="00A17582">
        <w:rPr>
          <w:rFonts w:cs="Arial"/>
          <w:color w:val="000000" w:themeColor="text1"/>
        </w:rPr>
        <w:t xml:space="preserve"> </w:t>
      </w:r>
      <w:r w:rsidRPr="00D74A26">
        <w:rPr>
          <w:rFonts w:cs="Arial"/>
          <w:color w:val="000000" w:themeColor="text1"/>
        </w:rPr>
        <w:t>in order to monitor/ review the effectiveness of the support and the</w:t>
      </w:r>
      <w:r w:rsidR="00A17582">
        <w:rPr>
          <w:rFonts w:cs="Arial"/>
          <w:color w:val="000000" w:themeColor="text1"/>
        </w:rPr>
        <w:t xml:space="preserve"> impact on the child’s progress</w:t>
      </w:r>
    </w:p>
    <w:p w14:paraId="54F5CB0D" w14:textId="38DBBA8D" w:rsidR="00D32CE2" w:rsidRDefault="00A17582" w:rsidP="00D32CE2">
      <w:pPr>
        <w:pStyle w:val="ListParagraph"/>
        <w:numPr>
          <w:ilvl w:val="0"/>
          <w:numId w:val="5"/>
        </w:numPr>
        <w:rPr>
          <w:rFonts w:cs="Arial"/>
          <w:color w:val="000000" w:themeColor="text1"/>
        </w:rPr>
      </w:pPr>
      <w:r>
        <w:rPr>
          <w:rFonts w:cs="Arial"/>
          <w:color w:val="000000" w:themeColor="text1"/>
        </w:rPr>
        <w:t>A new plan will be put in place</w:t>
      </w:r>
      <w:r w:rsidR="00D32CE2" w:rsidRPr="00D74A26">
        <w:rPr>
          <w:rFonts w:cs="Arial"/>
          <w:color w:val="000000" w:themeColor="text1"/>
        </w:rPr>
        <w:t xml:space="preserve"> and added to the </w:t>
      </w:r>
      <w:r w:rsidR="00177FCF" w:rsidRPr="00D74A26">
        <w:rPr>
          <w:rFonts w:cs="Arial"/>
          <w:color w:val="000000" w:themeColor="text1"/>
        </w:rPr>
        <w:t>o</w:t>
      </w:r>
      <w:r w:rsidR="00177FCF">
        <w:rPr>
          <w:rFonts w:cs="Arial"/>
          <w:color w:val="000000" w:themeColor="text1"/>
        </w:rPr>
        <w:t>n-going</w:t>
      </w:r>
      <w:r>
        <w:rPr>
          <w:rFonts w:cs="Arial"/>
          <w:color w:val="000000" w:themeColor="text1"/>
        </w:rPr>
        <w:t xml:space="preserve"> Individual Provision Map</w:t>
      </w:r>
    </w:p>
    <w:p w14:paraId="747B8D82" w14:textId="53268661" w:rsidR="003B6244" w:rsidRPr="00A17582" w:rsidRDefault="00A17582" w:rsidP="00A17582">
      <w:pPr>
        <w:pStyle w:val="ListParagraph"/>
        <w:numPr>
          <w:ilvl w:val="0"/>
          <w:numId w:val="5"/>
        </w:numPr>
        <w:rPr>
          <w:rFonts w:cs="Arial"/>
          <w:color w:val="000000" w:themeColor="text1"/>
        </w:rPr>
      </w:pPr>
      <w:r>
        <w:rPr>
          <w:rFonts w:cs="Arial"/>
          <w:color w:val="000000" w:themeColor="text1"/>
        </w:rPr>
        <w:t>Parents will receive</w:t>
      </w:r>
      <w:r w:rsidR="00D32CE2" w:rsidRPr="00A17582">
        <w:rPr>
          <w:rFonts w:cs="Arial"/>
          <w:color w:val="000000" w:themeColor="text1"/>
        </w:rPr>
        <w:t xml:space="preserve"> copies of all notes recorded at the review.</w:t>
      </w:r>
    </w:p>
    <w:p w14:paraId="42F0A19F" w14:textId="77777777" w:rsidR="00D32CE2" w:rsidRDefault="00D32CE2" w:rsidP="00D32CE2">
      <w:pPr>
        <w:ind w:left="720"/>
        <w:rPr>
          <w:rFonts w:cs="Arial"/>
          <w:color w:val="000000" w:themeColor="text1"/>
        </w:rPr>
      </w:pPr>
    </w:p>
    <w:p w14:paraId="388AE3FB" w14:textId="77777777" w:rsidR="00A17582" w:rsidRDefault="00A17582" w:rsidP="00D32CE2">
      <w:pPr>
        <w:ind w:left="720"/>
        <w:rPr>
          <w:rFonts w:cs="Arial"/>
          <w:color w:val="000000" w:themeColor="text1"/>
        </w:rPr>
      </w:pPr>
    </w:p>
    <w:p w14:paraId="4358F045" w14:textId="77777777" w:rsidR="00A17582" w:rsidRPr="00D74A26" w:rsidRDefault="00A17582" w:rsidP="00D32CE2">
      <w:pPr>
        <w:ind w:left="720"/>
        <w:rPr>
          <w:rFonts w:cs="Arial"/>
          <w:color w:val="000000" w:themeColor="text1"/>
        </w:rPr>
      </w:pPr>
    </w:p>
    <w:p w14:paraId="24753218" w14:textId="77777777" w:rsidR="00D32CE2" w:rsidRPr="00D74A26" w:rsidRDefault="00D32CE2" w:rsidP="00D32CE2">
      <w:pPr>
        <w:ind w:left="720"/>
        <w:rPr>
          <w:rFonts w:cs="Arial"/>
          <w:color w:val="000000" w:themeColor="text1"/>
        </w:rPr>
      </w:pPr>
      <w:r w:rsidRPr="00D74A26">
        <w:rPr>
          <w:rFonts w:cs="Arial"/>
          <w:b/>
          <w:bCs/>
          <w:color w:val="000000" w:themeColor="text1"/>
        </w:rPr>
        <w:t>Involving Specialists</w:t>
      </w:r>
    </w:p>
    <w:p w14:paraId="3F0F9AAF" w14:textId="44D6C832" w:rsidR="00D32CE2" w:rsidRPr="00D74A26" w:rsidRDefault="00D32CE2" w:rsidP="00D32CE2">
      <w:pPr>
        <w:ind w:left="720"/>
        <w:rPr>
          <w:rFonts w:cs="Arial"/>
          <w:color w:val="000000" w:themeColor="text1"/>
        </w:rPr>
      </w:pPr>
      <w:r w:rsidRPr="00D74A26">
        <w:rPr>
          <w:rFonts w:cs="Arial"/>
          <w:color w:val="000000" w:themeColor="text1"/>
        </w:rPr>
        <w:t>If a child continues to make little or no pr</w:t>
      </w:r>
      <w:r w:rsidR="002A639F">
        <w:rPr>
          <w:rFonts w:cs="Arial"/>
          <w:color w:val="000000" w:themeColor="text1"/>
        </w:rPr>
        <w:t xml:space="preserve">ogress over a sustained period </w:t>
      </w:r>
      <w:r w:rsidRPr="00D74A26">
        <w:rPr>
          <w:rFonts w:cs="Arial"/>
          <w:color w:val="000000" w:themeColor="text1"/>
        </w:rPr>
        <w:t>or where they continue to work at levels substantially below age expected despite SEN Support, the school will involve specialists including those from outside agencies.</w:t>
      </w:r>
      <w:r w:rsidR="00D93B04" w:rsidRPr="00D74A26">
        <w:rPr>
          <w:rFonts w:cs="Arial"/>
          <w:color w:val="000000" w:themeColor="text1"/>
        </w:rPr>
        <w:t xml:space="preserve"> The views of parents/carers and the child are considered at all levels of intervention.</w:t>
      </w:r>
    </w:p>
    <w:p w14:paraId="54AE0EDA" w14:textId="77777777" w:rsidR="00D32CE2" w:rsidRDefault="00D32CE2" w:rsidP="0030574E">
      <w:pPr>
        <w:rPr>
          <w:rFonts w:cs="Arial"/>
          <w:color w:val="000000" w:themeColor="text1"/>
        </w:rPr>
      </w:pPr>
    </w:p>
    <w:p w14:paraId="7ECAF609" w14:textId="77777777" w:rsidR="002A639F" w:rsidRPr="00D74A26" w:rsidRDefault="002A639F" w:rsidP="0030574E">
      <w:pPr>
        <w:rPr>
          <w:rFonts w:cs="Arial"/>
          <w:color w:val="000000" w:themeColor="text1"/>
        </w:rPr>
      </w:pPr>
    </w:p>
    <w:p w14:paraId="347CB4E3" w14:textId="77777777" w:rsidR="0030574E" w:rsidRPr="00D74A26" w:rsidRDefault="0030574E" w:rsidP="0030574E">
      <w:pPr>
        <w:rPr>
          <w:rFonts w:cs="Arial"/>
          <w:b/>
          <w:color w:val="000000" w:themeColor="text1"/>
        </w:rPr>
      </w:pPr>
      <w:r w:rsidRPr="00D74A26">
        <w:rPr>
          <w:rFonts w:cs="Arial"/>
          <w:b/>
          <w:color w:val="000000" w:themeColor="text1"/>
        </w:rPr>
        <w:t>Education, Health and Care Plan</w:t>
      </w:r>
    </w:p>
    <w:p w14:paraId="2F342D53" w14:textId="60908412" w:rsidR="0030574E" w:rsidRPr="00D74A26" w:rsidRDefault="002A639F" w:rsidP="0030574E">
      <w:pPr>
        <w:rPr>
          <w:rFonts w:cs="Arial"/>
          <w:color w:val="000000" w:themeColor="text1"/>
        </w:rPr>
      </w:pPr>
      <w:r>
        <w:rPr>
          <w:rFonts w:cs="Arial"/>
          <w:color w:val="000000" w:themeColor="text1"/>
        </w:rPr>
        <w:t>Pupils who require</w:t>
      </w:r>
      <w:r w:rsidR="0030574E" w:rsidRPr="00D74A26">
        <w:rPr>
          <w:rFonts w:cs="Arial"/>
          <w:color w:val="000000" w:themeColor="text1"/>
        </w:rPr>
        <w:t xml:space="preserve"> specialist provision and whose needs cannot be wholly met at SEN Support level will be the subject of </w:t>
      </w:r>
      <w:r>
        <w:rPr>
          <w:rFonts w:cs="Arial"/>
          <w:color w:val="000000" w:themeColor="text1"/>
        </w:rPr>
        <w:t xml:space="preserve">a </w:t>
      </w:r>
      <w:r w:rsidR="0030574E" w:rsidRPr="00D74A26">
        <w:rPr>
          <w:rFonts w:cs="Arial"/>
          <w:color w:val="000000" w:themeColor="text1"/>
        </w:rPr>
        <w:t xml:space="preserve">Statutory Assessment. </w:t>
      </w:r>
      <w:r>
        <w:rPr>
          <w:rFonts w:cs="Arial"/>
          <w:color w:val="000000" w:themeColor="text1"/>
        </w:rPr>
        <w:t xml:space="preserve"> </w:t>
      </w:r>
      <w:r w:rsidR="0030574E" w:rsidRPr="00D74A26">
        <w:rPr>
          <w:rFonts w:cs="Arial"/>
          <w:color w:val="000000" w:themeColor="text1"/>
        </w:rPr>
        <w:t xml:space="preserve">This is completed by the SENCO who obtains the views and information about the child from all other professionals involved in their education, health and/or care. </w:t>
      </w:r>
      <w:r>
        <w:rPr>
          <w:rFonts w:cs="Arial"/>
          <w:color w:val="000000" w:themeColor="text1"/>
        </w:rPr>
        <w:t xml:space="preserve"> </w:t>
      </w:r>
      <w:r w:rsidR="0030574E" w:rsidRPr="00D74A26">
        <w:rPr>
          <w:rFonts w:cs="Arial"/>
          <w:color w:val="000000" w:themeColor="text1"/>
        </w:rPr>
        <w:t>Parents/Carers views and those of the child are o</w:t>
      </w:r>
      <w:r w:rsidR="00DE5E5B" w:rsidRPr="00D74A26">
        <w:rPr>
          <w:rFonts w:cs="Arial"/>
          <w:color w:val="000000" w:themeColor="text1"/>
        </w:rPr>
        <w:t xml:space="preserve">btained and will be considered </w:t>
      </w:r>
      <w:r w:rsidR="0030574E" w:rsidRPr="00D74A26">
        <w:rPr>
          <w:rFonts w:cs="Arial"/>
          <w:color w:val="000000" w:themeColor="text1"/>
        </w:rPr>
        <w:t>in order for a recommendation for an EHCP to be made to the Local Authority.  The LA then consider the application and issue an EHCP as appropriate.</w:t>
      </w:r>
    </w:p>
    <w:p w14:paraId="7FBBA037" w14:textId="77777777" w:rsidR="0030574E" w:rsidRPr="00D74A26" w:rsidRDefault="0030574E" w:rsidP="0030574E">
      <w:pPr>
        <w:rPr>
          <w:rFonts w:cs="Arial"/>
          <w:color w:val="000000" w:themeColor="text1"/>
        </w:rPr>
      </w:pPr>
      <w:r w:rsidRPr="00D74A26">
        <w:rPr>
          <w:rFonts w:cs="Arial"/>
          <w:color w:val="000000" w:themeColor="text1"/>
        </w:rPr>
        <w:t>There is a statutory requirement to review an EHCP annually. This review meeting is held at the school with parent, child and all professionals involved invited to attend.</w:t>
      </w:r>
    </w:p>
    <w:p w14:paraId="5BFE60BB" w14:textId="77777777" w:rsidR="0030574E" w:rsidRDefault="0030574E" w:rsidP="0030574E">
      <w:pPr>
        <w:rPr>
          <w:rFonts w:cs="Arial"/>
          <w:color w:val="000000" w:themeColor="text1"/>
        </w:rPr>
      </w:pPr>
      <w:r w:rsidRPr="00D74A26">
        <w:rPr>
          <w:rFonts w:cs="Arial"/>
          <w:color w:val="000000" w:themeColor="text1"/>
        </w:rPr>
        <w:t>In addition, pupils with an EHCP are subject to the Assess-Plan-Do-Review Cycle.</w:t>
      </w:r>
    </w:p>
    <w:p w14:paraId="2666F55B" w14:textId="77777777" w:rsidR="00D25D24" w:rsidRDefault="00D25D24" w:rsidP="00D25D24">
      <w:pPr>
        <w:rPr>
          <w:rFonts w:cs="Arial"/>
          <w:color w:val="000000" w:themeColor="text1"/>
        </w:rPr>
      </w:pPr>
    </w:p>
    <w:p w14:paraId="094BED6F" w14:textId="77777777" w:rsidR="00D25D24" w:rsidRPr="00D25D24" w:rsidRDefault="00D25D24" w:rsidP="00D25D24">
      <w:pPr>
        <w:jc w:val="center"/>
        <w:rPr>
          <w:rFonts w:cs="Arial"/>
          <w:b/>
          <w:color w:val="000000" w:themeColor="text1"/>
        </w:rPr>
      </w:pPr>
      <w:r w:rsidRPr="00D25D24">
        <w:rPr>
          <w:rFonts w:cs="Arial"/>
          <w:b/>
          <w:color w:val="000000" w:themeColor="text1"/>
        </w:rPr>
        <w:t>Education, care and emotional development for those with complex additional learning needs</w:t>
      </w:r>
    </w:p>
    <w:p w14:paraId="40E07565" w14:textId="77777777" w:rsidR="00D25D24" w:rsidRPr="00D25D24" w:rsidRDefault="00D25D24" w:rsidP="00D25D24">
      <w:pPr>
        <w:jc w:val="center"/>
        <w:rPr>
          <w:rFonts w:cs="Arial"/>
          <w:b/>
          <w:color w:val="000000" w:themeColor="text1"/>
        </w:rPr>
      </w:pPr>
      <w:r w:rsidRPr="00D25D24">
        <w:rPr>
          <w:rFonts w:cs="Arial"/>
          <w:b/>
          <w:color w:val="000000" w:themeColor="text1"/>
        </w:rPr>
        <w:t>Geevor</w:t>
      </w:r>
    </w:p>
    <w:p w14:paraId="7E0474C3" w14:textId="77777777" w:rsidR="00D25D24" w:rsidRPr="00D25D24" w:rsidRDefault="00D25D24" w:rsidP="00D25D24">
      <w:pPr>
        <w:rPr>
          <w:rFonts w:cs="Arial"/>
          <w:color w:val="000000" w:themeColor="text1"/>
        </w:rPr>
      </w:pPr>
      <w:r w:rsidRPr="00D25D24">
        <w:rPr>
          <w:rFonts w:cs="Arial"/>
          <w:color w:val="000000" w:themeColor="text1"/>
        </w:rPr>
        <w:t>Trewirgie provision for students with additional needs who would benefit from a more specialist place in which to thrive and learn.</w:t>
      </w:r>
    </w:p>
    <w:p w14:paraId="0C004B36" w14:textId="1AEF7726" w:rsidR="00D25D24" w:rsidRDefault="00D25D24" w:rsidP="00D25D24">
      <w:pPr>
        <w:rPr>
          <w:rFonts w:cs="Arial"/>
          <w:color w:val="000000" w:themeColor="text1"/>
        </w:rPr>
      </w:pPr>
      <w:r w:rsidRPr="00D25D24">
        <w:rPr>
          <w:rFonts w:cs="Arial"/>
          <w:color w:val="000000" w:themeColor="text1"/>
        </w:rPr>
        <w:lastRenderedPageBreak/>
        <w:t>Geevor classroom is a sensory space that will focus on the needs of the in</w:t>
      </w:r>
      <w:r w:rsidR="007E4EF3">
        <w:rPr>
          <w:rFonts w:cs="Arial"/>
          <w:color w:val="000000" w:themeColor="text1"/>
        </w:rPr>
        <w:t xml:space="preserve">dividuals within it. There is an </w:t>
      </w:r>
      <w:r w:rsidRPr="00D25D24">
        <w:rPr>
          <w:rFonts w:cs="Arial"/>
          <w:color w:val="000000" w:themeColor="text1"/>
        </w:rPr>
        <w:t>outdoor playground and learning space near to the Geevor building.</w:t>
      </w:r>
    </w:p>
    <w:p w14:paraId="56DF69AA" w14:textId="77777777" w:rsidR="00D25D24" w:rsidRPr="00D25D24" w:rsidRDefault="00D25D24" w:rsidP="00D25D24">
      <w:pPr>
        <w:rPr>
          <w:rFonts w:cs="Arial"/>
          <w:color w:val="000000" w:themeColor="text1"/>
        </w:rPr>
      </w:pPr>
    </w:p>
    <w:p w14:paraId="02521F87" w14:textId="3B5FC0EB" w:rsidR="00D25D24" w:rsidRPr="00D25D24" w:rsidRDefault="00D25D24" w:rsidP="00D25D24">
      <w:pPr>
        <w:rPr>
          <w:rFonts w:cs="Arial"/>
          <w:color w:val="000000" w:themeColor="text1"/>
        </w:rPr>
      </w:pPr>
      <w:r w:rsidRPr="00D25D24">
        <w:rPr>
          <w:rFonts w:cs="Arial"/>
          <w:color w:val="000000" w:themeColor="text1"/>
        </w:rPr>
        <w:t xml:space="preserve">The class is led by our SEN specialist </w:t>
      </w:r>
      <w:r w:rsidR="00B12206">
        <w:rPr>
          <w:rFonts w:cs="Arial"/>
          <w:color w:val="000000" w:themeColor="text1"/>
        </w:rPr>
        <w:t>HLTA,</w:t>
      </w:r>
      <w:r w:rsidRPr="00D25D24">
        <w:rPr>
          <w:rFonts w:cs="Arial"/>
          <w:color w:val="000000" w:themeColor="text1"/>
        </w:rPr>
        <w:t xml:space="preserve"> along with our team of skilled, trained teaching assistants. Working closely with parents and other support services we are able to support the development of each individual student to ensure they are happy and ready to learn. </w:t>
      </w:r>
    </w:p>
    <w:p w14:paraId="23902768" w14:textId="77777777" w:rsidR="00D25D24" w:rsidRDefault="00D25D24" w:rsidP="00D25D24">
      <w:pPr>
        <w:rPr>
          <w:rFonts w:cs="Arial"/>
          <w:color w:val="000000" w:themeColor="text1"/>
        </w:rPr>
      </w:pPr>
      <w:r w:rsidRPr="00D25D24">
        <w:rPr>
          <w:rFonts w:cs="Arial"/>
          <w:color w:val="000000" w:themeColor="text1"/>
        </w:rPr>
        <w:t>Geevor gives individual support, but with the benefit of opportunities in the life of the wider Trewirgie Infants’ School.  Children accessing Geevor also have a ‘partner” classroom which they will access with their peers when it meets their needs.</w:t>
      </w:r>
    </w:p>
    <w:p w14:paraId="53E59525" w14:textId="77777777" w:rsidR="00D25D24" w:rsidRPr="00D25D24" w:rsidRDefault="00D25D24" w:rsidP="00D25D24">
      <w:pPr>
        <w:rPr>
          <w:rFonts w:cs="Arial"/>
          <w:color w:val="000000" w:themeColor="text1"/>
        </w:rPr>
      </w:pPr>
    </w:p>
    <w:p w14:paraId="6C447E72" w14:textId="77777777" w:rsidR="00D25D24" w:rsidRPr="00D25D24" w:rsidRDefault="00D25D24" w:rsidP="00D25D24">
      <w:pPr>
        <w:rPr>
          <w:rFonts w:cs="Arial"/>
          <w:color w:val="000000" w:themeColor="text1"/>
        </w:rPr>
      </w:pPr>
      <w:r w:rsidRPr="00D25D24">
        <w:rPr>
          <w:rFonts w:cs="Arial"/>
          <w:color w:val="000000" w:themeColor="text1"/>
        </w:rPr>
        <w:t xml:space="preserve">Geevor recognises that not all young people will follow the same journey throughout their time in the school. As such, Geevor is in place to help identify the right journey into life in school and beyond. </w:t>
      </w:r>
    </w:p>
    <w:p w14:paraId="1AB3DF11" w14:textId="77777777" w:rsidR="00D25D24" w:rsidRDefault="00D25D24" w:rsidP="00D25D24">
      <w:pPr>
        <w:rPr>
          <w:rFonts w:cs="Arial"/>
          <w:color w:val="000000" w:themeColor="text1"/>
        </w:rPr>
      </w:pPr>
      <w:r w:rsidRPr="00D25D24">
        <w:rPr>
          <w:rFonts w:cs="Arial"/>
          <w:color w:val="000000" w:themeColor="text1"/>
        </w:rPr>
        <w:t>Everyone has access to a broad and balanced curriculum, but the detail for these young people is very different – making sure they leave the school with the right skills they need to move into the next stage of their education.</w:t>
      </w:r>
    </w:p>
    <w:p w14:paraId="299785FB" w14:textId="77777777" w:rsidR="00D25D24" w:rsidRPr="00D25D24" w:rsidRDefault="00D25D24" w:rsidP="00D25D24">
      <w:pPr>
        <w:rPr>
          <w:rFonts w:cs="Arial"/>
          <w:color w:val="000000" w:themeColor="text1"/>
        </w:rPr>
      </w:pPr>
    </w:p>
    <w:p w14:paraId="01814833" w14:textId="77777777" w:rsidR="00D25D24" w:rsidRPr="00D25D24" w:rsidRDefault="00D25D24" w:rsidP="00D25D24">
      <w:pPr>
        <w:rPr>
          <w:rFonts w:cs="Arial"/>
          <w:color w:val="000000" w:themeColor="text1"/>
        </w:rPr>
      </w:pPr>
      <w:r w:rsidRPr="00D25D24">
        <w:rPr>
          <w:rFonts w:cs="Arial"/>
          <w:color w:val="000000" w:themeColor="text1"/>
        </w:rPr>
        <w:t>The detail for each student can include:</w:t>
      </w:r>
    </w:p>
    <w:p w14:paraId="57BB88C5" w14:textId="77777777" w:rsidR="00D25D24" w:rsidRPr="00D25D24" w:rsidRDefault="00D25D24" w:rsidP="00D25D24">
      <w:pPr>
        <w:rPr>
          <w:rFonts w:cs="Arial"/>
          <w:color w:val="000000" w:themeColor="text1"/>
        </w:rPr>
      </w:pPr>
      <w:r w:rsidRPr="00D25D24">
        <w:rPr>
          <w:rFonts w:cs="Arial"/>
          <w:color w:val="000000" w:themeColor="text1"/>
        </w:rPr>
        <w:t>• Involvement in lessons in their partner class where appropriate and requested</w:t>
      </w:r>
    </w:p>
    <w:p w14:paraId="507AC8E8" w14:textId="2CF36246" w:rsidR="00D25D24" w:rsidRPr="00D25D24" w:rsidRDefault="00D25D24" w:rsidP="00D25D24">
      <w:pPr>
        <w:rPr>
          <w:rFonts w:cs="Arial"/>
          <w:color w:val="000000" w:themeColor="text1"/>
        </w:rPr>
      </w:pPr>
      <w:r w:rsidRPr="00D25D24">
        <w:rPr>
          <w:rFonts w:cs="Arial"/>
          <w:color w:val="000000" w:themeColor="text1"/>
        </w:rPr>
        <w:t xml:space="preserve">• Access to subject specialist </w:t>
      </w:r>
      <w:r w:rsidR="00B12206">
        <w:rPr>
          <w:rFonts w:cs="Arial"/>
          <w:color w:val="000000" w:themeColor="text1"/>
        </w:rPr>
        <w:t>HLTAs</w:t>
      </w:r>
      <w:r w:rsidRPr="00D25D24">
        <w:rPr>
          <w:rFonts w:cs="Arial"/>
          <w:color w:val="000000" w:themeColor="text1"/>
        </w:rPr>
        <w:t xml:space="preserve"> within Geevor.</w:t>
      </w:r>
    </w:p>
    <w:p w14:paraId="117A3B55" w14:textId="77777777" w:rsidR="00D25D24" w:rsidRPr="00D25D24" w:rsidRDefault="00D25D24" w:rsidP="00D25D24">
      <w:pPr>
        <w:rPr>
          <w:rFonts w:cs="Arial"/>
          <w:color w:val="000000" w:themeColor="text1"/>
        </w:rPr>
      </w:pPr>
      <w:r w:rsidRPr="00D25D24">
        <w:rPr>
          <w:rFonts w:cs="Arial"/>
          <w:color w:val="000000" w:themeColor="text1"/>
        </w:rPr>
        <w:t xml:space="preserve">• Access to specific interventions within Geevor to promote working memory and knowledge retention, alongside repeat concepts, and overlearning – these will be decided on a needs basis and will be individual to the child, for example colourful semantics, intensive interaction or sensory circuits. </w:t>
      </w:r>
    </w:p>
    <w:p w14:paraId="1942F78F" w14:textId="5174B14E" w:rsidR="00D25D24" w:rsidRPr="00D25D24" w:rsidRDefault="00D25D24" w:rsidP="00D25D24">
      <w:pPr>
        <w:rPr>
          <w:rFonts w:cs="Arial"/>
          <w:color w:val="000000" w:themeColor="text1"/>
        </w:rPr>
      </w:pPr>
      <w:r w:rsidRPr="00D25D24">
        <w:rPr>
          <w:rFonts w:cs="Arial"/>
          <w:color w:val="000000" w:themeColor="text1"/>
        </w:rPr>
        <w:t>• Phonics/</w:t>
      </w:r>
      <w:r w:rsidR="007E4EF3">
        <w:rPr>
          <w:rFonts w:cs="Arial"/>
          <w:color w:val="000000" w:themeColor="text1"/>
        </w:rPr>
        <w:t>English</w:t>
      </w:r>
      <w:r w:rsidRPr="00D25D24">
        <w:rPr>
          <w:rFonts w:cs="Arial"/>
          <w:color w:val="000000" w:themeColor="text1"/>
        </w:rPr>
        <w:t xml:space="preserve"> and numeracy core skill development</w:t>
      </w:r>
    </w:p>
    <w:p w14:paraId="391FEDF5" w14:textId="5C4B2889" w:rsidR="00D25D24" w:rsidRPr="00D25D24" w:rsidRDefault="00D25D24" w:rsidP="00D25D24">
      <w:pPr>
        <w:rPr>
          <w:rFonts w:cs="Arial"/>
          <w:color w:val="000000" w:themeColor="text1"/>
        </w:rPr>
      </w:pPr>
      <w:r w:rsidRPr="00D25D24">
        <w:rPr>
          <w:rFonts w:cs="Arial"/>
          <w:color w:val="000000" w:themeColor="text1"/>
        </w:rPr>
        <w:t xml:space="preserve">• A recognition of external professionals and support systems which can enhance their access to daily education and learning. We work closely with all external agencies including specific plans for Speech and Language </w:t>
      </w:r>
      <w:r w:rsidR="007E4EF3" w:rsidRPr="00D25D24">
        <w:rPr>
          <w:rFonts w:cs="Arial"/>
          <w:color w:val="000000" w:themeColor="text1"/>
        </w:rPr>
        <w:t>t</w:t>
      </w:r>
      <w:r w:rsidR="007E4EF3">
        <w:rPr>
          <w:rFonts w:cs="Arial"/>
          <w:color w:val="000000" w:themeColor="text1"/>
        </w:rPr>
        <w:t>T</w:t>
      </w:r>
      <w:r w:rsidR="007E4EF3" w:rsidRPr="00D25D24">
        <w:rPr>
          <w:rFonts w:cs="Arial"/>
          <w:color w:val="000000" w:themeColor="text1"/>
        </w:rPr>
        <w:t>herapy,</w:t>
      </w:r>
      <w:r w:rsidRPr="00D25D24">
        <w:rPr>
          <w:rFonts w:cs="Arial"/>
          <w:color w:val="000000" w:themeColor="text1"/>
        </w:rPr>
        <w:t xml:space="preserve"> Occupational Therapy, Sensory Processing and Education Psychologists. </w:t>
      </w:r>
    </w:p>
    <w:p w14:paraId="18F8B503" w14:textId="77777777" w:rsidR="00D25D24" w:rsidRPr="00D25D24" w:rsidRDefault="00D25D24" w:rsidP="00D25D24">
      <w:pPr>
        <w:rPr>
          <w:rFonts w:cs="Arial"/>
          <w:color w:val="000000" w:themeColor="text1"/>
        </w:rPr>
      </w:pPr>
      <w:r w:rsidRPr="00D25D24">
        <w:rPr>
          <w:rFonts w:cs="Arial"/>
          <w:color w:val="000000" w:themeColor="text1"/>
        </w:rPr>
        <w:t>• Access to a modified timetable which creates shorter sessions of learning, and considers the need for physical breaks.</w:t>
      </w:r>
    </w:p>
    <w:p w14:paraId="1844E1E0" w14:textId="77777777" w:rsidR="00D25D24" w:rsidRPr="00D25D24" w:rsidRDefault="00D25D24" w:rsidP="00D25D24">
      <w:pPr>
        <w:rPr>
          <w:rFonts w:cs="Arial"/>
          <w:color w:val="000000" w:themeColor="text1"/>
        </w:rPr>
      </w:pPr>
      <w:r w:rsidRPr="00D25D24">
        <w:rPr>
          <w:rFonts w:cs="Arial"/>
          <w:color w:val="000000" w:themeColor="text1"/>
        </w:rPr>
        <w:t>• Development of self-regulation and personal wellbeing strategies to support positive mental health and relationships.</w:t>
      </w:r>
    </w:p>
    <w:p w14:paraId="259A012E" w14:textId="77777777" w:rsidR="00D25D24" w:rsidRPr="00D25D24" w:rsidRDefault="00D25D24" w:rsidP="00D25D24">
      <w:pPr>
        <w:rPr>
          <w:rFonts w:cs="Arial"/>
          <w:color w:val="000000" w:themeColor="text1"/>
        </w:rPr>
      </w:pPr>
      <w:r w:rsidRPr="00D25D24">
        <w:rPr>
          <w:rFonts w:cs="Arial"/>
          <w:color w:val="000000" w:themeColor="text1"/>
        </w:rPr>
        <w:t>• Adaptations to the curriculum and learning environment which can include resourcing and access support through TA interventions.</w:t>
      </w:r>
    </w:p>
    <w:p w14:paraId="202BFB09" w14:textId="77777777" w:rsidR="00D25D24" w:rsidRDefault="00D25D24" w:rsidP="00D25D24">
      <w:pPr>
        <w:rPr>
          <w:rFonts w:cs="Arial"/>
          <w:color w:val="000000" w:themeColor="text1"/>
        </w:rPr>
      </w:pPr>
      <w:r w:rsidRPr="00D25D24">
        <w:rPr>
          <w:rFonts w:cs="Arial"/>
          <w:color w:val="000000" w:themeColor="text1"/>
        </w:rPr>
        <w:t>• Daily communication between home and school with information sharing and mentoring through Tapestry.</w:t>
      </w:r>
    </w:p>
    <w:p w14:paraId="34FBCA59" w14:textId="77777777" w:rsidR="00D25D24" w:rsidRPr="00D25D24" w:rsidRDefault="00D25D24" w:rsidP="00D25D24">
      <w:pPr>
        <w:rPr>
          <w:rFonts w:cs="Arial"/>
          <w:color w:val="000000" w:themeColor="text1"/>
        </w:rPr>
      </w:pPr>
    </w:p>
    <w:p w14:paraId="524A3A05" w14:textId="77777777" w:rsidR="00D25D24" w:rsidRPr="00D25D24" w:rsidRDefault="00D25D24" w:rsidP="00D25D24">
      <w:pPr>
        <w:rPr>
          <w:rFonts w:cs="Arial"/>
          <w:color w:val="000000" w:themeColor="text1"/>
        </w:rPr>
      </w:pPr>
      <w:r w:rsidRPr="00D25D24">
        <w:rPr>
          <w:rFonts w:cs="Arial"/>
          <w:color w:val="000000" w:themeColor="text1"/>
        </w:rPr>
        <w:t>As children progress through school we prepare them for the next step. Successful transition is a team effort with parents, Geevor staff and professionals.</w:t>
      </w:r>
    </w:p>
    <w:p w14:paraId="30DC6E35" w14:textId="04A0C309" w:rsidR="00D25D24" w:rsidRPr="00D74A26" w:rsidRDefault="00D25D24" w:rsidP="00D25D24">
      <w:pPr>
        <w:rPr>
          <w:rFonts w:cs="Arial"/>
          <w:color w:val="000000" w:themeColor="text1"/>
        </w:rPr>
      </w:pPr>
      <w:r w:rsidRPr="00D25D24">
        <w:rPr>
          <w:rFonts w:cs="Arial"/>
          <w:color w:val="000000" w:themeColor="text1"/>
        </w:rPr>
        <w:t>In spite of challenges our hope is that each child thrives and enjoys school and all it has to offer them at this stage of their life.</w:t>
      </w:r>
    </w:p>
    <w:p w14:paraId="48D1BE6C" w14:textId="77777777" w:rsidR="0030574E" w:rsidRPr="00D74A26" w:rsidRDefault="0030574E" w:rsidP="0030574E">
      <w:pPr>
        <w:rPr>
          <w:rFonts w:cs="Arial"/>
          <w:color w:val="000000" w:themeColor="text1"/>
        </w:rPr>
      </w:pPr>
    </w:p>
    <w:p w14:paraId="318322EE" w14:textId="77777777" w:rsidR="0030574E" w:rsidRPr="00D74A26" w:rsidRDefault="0030574E" w:rsidP="0030574E">
      <w:pPr>
        <w:rPr>
          <w:rFonts w:cs="Arial"/>
          <w:color w:val="000000" w:themeColor="text1"/>
        </w:rPr>
      </w:pPr>
    </w:p>
    <w:p w14:paraId="0EDFDB4E" w14:textId="77777777" w:rsidR="0030574E" w:rsidRPr="00D74A26" w:rsidRDefault="0030574E" w:rsidP="0030574E">
      <w:pPr>
        <w:rPr>
          <w:rFonts w:cs="Arial"/>
          <w:b/>
          <w:color w:val="000000" w:themeColor="text1"/>
        </w:rPr>
      </w:pPr>
      <w:r w:rsidRPr="00D74A26">
        <w:rPr>
          <w:rFonts w:cs="Arial"/>
          <w:b/>
          <w:color w:val="000000" w:themeColor="text1"/>
        </w:rPr>
        <w:t>The SENCO is responsible for:</w:t>
      </w:r>
    </w:p>
    <w:p w14:paraId="3CED06D1" w14:textId="334FA250" w:rsidR="0030574E" w:rsidRPr="00D74A26" w:rsidRDefault="0030574E" w:rsidP="0030574E">
      <w:pPr>
        <w:pStyle w:val="ListParagraph"/>
        <w:numPr>
          <w:ilvl w:val="0"/>
          <w:numId w:val="17"/>
        </w:numPr>
        <w:rPr>
          <w:rFonts w:cs="Arial"/>
          <w:color w:val="000000" w:themeColor="text1"/>
        </w:rPr>
      </w:pPr>
      <w:r w:rsidRPr="00D74A26">
        <w:rPr>
          <w:rFonts w:cs="Arial"/>
          <w:color w:val="000000" w:themeColor="text1"/>
        </w:rPr>
        <w:t>Assessing specific needs of students with SEN</w:t>
      </w:r>
      <w:r w:rsidR="00427842" w:rsidRPr="00D74A26">
        <w:rPr>
          <w:rFonts w:cs="Arial"/>
          <w:color w:val="000000" w:themeColor="text1"/>
        </w:rPr>
        <w:t>D</w:t>
      </w:r>
      <w:r w:rsidRPr="00D74A26">
        <w:rPr>
          <w:rFonts w:cs="Arial"/>
          <w:color w:val="000000" w:themeColor="text1"/>
        </w:rPr>
        <w:t>, including appli</w:t>
      </w:r>
      <w:r w:rsidR="002A639F">
        <w:rPr>
          <w:rFonts w:cs="Arial"/>
          <w:color w:val="000000" w:themeColor="text1"/>
        </w:rPr>
        <w:t>cation for Statutory assessment</w:t>
      </w:r>
    </w:p>
    <w:p w14:paraId="6C2B64B4" w14:textId="13BD8F3E" w:rsidR="0030574E" w:rsidRPr="00D74A26" w:rsidRDefault="0030574E" w:rsidP="0030574E">
      <w:pPr>
        <w:pStyle w:val="ListParagraph"/>
        <w:numPr>
          <w:ilvl w:val="0"/>
          <w:numId w:val="17"/>
        </w:numPr>
        <w:rPr>
          <w:rFonts w:cs="Arial"/>
          <w:color w:val="000000" w:themeColor="text1"/>
        </w:rPr>
      </w:pPr>
      <w:r w:rsidRPr="00D74A26">
        <w:rPr>
          <w:rFonts w:cs="Arial"/>
          <w:color w:val="000000" w:themeColor="text1"/>
        </w:rPr>
        <w:t>Managing the s</w:t>
      </w:r>
      <w:r w:rsidR="002A639F">
        <w:rPr>
          <w:rFonts w:cs="Arial"/>
          <w:color w:val="000000" w:themeColor="text1"/>
        </w:rPr>
        <w:t>creening of pupils for dyslexia</w:t>
      </w:r>
    </w:p>
    <w:p w14:paraId="57C332FE" w14:textId="775D1978" w:rsidR="0030574E" w:rsidRPr="00D74A26" w:rsidRDefault="00B00046" w:rsidP="0030574E">
      <w:pPr>
        <w:pStyle w:val="ListParagraph"/>
        <w:numPr>
          <w:ilvl w:val="0"/>
          <w:numId w:val="17"/>
        </w:numPr>
        <w:rPr>
          <w:rFonts w:cs="Arial"/>
          <w:color w:val="000000" w:themeColor="text1"/>
        </w:rPr>
      </w:pPr>
      <w:r w:rsidRPr="00D74A26">
        <w:rPr>
          <w:rFonts w:cs="Arial"/>
          <w:color w:val="000000" w:themeColor="text1"/>
        </w:rPr>
        <w:t xml:space="preserve">Line managing the </w:t>
      </w:r>
      <w:r w:rsidR="00D070E1" w:rsidRPr="00D74A26">
        <w:rPr>
          <w:rFonts w:cs="Arial"/>
          <w:color w:val="000000" w:themeColor="text1"/>
        </w:rPr>
        <w:t xml:space="preserve">SEN team </w:t>
      </w:r>
    </w:p>
    <w:p w14:paraId="76881FCC" w14:textId="77777777" w:rsidR="00B00046" w:rsidRPr="00D74A26" w:rsidRDefault="00D93B04" w:rsidP="0030574E">
      <w:pPr>
        <w:pStyle w:val="ListParagraph"/>
        <w:numPr>
          <w:ilvl w:val="0"/>
          <w:numId w:val="17"/>
        </w:numPr>
        <w:rPr>
          <w:rFonts w:cs="Arial"/>
          <w:color w:val="000000" w:themeColor="text1"/>
        </w:rPr>
      </w:pPr>
      <w:r w:rsidRPr="00D74A26">
        <w:rPr>
          <w:rFonts w:cs="Arial"/>
          <w:color w:val="000000" w:themeColor="text1"/>
        </w:rPr>
        <w:t>Liaising with</w:t>
      </w:r>
      <w:r w:rsidR="006252E3" w:rsidRPr="00D74A26">
        <w:rPr>
          <w:rFonts w:cs="Arial"/>
          <w:color w:val="000000" w:themeColor="text1"/>
        </w:rPr>
        <w:t xml:space="preserve"> other schools to aid transition  </w:t>
      </w:r>
    </w:p>
    <w:p w14:paraId="5F38DA08" w14:textId="2C1DE0A4" w:rsidR="006252E3" w:rsidRPr="00D74A26" w:rsidRDefault="006252E3" w:rsidP="0030574E">
      <w:pPr>
        <w:pStyle w:val="ListParagraph"/>
        <w:numPr>
          <w:ilvl w:val="0"/>
          <w:numId w:val="17"/>
        </w:numPr>
        <w:rPr>
          <w:rFonts w:cs="Arial"/>
          <w:color w:val="000000" w:themeColor="text1"/>
        </w:rPr>
      </w:pPr>
      <w:r w:rsidRPr="00D74A26">
        <w:rPr>
          <w:rFonts w:cs="Arial"/>
          <w:color w:val="000000" w:themeColor="text1"/>
        </w:rPr>
        <w:t>Ensuring all relevant informatio</w:t>
      </w:r>
      <w:r w:rsidR="002A639F">
        <w:rPr>
          <w:rFonts w:cs="Arial"/>
          <w:color w:val="000000" w:themeColor="text1"/>
        </w:rPr>
        <w:t>n is forwarded on to a new school</w:t>
      </w:r>
    </w:p>
    <w:p w14:paraId="231147BD" w14:textId="77777777" w:rsidR="006252E3" w:rsidRPr="00D74A26" w:rsidRDefault="006252E3" w:rsidP="0030574E">
      <w:pPr>
        <w:pStyle w:val="ListParagraph"/>
        <w:numPr>
          <w:ilvl w:val="0"/>
          <w:numId w:val="17"/>
        </w:numPr>
        <w:rPr>
          <w:rFonts w:cs="Arial"/>
          <w:color w:val="000000" w:themeColor="text1"/>
        </w:rPr>
      </w:pPr>
      <w:r w:rsidRPr="00D74A26">
        <w:rPr>
          <w:rFonts w:cs="Arial"/>
          <w:color w:val="000000" w:themeColor="text1"/>
        </w:rPr>
        <w:t>Day-to-day operation of the school’s SEN</w:t>
      </w:r>
      <w:r w:rsidR="00427842" w:rsidRPr="00D74A26">
        <w:rPr>
          <w:rFonts w:cs="Arial"/>
          <w:color w:val="000000" w:themeColor="text1"/>
        </w:rPr>
        <w:t>D</w:t>
      </w:r>
      <w:r w:rsidRPr="00D74A26">
        <w:rPr>
          <w:rFonts w:cs="Arial"/>
          <w:color w:val="000000" w:themeColor="text1"/>
        </w:rPr>
        <w:t xml:space="preserve"> Policy</w:t>
      </w:r>
    </w:p>
    <w:p w14:paraId="68F9E78A" w14:textId="55962C1D" w:rsidR="006252E3" w:rsidRPr="00D74A26" w:rsidRDefault="006252E3" w:rsidP="0030574E">
      <w:pPr>
        <w:pStyle w:val="ListParagraph"/>
        <w:numPr>
          <w:ilvl w:val="0"/>
          <w:numId w:val="17"/>
        </w:numPr>
        <w:rPr>
          <w:rFonts w:cs="Arial"/>
          <w:color w:val="000000" w:themeColor="text1"/>
        </w:rPr>
      </w:pPr>
      <w:r w:rsidRPr="00D74A26">
        <w:rPr>
          <w:rFonts w:cs="Arial"/>
          <w:color w:val="000000" w:themeColor="text1"/>
        </w:rPr>
        <w:t>Liaising and advising cl</w:t>
      </w:r>
      <w:r w:rsidR="002A639F">
        <w:rPr>
          <w:rFonts w:cs="Arial"/>
          <w:color w:val="000000" w:themeColor="text1"/>
        </w:rPr>
        <w:t>ass teachers and support staff</w:t>
      </w:r>
    </w:p>
    <w:p w14:paraId="563476B8" w14:textId="7D273DA8" w:rsidR="006252E3" w:rsidRPr="00D74A26" w:rsidRDefault="006252E3" w:rsidP="0030574E">
      <w:pPr>
        <w:pStyle w:val="ListParagraph"/>
        <w:numPr>
          <w:ilvl w:val="0"/>
          <w:numId w:val="17"/>
        </w:numPr>
        <w:rPr>
          <w:rFonts w:cs="Arial"/>
          <w:color w:val="000000" w:themeColor="text1"/>
        </w:rPr>
      </w:pPr>
      <w:r w:rsidRPr="00D74A26">
        <w:rPr>
          <w:rFonts w:cs="Arial"/>
          <w:color w:val="000000" w:themeColor="text1"/>
        </w:rPr>
        <w:t>Maintaining the SEN Record of Need and the records of all pupils with SEN</w:t>
      </w:r>
      <w:r w:rsidR="00427842" w:rsidRPr="00D74A26">
        <w:rPr>
          <w:rFonts w:cs="Arial"/>
          <w:color w:val="000000" w:themeColor="text1"/>
        </w:rPr>
        <w:t>D</w:t>
      </w:r>
    </w:p>
    <w:p w14:paraId="35BB45AA" w14:textId="6575502A" w:rsidR="006252E3" w:rsidRPr="00D74A26" w:rsidRDefault="006252E3" w:rsidP="0030574E">
      <w:pPr>
        <w:pStyle w:val="ListParagraph"/>
        <w:numPr>
          <w:ilvl w:val="0"/>
          <w:numId w:val="17"/>
        </w:numPr>
        <w:rPr>
          <w:rFonts w:cs="Arial"/>
          <w:color w:val="000000" w:themeColor="text1"/>
        </w:rPr>
      </w:pPr>
      <w:r w:rsidRPr="00D74A26">
        <w:rPr>
          <w:rFonts w:cs="Arial"/>
          <w:color w:val="000000" w:themeColor="text1"/>
        </w:rPr>
        <w:t>Liaising with parents/carers of pupils with SEN</w:t>
      </w:r>
      <w:r w:rsidR="00427842" w:rsidRPr="00D74A26">
        <w:rPr>
          <w:rFonts w:cs="Arial"/>
          <w:color w:val="000000" w:themeColor="text1"/>
        </w:rPr>
        <w:t>D</w:t>
      </w:r>
    </w:p>
    <w:p w14:paraId="6C6C55E9" w14:textId="77777777" w:rsidR="006252E3" w:rsidRPr="00D74A26" w:rsidRDefault="006252E3" w:rsidP="0030574E">
      <w:pPr>
        <w:pStyle w:val="ListParagraph"/>
        <w:numPr>
          <w:ilvl w:val="0"/>
          <w:numId w:val="17"/>
        </w:numPr>
        <w:rPr>
          <w:rFonts w:cs="Arial"/>
          <w:color w:val="000000" w:themeColor="text1"/>
        </w:rPr>
      </w:pPr>
      <w:r w:rsidRPr="00D74A26">
        <w:rPr>
          <w:rFonts w:cs="Arial"/>
          <w:color w:val="000000" w:themeColor="text1"/>
        </w:rPr>
        <w:t>Liaising with external services including the Educational Psychology Service, Social Care, Early Support etc</w:t>
      </w:r>
    </w:p>
    <w:p w14:paraId="1328AC9B" w14:textId="3E21CC95" w:rsidR="006252E3" w:rsidRPr="00D74A26" w:rsidRDefault="00390101" w:rsidP="0030574E">
      <w:pPr>
        <w:pStyle w:val="ListParagraph"/>
        <w:numPr>
          <w:ilvl w:val="0"/>
          <w:numId w:val="17"/>
        </w:numPr>
        <w:rPr>
          <w:rFonts w:cs="Arial"/>
          <w:color w:val="000000" w:themeColor="text1"/>
        </w:rPr>
      </w:pPr>
      <w:r w:rsidRPr="00D74A26">
        <w:rPr>
          <w:rFonts w:cs="Arial"/>
          <w:color w:val="000000" w:themeColor="text1"/>
        </w:rPr>
        <w:lastRenderedPageBreak/>
        <w:t>Planning, a</w:t>
      </w:r>
      <w:r w:rsidR="006252E3" w:rsidRPr="00D74A26">
        <w:rPr>
          <w:rFonts w:cs="Arial"/>
          <w:color w:val="000000" w:themeColor="text1"/>
        </w:rPr>
        <w:t>ttending/holding review meetings for pupils with SEN</w:t>
      </w:r>
      <w:r w:rsidR="00853F26" w:rsidRPr="00D74A26">
        <w:rPr>
          <w:rFonts w:cs="Arial"/>
          <w:color w:val="000000" w:themeColor="text1"/>
        </w:rPr>
        <w:t>D</w:t>
      </w:r>
      <w:r w:rsidR="002A639F">
        <w:rPr>
          <w:rFonts w:cs="Arial"/>
          <w:color w:val="000000" w:themeColor="text1"/>
        </w:rPr>
        <w:t xml:space="preserve"> including those with an EHCP</w:t>
      </w:r>
    </w:p>
    <w:p w14:paraId="1A726B96" w14:textId="49A70748" w:rsidR="006252E3" w:rsidRPr="00D74A26" w:rsidRDefault="006252E3" w:rsidP="00D070E1">
      <w:pPr>
        <w:ind w:left="360"/>
        <w:rPr>
          <w:rFonts w:cs="Arial"/>
          <w:color w:val="000000" w:themeColor="text1"/>
        </w:rPr>
      </w:pPr>
    </w:p>
    <w:p w14:paraId="32961297" w14:textId="77777777" w:rsidR="006252E3" w:rsidRPr="00D74A26" w:rsidRDefault="006252E3" w:rsidP="006252E3">
      <w:pPr>
        <w:rPr>
          <w:rFonts w:cs="Arial"/>
          <w:color w:val="000000" w:themeColor="text1"/>
        </w:rPr>
      </w:pPr>
    </w:p>
    <w:p w14:paraId="4253EE11" w14:textId="1BFB6FD5" w:rsidR="006252E3" w:rsidRPr="00D74A26" w:rsidRDefault="006252E3" w:rsidP="006252E3">
      <w:pPr>
        <w:rPr>
          <w:rFonts w:cs="Arial"/>
          <w:b/>
          <w:color w:val="000000" w:themeColor="text1"/>
        </w:rPr>
      </w:pPr>
      <w:r w:rsidRPr="00D74A26">
        <w:rPr>
          <w:rFonts w:cs="Arial"/>
          <w:b/>
          <w:color w:val="000000" w:themeColor="text1"/>
        </w:rPr>
        <w:t>SECTION 5 - CRITERIA FOR EXITING THE SEN RECORD OF NEED</w:t>
      </w:r>
    </w:p>
    <w:p w14:paraId="28E0D965" w14:textId="77777777" w:rsidR="006252E3" w:rsidRPr="00D74A26" w:rsidRDefault="006252E3" w:rsidP="006252E3">
      <w:pPr>
        <w:rPr>
          <w:rFonts w:cs="Arial"/>
          <w:b/>
          <w:color w:val="000000" w:themeColor="text1"/>
        </w:rPr>
      </w:pPr>
    </w:p>
    <w:p w14:paraId="5500BBA7" w14:textId="0DE876D0" w:rsidR="006252E3" w:rsidRPr="00D74A26" w:rsidRDefault="006252E3" w:rsidP="006252E3">
      <w:pPr>
        <w:rPr>
          <w:rFonts w:cs="Arial"/>
          <w:color w:val="000000" w:themeColor="text1"/>
        </w:rPr>
      </w:pPr>
      <w:r w:rsidRPr="00D74A26">
        <w:rPr>
          <w:rFonts w:cs="Arial"/>
          <w:color w:val="000000" w:themeColor="text1"/>
        </w:rPr>
        <w:t xml:space="preserve">The SENCO has responsibility for the removal of a pupil from support on the Record of Need at </w:t>
      </w:r>
      <w:r w:rsidR="00D070E1" w:rsidRPr="00D74A26">
        <w:rPr>
          <w:rFonts w:cs="Arial"/>
          <w:color w:val="000000" w:themeColor="text1"/>
        </w:rPr>
        <w:t xml:space="preserve">Trewirgie Infants </w:t>
      </w:r>
      <w:r w:rsidRPr="00D74A26">
        <w:rPr>
          <w:rFonts w:cs="Arial"/>
          <w:color w:val="000000" w:themeColor="text1"/>
        </w:rPr>
        <w:t xml:space="preserve">School. </w:t>
      </w:r>
      <w:r w:rsidR="002A639F">
        <w:rPr>
          <w:rFonts w:cs="Arial"/>
          <w:color w:val="000000" w:themeColor="text1"/>
        </w:rPr>
        <w:t xml:space="preserve"> </w:t>
      </w:r>
      <w:r w:rsidRPr="00D74A26">
        <w:rPr>
          <w:rFonts w:cs="Arial"/>
          <w:color w:val="000000" w:themeColor="text1"/>
        </w:rPr>
        <w:t>The decision will be dependent</w:t>
      </w:r>
      <w:r w:rsidR="002A639F">
        <w:rPr>
          <w:rFonts w:cs="Arial"/>
          <w:color w:val="000000" w:themeColor="text1"/>
        </w:rPr>
        <w:t xml:space="preserve"> upon appropriate progress</w:t>
      </w:r>
      <w:r w:rsidRPr="00D74A26">
        <w:rPr>
          <w:rFonts w:cs="Arial"/>
          <w:color w:val="000000" w:themeColor="text1"/>
        </w:rPr>
        <w:t xml:space="preserve"> made towards set targets and</w:t>
      </w:r>
      <w:r w:rsidR="002A639F">
        <w:rPr>
          <w:rFonts w:cs="Arial"/>
          <w:color w:val="000000" w:themeColor="text1"/>
        </w:rPr>
        <w:t xml:space="preserve"> in conjunction with relevant</w:t>
      </w:r>
      <w:r w:rsidRPr="00D74A26">
        <w:rPr>
          <w:rFonts w:cs="Arial"/>
          <w:color w:val="000000" w:themeColor="text1"/>
        </w:rPr>
        <w:t xml:space="preserve"> teaching staff/outside agencies and parents.  </w:t>
      </w:r>
    </w:p>
    <w:p w14:paraId="182BC5D8" w14:textId="77777777" w:rsidR="006252E3" w:rsidRPr="00D74A26" w:rsidRDefault="006252E3" w:rsidP="006252E3">
      <w:pPr>
        <w:rPr>
          <w:rFonts w:cs="Arial"/>
          <w:color w:val="000000" w:themeColor="text1"/>
        </w:rPr>
      </w:pPr>
    </w:p>
    <w:p w14:paraId="6251B094" w14:textId="77777777" w:rsidR="006252E3" w:rsidRPr="00D74A26" w:rsidRDefault="006252E3" w:rsidP="006252E3">
      <w:pPr>
        <w:rPr>
          <w:rFonts w:cs="Arial"/>
          <w:b/>
          <w:color w:val="000000" w:themeColor="text1"/>
        </w:rPr>
      </w:pPr>
      <w:r w:rsidRPr="00D74A26">
        <w:rPr>
          <w:rFonts w:cs="Arial"/>
          <w:b/>
          <w:color w:val="000000" w:themeColor="text1"/>
        </w:rPr>
        <w:t>SECTION 6 – SUPPORTING PUPILS AND FAMILIES</w:t>
      </w:r>
    </w:p>
    <w:p w14:paraId="72F0180C" w14:textId="77777777" w:rsidR="006252E3" w:rsidRPr="00D74A26" w:rsidRDefault="006252E3" w:rsidP="006252E3">
      <w:pPr>
        <w:rPr>
          <w:rFonts w:cs="Arial"/>
          <w:b/>
          <w:color w:val="000000" w:themeColor="text1"/>
        </w:rPr>
      </w:pPr>
    </w:p>
    <w:p w14:paraId="1C418700" w14:textId="77777777" w:rsidR="003544F9" w:rsidRDefault="006252E3" w:rsidP="003544F9">
      <w:pPr>
        <w:pStyle w:val="ListParagraph"/>
        <w:numPr>
          <w:ilvl w:val="0"/>
          <w:numId w:val="18"/>
        </w:numPr>
        <w:rPr>
          <w:rFonts w:cs="Arial"/>
          <w:szCs w:val="22"/>
          <w:shd w:val="clear" w:color="auto" w:fill="FFFFFF"/>
        </w:rPr>
      </w:pPr>
      <w:r w:rsidRPr="00D74A26">
        <w:rPr>
          <w:rFonts w:cs="Arial"/>
          <w:color w:val="000000" w:themeColor="text1"/>
        </w:rPr>
        <w:t xml:space="preserve">Families of pupils </w:t>
      </w:r>
      <w:r w:rsidR="002A639F">
        <w:rPr>
          <w:rFonts w:cs="Arial"/>
          <w:color w:val="000000" w:themeColor="text1"/>
        </w:rPr>
        <w:t>with SEN are guided towards the</w:t>
      </w:r>
      <w:r w:rsidR="00D070E1" w:rsidRPr="00D74A26">
        <w:rPr>
          <w:rFonts w:cs="Arial"/>
          <w:color w:val="000000" w:themeColor="text1"/>
        </w:rPr>
        <w:t xml:space="preserve"> </w:t>
      </w:r>
      <w:r w:rsidRPr="00D74A26">
        <w:rPr>
          <w:rFonts w:cs="Arial"/>
          <w:color w:val="000000" w:themeColor="text1"/>
        </w:rPr>
        <w:t>Cornwall Family Information Service (FIS),</w:t>
      </w:r>
      <w:r w:rsidR="00853F26" w:rsidRPr="00D74A26">
        <w:rPr>
          <w:rFonts w:cs="Arial"/>
        </w:rPr>
        <w:t xml:space="preserve"> </w:t>
      </w:r>
      <w:r w:rsidR="003544F9" w:rsidRPr="00D74A26">
        <w:rPr>
          <w:rFonts w:cs="Arial"/>
          <w:szCs w:val="22"/>
          <w:shd w:val="clear" w:color="auto" w:fill="FFFFFF"/>
        </w:rPr>
        <w:t>with regard to the LA Local Offer for SEN in accordance with Regulation 51, Part 4.</w:t>
      </w:r>
    </w:p>
    <w:p w14:paraId="6BEBC26A" w14:textId="77777777" w:rsidR="003544F9" w:rsidRDefault="003544F9" w:rsidP="003544F9">
      <w:pPr>
        <w:pStyle w:val="ListParagraph"/>
        <w:rPr>
          <w:rFonts w:cs="Arial"/>
          <w:color w:val="000000" w:themeColor="text1"/>
        </w:rPr>
      </w:pPr>
    </w:p>
    <w:p w14:paraId="692BC872" w14:textId="630C5A29" w:rsidR="003544F9" w:rsidRPr="003544F9" w:rsidRDefault="003544F9" w:rsidP="003544F9">
      <w:pPr>
        <w:pStyle w:val="ListParagraph"/>
        <w:rPr>
          <w:rFonts w:cs="Arial"/>
          <w:szCs w:val="22"/>
          <w:shd w:val="clear" w:color="auto" w:fill="FFFFFF"/>
        </w:rPr>
      </w:pPr>
      <w:bookmarkStart w:id="0" w:name="_GoBack"/>
      <w:bookmarkEnd w:id="0"/>
      <w:r w:rsidRPr="003544F9">
        <w:rPr>
          <w:rFonts w:cs="Arial"/>
          <w:szCs w:val="22"/>
          <w:shd w:val="clear" w:color="auto" w:fill="FFFFFF"/>
        </w:rPr>
        <w:t>https://fis.cornwall.gov.uk/synergyweb/CornwallFIS/Enquiries/Search.aspx?searchID=4</w:t>
      </w:r>
    </w:p>
    <w:p w14:paraId="7FD76EFB" w14:textId="47C17271" w:rsidR="006252E3" w:rsidRPr="00D74A26" w:rsidRDefault="006252E3" w:rsidP="003544F9">
      <w:pPr>
        <w:pStyle w:val="ListParagraph"/>
        <w:rPr>
          <w:rFonts w:cs="Arial"/>
          <w:szCs w:val="22"/>
          <w:shd w:val="clear" w:color="auto" w:fill="FFFFFF"/>
        </w:rPr>
      </w:pPr>
    </w:p>
    <w:p w14:paraId="06C97F4F" w14:textId="54A298CB" w:rsidR="006252E3" w:rsidRPr="00D74A26" w:rsidRDefault="00D070E1" w:rsidP="006252E3">
      <w:pPr>
        <w:pStyle w:val="ListParagraph"/>
        <w:numPr>
          <w:ilvl w:val="0"/>
          <w:numId w:val="18"/>
        </w:numPr>
        <w:rPr>
          <w:rFonts w:cs="Arial"/>
          <w:szCs w:val="22"/>
        </w:rPr>
      </w:pPr>
      <w:r w:rsidRPr="00D74A26">
        <w:rPr>
          <w:rFonts w:cs="Arial"/>
          <w:szCs w:val="22"/>
          <w:shd w:val="clear" w:color="auto" w:fill="FFFFFF"/>
        </w:rPr>
        <w:t xml:space="preserve">Trewirgie Infants </w:t>
      </w:r>
      <w:r w:rsidR="006252E3" w:rsidRPr="00D74A26">
        <w:rPr>
          <w:rFonts w:cs="Arial"/>
          <w:szCs w:val="22"/>
          <w:shd w:val="clear" w:color="auto" w:fill="FFFFFF"/>
        </w:rPr>
        <w:t xml:space="preserve">School has provided a link on the </w:t>
      </w:r>
      <w:r w:rsidRPr="00D74A26">
        <w:rPr>
          <w:rFonts w:cs="Arial"/>
          <w:szCs w:val="22"/>
          <w:shd w:val="clear" w:color="auto" w:fill="FFFFFF"/>
        </w:rPr>
        <w:t xml:space="preserve">school </w:t>
      </w:r>
      <w:r w:rsidR="006252E3" w:rsidRPr="00D74A26">
        <w:rPr>
          <w:rFonts w:cs="Arial"/>
          <w:szCs w:val="22"/>
          <w:shd w:val="clear" w:color="auto" w:fill="FFFFFF"/>
        </w:rPr>
        <w:t xml:space="preserve">website </w:t>
      </w:r>
      <w:r w:rsidR="00853F26" w:rsidRPr="00D74A26">
        <w:rPr>
          <w:rFonts w:cs="Arial"/>
          <w:szCs w:val="22"/>
          <w:shd w:val="clear" w:color="auto" w:fill="FFFFFF"/>
        </w:rPr>
        <w:t xml:space="preserve">on which there is </w:t>
      </w:r>
      <w:r w:rsidR="006252E3" w:rsidRPr="00D74A26">
        <w:rPr>
          <w:rFonts w:cs="Arial"/>
          <w:szCs w:val="22"/>
          <w:shd w:val="clear" w:color="auto" w:fill="FFFFFF"/>
        </w:rPr>
        <w:t xml:space="preserve">information on </w:t>
      </w:r>
      <w:r w:rsidR="002A639F">
        <w:rPr>
          <w:rFonts w:cs="Arial"/>
          <w:szCs w:val="22"/>
          <w:shd w:val="clear" w:color="auto" w:fill="FFFFFF"/>
        </w:rPr>
        <w:t>the</w:t>
      </w:r>
      <w:r w:rsidR="006252E3" w:rsidRPr="00D74A26">
        <w:rPr>
          <w:rFonts w:cs="Arial"/>
          <w:szCs w:val="22"/>
          <w:shd w:val="clear" w:color="auto" w:fill="FFFFFF"/>
        </w:rPr>
        <w:t xml:space="preserve"> provision for families who have a child with a SEN and/or Disability in line with current requirements (The School Offer). </w:t>
      </w:r>
      <w:r w:rsidR="002A639F">
        <w:rPr>
          <w:rFonts w:cs="Arial"/>
          <w:szCs w:val="22"/>
          <w:shd w:val="clear" w:color="auto" w:fill="FFFFFF"/>
        </w:rPr>
        <w:t xml:space="preserve"> </w:t>
      </w:r>
      <w:r w:rsidR="006252E3" w:rsidRPr="00D74A26">
        <w:rPr>
          <w:rFonts w:cs="Arial"/>
          <w:szCs w:val="22"/>
          <w:shd w:val="clear" w:color="auto" w:fill="FFFFFF"/>
        </w:rPr>
        <w:t>Th</w:t>
      </w:r>
      <w:r w:rsidR="00853F26" w:rsidRPr="00D74A26">
        <w:rPr>
          <w:rFonts w:cs="Arial"/>
          <w:szCs w:val="22"/>
          <w:shd w:val="clear" w:color="auto" w:fill="FFFFFF"/>
        </w:rPr>
        <w:t>e website</w:t>
      </w:r>
      <w:r w:rsidR="006252E3" w:rsidRPr="00D74A26">
        <w:rPr>
          <w:rFonts w:cs="Arial"/>
          <w:szCs w:val="22"/>
          <w:shd w:val="clear" w:color="auto" w:fill="FFFFFF"/>
        </w:rPr>
        <w:t xml:space="preserve"> includes the SEN Policy and </w:t>
      </w:r>
      <w:r w:rsidR="00853F26" w:rsidRPr="00D74A26">
        <w:rPr>
          <w:rFonts w:cs="Arial"/>
          <w:szCs w:val="22"/>
          <w:shd w:val="clear" w:color="auto" w:fill="FFFFFF"/>
        </w:rPr>
        <w:t xml:space="preserve">Annual </w:t>
      </w:r>
      <w:r w:rsidR="006252E3" w:rsidRPr="00D74A26">
        <w:rPr>
          <w:rFonts w:cs="Arial"/>
          <w:szCs w:val="22"/>
          <w:shd w:val="clear" w:color="auto" w:fill="FFFFFF"/>
        </w:rPr>
        <w:t>SEN Information Report  in accordance with Regulation 51, Part 3 section 69(3)(a) of the Act.</w:t>
      </w:r>
    </w:p>
    <w:p w14:paraId="7B25B15E" w14:textId="7CCC7796" w:rsidR="006252E3" w:rsidRPr="00D74A26" w:rsidRDefault="006252E3" w:rsidP="006252E3">
      <w:pPr>
        <w:pStyle w:val="ListParagraph"/>
        <w:numPr>
          <w:ilvl w:val="0"/>
          <w:numId w:val="18"/>
        </w:numPr>
        <w:rPr>
          <w:rFonts w:cs="Arial"/>
          <w:szCs w:val="22"/>
        </w:rPr>
      </w:pPr>
      <w:r w:rsidRPr="00D74A26">
        <w:rPr>
          <w:rFonts w:cs="Arial"/>
          <w:szCs w:val="22"/>
          <w:shd w:val="clear" w:color="auto" w:fill="FFFFFF"/>
        </w:rPr>
        <w:t>Admission arrangements can be found on the school website</w:t>
      </w:r>
    </w:p>
    <w:p w14:paraId="701261C6" w14:textId="5B138480" w:rsidR="006252E3" w:rsidRPr="00D74A26" w:rsidRDefault="006252E3" w:rsidP="006252E3">
      <w:pPr>
        <w:pStyle w:val="ListParagraph"/>
        <w:numPr>
          <w:ilvl w:val="0"/>
          <w:numId w:val="18"/>
        </w:numPr>
        <w:rPr>
          <w:rFonts w:cs="Arial"/>
          <w:szCs w:val="22"/>
        </w:rPr>
      </w:pPr>
      <w:r w:rsidRPr="00D74A26">
        <w:rPr>
          <w:rFonts w:cs="Arial"/>
          <w:szCs w:val="22"/>
        </w:rPr>
        <w:t>The school’s policy on managing the medical conditions of pupils can</w:t>
      </w:r>
      <w:r w:rsidR="002A639F">
        <w:rPr>
          <w:rFonts w:cs="Arial"/>
          <w:szCs w:val="22"/>
        </w:rPr>
        <w:t xml:space="preserve"> be found on the website</w:t>
      </w:r>
    </w:p>
    <w:p w14:paraId="0C3DE83D" w14:textId="3E51D9D8" w:rsidR="006252E3" w:rsidRPr="00D74A26" w:rsidRDefault="006252E3" w:rsidP="006252E3">
      <w:pPr>
        <w:pStyle w:val="ListParagraph"/>
        <w:numPr>
          <w:ilvl w:val="0"/>
          <w:numId w:val="18"/>
        </w:numPr>
        <w:rPr>
          <w:rFonts w:cs="Arial"/>
          <w:szCs w:val="22"/>
        </w:rPr>
      </w:pPr>
      <w:r w:rsidRPr="00D74A26">
        <w:rPr>
          <w:rFonts w:cs="Arial"/>
          <w:szCs w:val="22"/>
        </w:rPr>
        <w:t>Transition meetings between class teachers to discuss the needs of individual pupils with SEN</w:t>
      </w:r>
      <w:r w:rsidR="00853F26" w:rsidRPr="00D74A26">
        <w:rPr>
          <w:rFonts w:cs="Arial"/>
          <w:szCs w:val="22"/>
        </w:rPr>
        <w:t>D</w:t>
      </w:r>
      <w:r w:rsidRPr="00D74A26">
        <w:rPr>
          <w:rFonts w:cs="Arial"/>
          <w:szCs w:val="22"/>
        </w:rPr>
        <w:t xml:space="preserve"> take place </w:t>
      </w:r>
      <w:r w:rsidR="003544F9">
        <w:rPr>
          <w:rFonts w:cs="Arial"/>
          <w:szCs w:val="22"/>
        </w:rPr>
        <w:t>throughout the summer term</w:t>
      </w:r>
      <w:r w:rsidR="002A639F">
        <w:rPr>
          <w:rFonts w:cs="Arial"/>
          <w:szCs w:val="22"/>
        </w:rPr>
        <w:t xml:space="preserve"> and will include the transfer of</w:t>
      </w:r>
      <w:r w:rsidRPr="00D74A26">
        <w:rPr>
          <w:rFonts w:cs="Arial"/>
          <w:szCs w:val="22"/>
        </w:rPr>
        <w:t xml:space="preserve"> records including all Individual Provision Maps.</w:t>
      </w:r>
      <w:r w:rsidR="002A639F">
        <w:rPr>
          <w:rFonts w:cs="Arial"/>
          <w:szCs w:val="22"/>
        </w:rPr>
        <w:t xml:space="preserve"> </w:t>
      </w:r>
    </w:p>
    <w:p w14:paraId="16A29BC1" w14:textId="77777777" w:rsidR="006252E3" w:rsidRDefault="006252E3" w:rsidP="006252E3">
      <w:pPr>
        <w:rPr>
          <w:rFonts w:cs="Arial"/>
          <w:b/>
          <w:szCs w:val="22"/>
        </w:rPr>
      </w:pPr>
    </w:p>
    <w:p w14:paraId="16CF027C" w14:textId="77777777" w:rsidR="002A639F" w:rsidRPr="00D74A26" w:rsidRDefault="002A639F" w:rsidP="006252E3">
      <w:pPr>
        <w:rPr>
          <w:rFonts w:cs="Arial"/>
          <w:b/>
          <w:szCs w:val="22"/>
        </w:rPr>
      </w:pPr>
    </w:p>
    <w:p w14:paraId="773E00B8" w14:textId="591C0F05" w:rsidR="006252E3" w:rsidRPr="00D74A26" w:rsidRDefault="006252E3" w:rsidP="006252E3">
      <w:pPr>
        <w:rPr>
          <w:rFonts w:cs="Arial"/>
          <w:b/>
          <w:szCs w:val="22"/>
        </w:rPr>
      </w:pPr>
      <w:r w:rsidRPr="00D74A26">
        <w:rPr>
          <w:rFonts w:cs="Arial"/>
          <w:b/>
          <w:szCs w:val="22"/>
        </w:rPr>
        <w:t xml:space="preserve">SECTION 7 – SUPPORTING PUPILS AT </w:t>
      </w:r>
      <w:r w:rsidR="00D070E1" w:rsidRPr="00D74A26">
        <w:rPr>
          <w:rFonts w:cs="Arial"/>
          <w:b/>
          <w:szCs w:val="22"/>
        </w:rPr>
        <w:t xml:space="preserve">TREWIRGIE INFANTS SCHOOL </w:t>
      </w:r>
      <w:r w:rsidRPr="00D74A26">
        <w:rPr>
          <w:rFonts w:cs="Arial"/>
          <w:b/>
          <w:szCs w:val="22"/>
        </w:rPr>
        <w:t>WITH MEDICAL CONDITIONS</w:t>
      </w:r>
    </w:p>
    <w:p w14:paraId="20AE893C" w14:textId="77777777" w:rsidR="006252E3" w:rsidRPr="00D74A26" w:rsidRDefault="006252E3" w:rsidP="006252E3">
      <w:pPr>
        <w:rPr>
          <w:rFonts w:cs="Arial"/>
          <w:b/>
          <w:szCs w:val="22"/>
        </w:rPr>
      </w:pPr>
    </w:p>
    <w:p w14:paraId="62D375F9" w14:textId="77777777" w:rsidR="006252E3" w:rsidRPr="00D74A26" w:rsidRDefault="006252E3" w:rsidP="006252E3">
      <w:pPr>
        <w:pStyle w:val="ListParagraph"/>
        <w:numPr>
          <w:ilvl w:val="0"/>
          <w:numId w:val="19"/>
        </w:numPr>
        <w:rPr>
          <w:rFonts w:cs="Arial"/>
          <w:b/>
          <w:szCs w:val="22"/>
        </w:rPr>
      </w:pPr>
      <w:r w:rsidRPr="00D74A26">
        <w:rPr>
          <w:rFonts w:cs="Arial"/>
          <w:szCs w:val="22"/>
        </w:rPr>
        <w:t>The school recognises that pupils at school with medical conditions should be properly supported so that they can have full access to education, including educational visits and physical education. Some children with medical conditions may be disabled and where this is the case, the school will comply with its duties under the Equality Act 2010.</w:t>
      </w:r>
    </w:p>
    <w:p w14:paraId="6561AD9E" w14:textId="08758B78" w:rsidR="006252E3" w:rsidRPr="00D74A26" w:rsidRDefault="006252E3" w:rsidP="006252E3">
      <w:pPr>
        <w:pStyle w:val="ListParagraph"/>
        <w:numPr>
          <w:ilvl w:val="0"/>
          <w:numId w:val="19"/>
        </w:numPr>
        <w:rPr>
          <w:rFonts w:cs="Arial"/>
          <w:b/>
          <w:szCs w:val="22"/>
        </w:rPr>
      </w:pPr>
      <w:r w:rsidRPr="00D74A26">
        <w:rPr>
          <w:rFonts w:cs="Arial"/>
          <w:b/>
          <w:szCs w:val="22"/>
        </w:rPr>
        <w:t>Some</w:t>
      </w:r>
      <w:r w:rsidRPr="00D74A26">
        <w:rPr>
          <w:rFonts w:cs="Arial"/>
          <w:szCs w:val="22"/>
        </w:rPr>
        <w:t xml:space="preserve"> pupils may also have SEN</w:t>
      </w:r>
      <w:r w:rsidR="00853F26" w:rsidRPr="00D74A26">
        <w:rPr>
          <w:rFonts w:cs="Arial"/>
          <w:szCs w:val="22"/>
        </w:rPr>
        <w:t>D</w:t>
      </w:r>
      <w:r w:rsidRPr="00D74A26">
        <w:rPr>
          <w:rFonts w:cs="Arial"/>
          <w:szCs w:val="22"/>
        </w:rPr>
        <w:t xml:space="preserve"> and may have an EHCP which brings together health and social care needs, as well as special educational provision and the Code</w:t>
      </w:r>
      <w:r w:rsidR="002A639F">
        <w:rPr>
          <w:rFonts w:cs="Arial"/>
          <w:szCs w:val="22"/>
        </w:rPr>
        <w:t xml:space="preserve"> of Practice (2015) is followed</w:t>
      </w:r>
    </w:p>
    <w:p w14:paraId="6F4E7045" w14:textId="3A0AC8A5" w:rsidR="006252E3" w:rsidRPr="00D74A26" w:rsidRDefault="002A639F" w:rsidP="006252E3">
      <w:pPr>
        <w:pStyle w:val="ListParagraph"/>
        <w:numPr>
          <w:ilvl w:val="0"/>
          <w:numId w:val="19"/>
        </w:numPr>
        <w:rPr>
          <w:rFonts w:cs="Arial"/>
          <w:b/>
          <w:szCs w:val="22"/>
        </w:rPr>
      </w:pPr>
      <w:r>
        <w:rPr>
          <w:rFonts w:cs="Arial"/>
          <w:szCs w:val="22"/>
        </w:rPr>
        <w:t xml:space="preserve">The school has a number of </w:t>
      </w:r>
      <w:r w:rsidR="006252E3" w:rsidRPr="00D74A26">
        <w:rPr>
          <w:rFonts w:cs="Arial"/>
          <w:szCs w:val="22"/>
        </w:rPr>
        <w:t>staff trained in Paedi</w:t>
      </w:r>
      <w:r>
        <w:rPr>
          <w:rFonts w:cs="Arial"/>
          <w:szCs w:val="22"/>
        </w:rPr>
        <w:t>atric and General First Aid and</w:t>
      </w:r>
      <w:r w:rsidR="006252E3" w:rsidRPr="00D74A26">
        <w:rPr>
          <w:rFonts w:cs="Arial"/>
          <w:szCs w:val="22"/>
        </w:rPr>
        <w:t xml:space="preserve"> where</w:t>
      </w:r>
      <w:r w:rsidR="00B00046" w:rsidRPr="00D74A26">
        <w:rPr>
          <w:rFonts w:cs="Arial"/>
          <w:szCs w:val="22"/>
        </w:rPr>
        <w:t xml:space="preserve"> appropriate, staff are trained</w:t>
      </w:r>
      <w:r w:rsidR="006252E3" w:rsidRPr="00D74A26">
        <w:rPr>
          <w:rFonts w:cs="Arial"/>
          <w:szCs w:val="22"/>
        </w:rPr>
        <w:t xml:space="preserve"> in managing the medication and other treatments of pupils with medical conditions. See the school policy for supporting Pupils with Medical Conditions for more detailed information</w:t>
      </w:r>
      <w:r w:rsidR="00853F26" w:rsidRPr="00D74A26">
        <w:rPr>
          <w:rFonts w:cs="Arial"/>
          <w:szCs w:val="22"/>
        </w:rPr>
        <w:t xml:space="preserve"> including the name of the member of staff who leads on this aspect of care.</w:t>
      </w:r>
    </w:p>
    <w:p w14:paraId="630D476C" w14:textId="77777777" w:rsidR="005305F8" w:rsidRPr="00D74A26" w:rsidRDefault="005305F8" w:rsidP="005305F8">
      <w:pPr>
        <w:pStyle w:val="ListParagraph"/>
        <w:numPr>
          <w:ilvl w:val="0"/>
          <w:numId w:val="19"/>
        </w:numPr>
        <w:rPr>
          <w:rStyle w:val="Hyperlink"/>
          <w:rFonts w:cs="Arial"/>
          <w:b/>
          <w:color w:val="auto"/>
          <w:szCs w:val="22"/>
          <w:u w:val="none"/>
        </w:rPr>
      </w:pPr>
      <w:r w:rsidRPr="00D74A26">
        <w:rPr>
          <w:rStyle w:val="Hyperlink"/>
          <w:rFonts w:cs="Arial"/>
          <w:color w:val="auto"/>
          <w:szCs w:val="22"/>
          <w:u w:val="none"/>
        </w:rPr>
        <w:t>The school follows all guidance from the DfE on Covid-19 Procedures</w:t>
      </w:r>
    </w:p>
    <w:p w14:paraId="2F35FA28" w14:textId="263F0DDF" w:rsidR="006252E3" w:rsidRPr="00D74A26" w:rsidRDefault="006252E3" w:rsidP="006252E3">
      <w:pPr>
        <w:pStyle w:val="ListParagraph"/>
        <w:numPr>
          <w:ilvl w:val="0"/>
          <w:numId w:val="19"/>
        </w:numPr>
        <w:rPr>
          <w:rStyle w:val="Hyperlink"/>
          <w:rFonts w:cs="Arial"/>
          <w:b/>
          <w:color w:val="auto"/>
          <w:szCs w:val="22"/>
          <w:u w:val="none"/>
        </w:rPr>
      </w:pPr>
      <w:r w:rsidRPr="00D74A26">
        <w:rPr>
          <w:rFonts w:cs="Arial"/>
          <w:szCs w:val="22"/>
        </w:rPr>
        <w:t xml:space="preserve">The school follows guidance published by the DfE which can be found at </w:t>
      </w:r>
      <w:hyperlink r:id="rId12" w:history="1">
        <w:r w:rsidRPr="00D74A26">
          <w:rPr>
            <w:rStyle w:val="Hyperlink"/>
            <w:rFonts w:cs="Arial"/>
            <w:szCs w:val="22"/>
          </w:rPr>
          <w:t>www.sendgateway.org.uk</w:t>
        </w:r>
      </w:hyperlink>
    </w:p>
    <w:p w14:paraId="5CB66607" w14:textId="77777777" w:rsidR="005305F8" w:rsidRDefault="005305F8" w:rsidP="006252E3">
      <w:pPr>
        <w:rPr>
          <w:rFonts w:cs="Arial"/>
          <w:b/>
          <w:szCs w:val="22"/>
        </w:rPr>
      </w:pPr>
    </w:p>
    <w:p w14:paraId="4AC02740" w14:textId="77777777" w:rsidR="002A639F" w:rsidRPr="00D74A26" w:rsidRDefault="002A639F" w:rsidP="006252E3">
      <w:pPr>
        <w:rPr>
          <w:rFonts w:cs="Arial"/>
          <w:b/>
          <w:szCs w:val="22"/>
        </w:rPr>
      </w:pPr>
    </w:p>
    <w:p w14:paraId="44CAAA5F" w14:textId="0A560AF7" w:rsidR="006252E3" w:rsidRPr="00D74A26" w:rsidRDefault="006252E3" w:rsidP="006252E3">
      <w:pPr>
        <w:rPr>
          <w:rFonts w:cs="Arial"/>
          <w:b/>
          <w:szCs w:val="22"/>
        </w:rPr>
      </w:pPr>
      <w:r w:rsidRPr="00D74A26">
        <w:rPr>
          <w:rFonts w:cs="Arial"/>
          <w:b/>
          <w:szCs w:val="22"/>
        </w:rPr>
        <w:t>SECTION 8 – MONITORING</w:t>
      </w:r>
      <w:r w:rsidR="00E4125F">
        <w:rPr>
          <w:rFonts w:cs="Arial"/>
          <w:b/>
          <w:szCs w:val="22"/>
        </w:rPr>
        <w:t xml:space="preserve"> </w:t>
      </w:r>
      <w:r w:rsidRPr="00D74A26">
        <w:rPr>
          <w:rFonts w:cs="Arial"/>
          <w:b/>
          <w:szCs w:val="22"/>
        </w:rPr>
        <w:t>AND EVALUATION OF SEND</w:t>
      </w:r>
    </w:p>
    <w:p w14:paraId="2DF6D02F" w14:textId="77777777" w:rsidR="006252E3" w:rsidRPr="00D74A26" w:rsidRDefault="006252E3" w:rsidP="006252E3">
      <w:pPr>
        <w:rPr>
          <w:rFonts w:cs="Arial"/>
          <w:b/>
          <w:szCs w:val="22"/>
        </w:rPr>
      </w:pPr>
    </w:p>
    <w:p w14:paraId="709D7476" w14:textId="3AE8E490" w:rsidR="006252E3" w:rsidRPr="00D74A26" w:rsidRDefault="006252E3" w:rsidP="006252E3">
      <w:pPr>
        <w:rPr>
          <w:rFonts w:cs="Arial"/>
          <w:szCs w:val="22"/>
        </w:rPr>
      </w:pPr>
      <w:r w:rsidRPr="00D74A26">
        <w:rPr>
          <w:rFonts w:cs="Arial"/>
          <w:szCs w:val="22"/>
        </w:rPr>
        <w:t>Please refer to information given in Section 4 of this policy. The quality of provision offered to all pupils with SEND is continuously monitored through on</w:t>
      </w:r>
      <w:r w:rsidR="002A639F">
        <w:rPr>
          <w:rFonts w:cs="Arial"/>
          <w:szCs w:val="22"/>
        </w:rPr>
        <w:t>-</w:t>
      </w:r>
      <w:r w:rsidRPr="00D74A26">
        <w:rPr>
          <w:rFonts w:cs="Arial"/>
          <w:szCs w:val="22"/>
        </w:rPr>
        <w:t>going daily, weekly, termly and annual review</w:t>
      </w:r>
      <w:r w:rsidR="002A639F">
        <w:rPr>
          <w:rFonts w:cs="Arial"/>
          <w:szCs w:val="22"/>
        </w:rPr>
        <w:t>s</w:t>
      </w:r>
      <w:r w:rsidRPr="00D74A26">
        <w:rPr>
          <w:rFonts w:cs="Arial"/>
          <w:szCs w:val="22"/>
        </w:rPr>
        <w:t xml:space="preserve">, on an individual and cumulative basis in conjunction with the </w:t>
      </w:r>
      <w:r w:rsidR="003544F9">
        <w:rPr>
          <w:rFonts w:cs="Arial"/>
          <w:szCs w:val="22"/>
        </w:rPr>
        <w:t>LMC</w:t>
      </w:r>
      <w:r w:rsidRPr="00D74A26">
        <w:rPr>
          <w:rFonts w:cs="Arial"/>
          <w:szCs w:val="22"/>
        </w:rPr>
        <w:t>, Headteacher, SLT, teaching staff and parents in line with an active process of continual review and improvement of whole school practice.</w:t>
      </w:r>
    </w:p>
    <w:p w14:paraId="6389C774" w14:textId="77777777" w:rsidR="006252E3" w:rsidRPr="00D74A26" w:rsidRDefault="006252E3" w:rsidP="006252E3">
      <w:pPr>
        <w:rPr>
          <w:rFonts w:cs="Arial"/>
          <w:szCs w:val="22"/>
        </w:rPr>
      </w:pPr>
    </w:p>
    <w:p w14:paraId="37B59F42" w14:textId="77777777" w:rsidR="006252E3" w:rsidRPr="00D74A26" w:rsidRDefault="006252E3" w:rsidP="006252E3">
      <w:pPr>
        <w:rPr>
          <w:rFonts w:cs="Arial"/>
          <w:b/>
          <w:szCs w:val="22"/>
        </w:rPr>
      </w:pPr>
      <w:r w:rsidRPr="00D74A26">
        <w:rPr>
          <w:rFonts w:cs="Arial"/>
          <w:b/>
          <w:szCs w:val="22"/>
        </w:rPr>
        <w:lastRenderedPageBreak/>
        <w:t>SECTION 9 – TRAINING AND RESOURCES</w:t>
      </w:r>
    </w:p>
    <w:p w14:paraId="4DAB72F4" w14:textId="77777777" w:rsidR="006252E3" w:rsidRPr="00D74A26" w:rsidRDefault="006252E3" w:rsidP="006252E3">
      <w:pPr>
        <w:rPr>
          <w:rFonts w:cs="Arial"/>
          <w:b/>
          <w:szCs w:val="22"/>
        </w:rPr>
      </w:pPr>
    </w:p>
    <w:p w14:paraId="4565DB86" w14:textId="042C1207" w:rsidR="006252E3" w:rsidRPr="00D74A26" w:rsidRDefault="006252E3" w:rsidP="006252E3">
      <w:pPr>
        <w:pStyle w:val="ListParagraph"/>
        <w:numPr>
          <w:ilvl w:val="0"/>
          <w:numId w:val="21"/>
        </w:numPr>
        <w:rPr>
          <w:rFonts w:cs="Arial"/>
          <w:szCs w:val="22"/>
        </w:rPr>
      </w:pPr>
      <w:r w:rsidRPr="00D74A26">
        <w:rPr>
          <w:rFonts w:cs="Arial"/>
          <w:szCs w:val="22"/>
        </w:rPr>
        <w:t>All professional development needs are identified through the school’s appraisal system, self-evaluation and quality assurance processes and feed i</w:t>
      </w:r>
      <w:r w:rsidR="002A639F">
        <w:rPr>
          <w:rFonts w:cs="Arial"/>
          <w:szCs w:val="22"/>
        </w:rPr>
        <w:t>nto the School Development Plan</w:t>
      </w:r>
    </w:p>
    <w:p w14:paraId="6FA37832" w14:textId="1881EBBF" w:rsidR="002E3C51" w:rsidRPr="00D74A26" w:rsidRDefault="002E3C51" w:rsidP="002E3C51">
      <w:pPr>
        <w:pStyle w:val="ListParagraph"/>
        <w:numPr>
          <w:ilvl w:val="0"/>
          <w:numId w:val="21"/>
        </w:numPr>
        <w:rPr>
          <w:rFonts w:cs="Arial"/>
          <w:szCs w:val="22"/>
        </w:rPr>
      </w:pPr>
      <w:r w:rsidRPr="00D74A26">
        <w:rPr>
          <w:rFonts w:cs="Arial"/>
          <w:szCs w:val="22"/>
        </w:rPr>
        <w:t>The SENCO undertakes an annual Audit of Staff Skills and SEN</w:t>
      </w:r>
      <w:r w:rsidR="005305F8" w:rsidRPr="00D74A26">
        <w:rPr>
          <w:rFonts w:cs="Arial"/>
          <w:szCs w:val="22"/>
        </w:rPr>
        <w:t>D</w:t>
      </w:r>
      <w:r w:rsidRPr="00D74A26">
        <w:rPr>
          <w:rFonts w:cs="Arial"/>
          <w:szCs w:val="22"/>
        </w:rPr>
        <w:t xml:space="preserve"> Knowledge in order to recognise and address gaps within</w:t>
      </w:r>
      <w:r w:rsidR="002A639F">
        <w:rPr>
          <w:rFonts w:cs="Arial"/>
          <w:szCs w:val="22"/>
        </w:rPr>
        <w:t xml:space="preserve"> the school and individuals</w:t>
      </w:r>
    </w:p>
    <w:p w14:paraId="04E638C0" w14:textId="18CB64CE" w:rsidR="006252E3" w:rsidRPr="002A639F" w:rsidRDefault="006252E3" w:rsidP="002A639F">
      <w:pPr>
        <w:pStyle w:val="ListParagraph"/>
        <w:numPr>
          <w:ilvl w:val="0"/>
          <w:numId w:val="21"/>
        </w:numPr>
        <w:rPr>
          <w:rFonts w:cs="Arial"/>
          <w:szCs w:val="22"/>
        </w:rPr>
      </w:pPr>
      <w:r w:rsidRPr="00D74A26">
        <w:rPr>
          <w:rFonts w:cs="Arial"/>
          <w:szCs w:val="22"/>
        </w:rPr>
        <w:t>The Headteacher oversees the professional development of all teaching staff and teaching assistant</w:t>
      </w:r>
      <w:r w:rsidR="00853F26" w:rsidRPr="00D74A26">
        <w:rPr>
          <w:rFonts w:cs="Arial"/>
          <w:szCs w:val="22"/>
        </w:rPr>
        <w:t xml:space="preserve">s. </w:t>
      </w:r>
      <w:r w:rsidR="002E3C51" w:rsidRPr="00D74A26">
        <w:rPr>
          <w:rFonts w:cs="Arial"/>
          <w:szCs w:val="22"/>
        </w:rPr>
        <w:t>Training</w:t>
      </w:r>
      <w:r w:rsidRPr="00D74A26">
        <w:rPr>
          <w:rFonts w:cs="Arial"/>
          <w:szCs w:val="22"/>
        </w:rPr>
        <w:t xml:space="preserve"> occurs during whole school training days</w:t>
      </w:r>
      <w:r w:rsidR="002A639F">
        <w:rPr>
          <w:rFonts w:cs="Arial"/>
          <w:szCs w:val="22"/>
        </w:rPr>
        <w:t>, staff meetings</w:t>
      </w:r>
      <w:r w:rsidRPr="00D74A26">
        <w:rPr>
          <w:rFonts w:cs="Arial"/>
          <w:szCs w:val="22"/>
        </w:rPr>
        <w:t xml:space="preserve"> and by attending courses. Colleagues attending courses are expected to disseminate and share relevant knowledge wit</w:t>
      </w:r>
      <w:r w:rsidR="002A639F">
        <w:rPr>
          <w:rFonts w:cs="Arial"/>
          <w:szCs w:val="22"/>
        </w:rPr>
        <w:t>h other staff within the school</w:t>
      </w:r>
    </w:p>
    <w:p w14:paraId="0F1BD9D9" w14:textId="2DD3A019" w:rsidR="006252E3" w:rsidRPr="00D74A26" w:rsidRDefault="006252E3" w:rsidP="006252E3">
      <w:pPr>
        <w:pStyle w:val="ListParagraph"/>
        <w:numPr>
          <w:ilvl w:val="0"/>
          <w:numId w:val="21"/>
        </w:numPr>
        <w:rPr>
          <w:rFonts w:cs="Arial"/>
          <w:szCs w:val="22"/>
        </w:rPr>
      </w:pPr>
      <w:r w:rsidRPr="00D74A26">
        <w:rPr>
          <w:rFonts w:cs="Arial"/>
          <w:szCs w:val="22"/>
        </w:rPr>
        <w:t>Newly appointed teaching and support staff undertake an induction meeting with the SENCO who will explain systems and structures in place around the school’s SEN provision and practice and to discuss</w:t>
      </w:r>
      <w:r w:rsidR="002A639F">
        <w:rPr>
          <w:rFonts w:cs="Arial"/>
          <w:szCs w:val="22"/>
        </w:rPr>
        <w:t xml:space="preserve"> the needs of individual pupils</w:t>
      </w:r>
    </w:p>
    <w:p w14:paraId="3A8100DF" w14:textId="0D3F2194" w:rsidR="006252E3" w:rsidRPr="00D74A26" w:rsidRDefault="006252E3" w:rsidP="006252E3">
      <w:pPr>
        <w:pStyle w:val="ListParagraph"/>
        <w:numPr>
          <w:ilvl w:val="0"/>
          <w:numId w:val="21"/>
        </w:numPr>
        <w:rPr>
          <w:rFonts w:cs="Arial"/>
          <w:szCs w:val="22"/>
        </w:rPr>
      </w:pPr>
      <w:r w:rsidRPr="00D74A26">
        <w:rPr>
          <w:rFonts w:cs="Arial"/>
          <w:szCs w:val="22"/>
        </w:rPr>
        <w:t>The SENCO regularly</w:t>
      </w:r>
      <w:r w:rsidR="002E3C51" w:rsidRPr="00D74A26">
        <w:rPr>
          <w:rFonts w:cs="Arial"/>
          <w:szCs w:val="22"/>
        </w:rPr>
        <w:t xml:space="preserve"> </w:t>
      </w:r>
      <w:r w:rsidR="005305F8" w:rsidRPr="00D74A26">
        <w:rPr>
          <w:rFonts w:cs="Arial"/>
          <w:szCs w:val="22"/>
        </w:rPr>
        <w:t xml:space="preserve">attends </w:t>
      </w:r>
      <w:r w:rsidR="002E3C51" w:rsidRPr="00D74A26">
        <w:rPr>
          <w:rFonts w:cs="Arial"/>
          <w:szCs w:val="22"/>
        </w:rPr>
        <w:t>continuing profession</w:t>
      </w:r>
      <w:r w:rsidR="002A639F">
        <w:rPr>
          <w:rFonts w:cs="Arial"/>
          <w:szCs w:val="22"/>
        </w:rPr>
        <w:t>al</w:t>
      </w:r>
      <w:r w:rsidR="002E3C51" w:rsidRPr="00D74A26">
        <w:rPr>
          <w:rFonts w:cs="Arial"/>
          <w:szCs w:val="22"/>
        </w:rPr>
        <w:t xml:space="preserve"> development training courses and </w:t>
      </w:r>
      <w:r w:rsidRPr="00D74A26">
        <w:rPr>
          <w:rFonts w:cs="Arial"/>
          <w:szCs w:val="22"/>
        </w:rPr>
        <w:t>host</w:t>
      </w:r>
      <w:r w:rsidR="002E3C51" w:rsidRPr="00D74A26">
        <w:rPr>
          <w:rFonts w:cs="Arial"/>
          <w:szCs w:val="22"/>
        </w:rPr>
        <w:t>s</w:t>
      </w:r>
      <w:r w:rsidRPr="00D74A26">
        <w:rPr>
          <w:rFonts w:cs="Arial"/>
          <w:szCs w:val="22"/>
        </w:rPr>
        <w:t>/attends SEN</w:t>
      </w:r>
      <w:r w:rsidR="002E3C51" w:rsidRPr="00D74A26">
        <w:rPr>
          <w:rFonts w:cs="Arial"/>
          <w:szCs w:val="22"/>
        </w:rPr>
        <w:t>D</w:t>
      </w:r>
      <w:r w:rsidRPr="00D74A26">
        <w:rPr>
          <w:rFonts w:cs="Arial"/>
          <w:szCs w:val="22"/>
        </w:rPr>
        <w:t xml:space="preserve"> network meetings in order to keep up to date with local an</w:t>
      </w:r>
      <w:r w:rsidR="002A639F">
        <w:rPr>
          <w:rFonts w:cs="Arial"/>
          <w:szCs w:val="22"/>
        </w:rPr>
        <w:t>d national developments in SEND</w:t>
      </w:r>
    </w:p>
    <w:p w14:paraId="020B36D8" w14:textId="45A29BDC" w:rsidR="006252E3" w:rsidRPr="00D74A26" w:rsidRDefault="006252E3" w:rsidP="006252E3">
      <w:pPr>
        <w:pStyle w:val="ListParagraph"/>
        <w:numPr>
          <w:ilvl w:val="0"/>
          <w:numId w:val="21"/>
        </w:numPr>
        <w:rPr>
          <w:rFonts w:cs="Arial"/>
          <w:szCs w:val="22"/>
        </w:rPr>
      </w:pPr>
      <w:r w:rsidRPr="00D74A26">
        <w:rPr>
          <w:rFonts w:cs="Arial"/>
          <w:szCs w:val="22"/>
        </w:rPr>
        <w:t>Support Staff are encouraged to take an active part in all school functions/training inclu</w:t>
      </w:r>
      <w:r w:rsidR="002A639F">
        <w:rPr>
          <w:rFonts w:cs="Arial"/>
          <w:szCs w:val="22"/>
        </w:rPr>
        <w:t>ding leading after-school clubs</w:t>
      </w:r>
    </w:p>
    <w:p w14:paraId="0343A90E" w14:textId="77777777" w:rsidR="006252E3" w:rsidRDefault="006252E3" w:rsidP="006252E3">
      <w:pPr>
        <w:rPr>
          <w:rFonts w:cs="Arial"/>
          <w:b/>
          <w:szCs w:val="22"/>
        </w:rPr>
      </w:pPr>
    </w:p>
    <w:p w14:paraId="0A421633" w14:textId="77777777" w:rsidR="002A639F" w:rsidRPr="00D74A26" w:rsidRDefault="002A639F" w:rsidP="006252E3">
      <w:pPr>
        <w:rPr>
          <w:rFonts w:cs="Arial"/>
          <w:b/>
          <w:szCs w:val="22"/>
        </w:rPr>
      </w:pPr>
    </w:p>
    <w:p w14:paraId="55B9347C" w14:textId="77777777" w:rsidR="006252E3" w:rsidRPr="00D74A26" w:rsidRDefault="006252E3" w:rsidP="006252E3">
      <w:pPr>
        <w:rPr>
          <w:rFonts w:cs="Arial"/>
          <w:b/>
          <w:szCs w:val="22"/>
        </w:rPr>
      </w:pPr>
      <w:r w:rsidRPr="00D74A26">
        <w:rPr>
          <w:rFonts w:cs="Arial"/>
          <w:b/>
          <w:szCs w:val="22"/>
        </w:rPr>
        <w:t>SECTION 10 – ROLES AND RESPONSIBILITIES</w:t>
      </w:r>
    </w:p>
    <w:p w14:paraId="3D1F64F0" w14:textId="77777777" w:rsidR="009F169D" w:rsidRPr="00D74A26" w:rsidRDefault="009F169D" w:rsidP="006252E3">
      <w:pPr>
        <w:rPr>
          <w:rFonts w:cs="Arial"/>
          <w:b/>
          <w:szCs w:val="22"/>
        </w:rPr>
      </w:pPr>
    </w:p>
    <w:p w14:paraId="787032F6" w14:textId="433AEA9C" w:rsidR="009F169D" w:rsidRPr="00D74A26" w:rsidRDefault="009F169D" w:rsidP="006252E3">
      <w:pPr>
        <w:rPr>
          <w:rFonts w:cs="Arial"/>
          <w:b/>
          <w:szCs w:val="22"/>
        </w:rPr>
      </w:pPr>
      <w:r w:rsidRPr="00D74A26">
        <w:rPr>
          <w:rFonts w:cs="Arial"/>
          <w:b/>
          <w:szCs w:val="22"/>
        </w:rPr>
        <w:t>Role of the SEN</w:t>
      </w:r>
      <w:r w:rsidR="002E3C51" w:rsidRPr="00D74A26">
        <w:rPr>
          <w:rFonts w:cs="Arial"/>
          <w:b/>
          <w:szCs w:val="22"/>
        </w:rPr>
        <w:t>D</w:t>
      </w:r>
      <w:r w:rsidRPr="00D74A26">
        <w:rPr>
          <w:rFonts w:cs="Arial"/>
          <w:b/>
          <w:szCs w:val="22"/>
        </w:rPr>
        <w:t xml:space="preserve"> </w:t>
      </w:r>
      <w:r w:rsidR="003544F9">
        <w:rPr>
          <w:rFonts w:cs="Arial"/>
          <w:b/>
          <w:szCs w:val="22"/>
        </w:rPr>
        <w:t>LMC</w:t>
      </w:r>
    </w:p>
    <w:p w14:paraId="035FF72A" w14:textId="401DBB3F" w:rsidR="006252E3" w:rsidRPr="00D74A26" w:rsidRDefault="002A639F" w:rsidP="006252E3">
      <w:pPr>
        <w:rPr>
          <w:rFonts w:cs="Arial"/>
          <w:b/>
          <w:szCs w:val="22"/>
        </w:rPr>
      </w:pPr>
      <w:r>
        <w:rPr>
          <w:rFonts w:cs="Arial"/>
          <w:szCs w:val="22"/>
        </w:rPr>
        <w:t>N</w:t>
      </w:r>
      <w:r w:rsidR="009F169D" w:rsidRPr="00D74A26">
        <w:rPr>
          <w:rFonts w:cs="Arial"/>
          <w:szCs w:val="22"/>
        </w:rPr>
        <w:t>amed SEN</w:t>
      </w:r>
      <w:r w:rsidR="002E3C51" w:rsidRPr="00D74A26">
        <w:rPr>
          <w:rFonts w:cs="Arial"/>
          <w:szCs w:val="22"/>
        </w:rPr>
        <w:t>D</w:t>
      </w:r>
      <w:r w:rsidR="009F169D" w:rsidRPr="00D74A26">
        <w:rPr>
          <w:rFonts w:cs="Arial"/>
          <w:szCs w:val="22"/>
        </w:rPr>
        <w:t xml:space="preserve"> </w:t>
      </w:r>
      <w:r w:rsidR="003544F9">
        <w:rPr>
          <w:rFonts w:cs="Arial"/>
          <w:szCs w:val="22"/>
        </w:rPr>
        <w:t>LMC</w:t>
      </w:r>
      <w:r w:rsidR="009F169D" w:rsidRPr="00D74A26">
        <w:rPr>
          <w:rFonts w:cs="Arial"/>
          <w:szCs w:val="22"/>
        </w:rPr>
        <w:t xml:space="preserve">: </w:t>
      </w:r>
      <w:r>
        <w:rPr>
          <w:rFonts w:cs="Arial"/>
          <w:szCs w:val="22"/>
        </w:rPr>
        <w:tab/>
      </w:r>
      <w:r w:rsidR="00E4125F">
        <w:rPr>
          <w:rFonts w:cs="Arial"/>
          <w:szCs w:val="22"/>
        </w:rPr>
        <w:t>Emma Guppy Wilcox</w:t>
      </w:r>
      <w:r w:rsidR="00D070E1" w:rsidRPr="00D74A26">
        <w:rPr>
          <w:rFonts w:cs="Arial"/>
          <w:szCs w:val="22"/>
        </w:rPr>
        <w:t xml:space="preserve"> </w:t>
      </w:r>
    </w:p>
    <w:p w14:paraId="1399BA09" w14:textId="29CC05AF" w:rsidR="006252E3" w:rsidRPr="00D74A26" w:rsidRDefault="006252E3" w:rsidP="006252E3">
      <w:pPr>
        <w:rPr>
          <w:rFonts w:cs="Arial"/>
          <w:szCs w:val="22"/>
        </w:rPr>
      </w:pPr>
      <w:r w:rsidRPr="00D74A26">
        <w:rPr>
          <w:rFonts w:cs="Arial"/>
          <w:szCs w:val="22"/>
        </w:rPr>
        <w:t xml:space="preserve">The </w:t>
      </w:r>
      <w:r w:rsidR="003544F9">
        <w:rPr>
          <w:rFonts w:cs="Arial"/>
          <w:szCs w:val="22"/>
        </w:rPr>
        <w:t>LMC</w:t>
      </w:r>
      <w:r w:rsidRPr="00D74A26">
        <w:rPr>
          <w:rFonts w:cs="Arial"/>
          <w:szCs w:val="22"/>
        </w:rPr>
        <w:t xml:space="preserve"> has regard to the SEN code of Practice (2015) when carrying out duties towards all pupils with SEN</w:t>
      </w:r>
      <w:r w:rsidR="002E3C51" w:rsidRPr="00D74A26">
        <w:rPr>
          <w:rFonts w:cs="Arial"/>
          <w:szCs w:val="22"/>
        </w:rPr>
        <w:t>D</w:t>
      </w:r>
      <w:r w:rsidR="002A639F">
        <w:rPr>
          <w:rFonts w:cs="Arial"/>
          <w:szCs w:val="22"/>
        </w:rPr>
        <w:t>,</w:t>
      </w:r>
      <w:r w:rsidR="005305F8" w:rsidRPr="00D74A26">
        <w:rPr>
          <w:rFonts w:cs="Arial"/>
          <w:szCs w:val="22"/>
        </w:rPr>
        <w:t xml:space="preserve"> </w:t>
      </w:r>
      <w:r w:rsidRPr="00D74A26">
        <w:rPr>
          <w:rFonts w:cs="Arial"/>
          <w:szCs w:val="22"/>
        </w:rPr>
        <w:t>consequently it is their responsibility to:</w:t>
      </w:r>
    </w:p>
    <w:p w14:paraId="0B82B274" w14:textId="37B2078F" w:rsidR="006252E3" w:rsidRPr="00D74A26" w:rsidRDefault="006252E3" w:rsidP="006252E3">
      <w:pPr>
        <w:pStyle w:val="ListParagraph"/>
        <w:numPr>
          <w:ilvl w:val="0"/>
          <w:numId w:val="22"/>
        </w:numPr>
        <w:rPr>
          <w:rFonts w:cs="Arial"/>
          <w:szCs w:val="22"/>
        </w:rPr>
      </w:pPr>
      <w:r w:rsidRPr="00D74A26">
        <w:rPr>
          <w:rFonts w:cs="Arial"/>
          <w:szCs w:val="22"/>
        </w:rPr>
        <w:t>Ensure the necessary provision is made for pupils with SEN</w:t>
      </w:r>
      <w:r w:rsidR="002E3C51" w:rsidRPr="00D74A26">
        <w:rPr>
          <w:rFonts w:cs="Arial"/>
          <w:szCs w:val="22"/>
        </w:rPr>
        <w:t>D</w:t>
      </w:r>
    </w:p>
    <w:p w14:paraId="3004D50C" w14:textId="71B94E6E" w:rsidR="006252E3" w:rsidRPr="00D74A26" w:rsidRDefault="006252E3" w:rsidP="006252E3">
      <w:pPr>
        <w:pStyle w:val="ListParagraph"/>
        <w:numPr>
          <w:ilvl w:val="0"/>
          <w:numId w:val="22"/>
        </w:numPr>
        <w:rPr>
          <w:rFonts w:cs="Arial"/>
          <w:szCs w:val="22"/>
        </w:rPr>
      </w:pPr>
      <w:r w:rsidRPr="00D74A26">
        <w:rPr>
          <w:rFonts w:cs="Arial"/>
          <w:szCs w:val="22"/>
        </w:rPr>
        <w:t>Determine the school’s general policy and approach to pupils with SEN in cooperation</w:t>
      </w:r>
      <w:r w:rsidR="002A639F">
        <w:rPr>
          <w:rFonts w:cs="Arial"/>
          <w:szCs w:val="22"/>
        </w:rPr>
        <w:t xml:space="preserve"> with the Headteacher and SENCO</w:t>
      </w:r>
    </w:p>
    <w:p w14:paraId="446DFD15" w14:textId="6D02BFBA" w:rsidR="006252E3" w:rsidRPr="00D74A26" w:rsidRDefault="006252E3" w:rsidP="006252E3">
      <w:pPr>
        <w:pStyle w:val="ListParagraph"/>
        <w:numPr>
          <w:ilvl w:val="0"/>
          <w:numId w:val="22"/>
        </w:numPr>
        <w:rPr>
          <w:rFonts w:cs="Arial"/>
          <w:szCs w:val="22"/>
        </w:rPr>
      </w:pPr>
      <w:r w:rsidRPr="00D74A26">
        <w:rPr>
          <w:rFonts w:cs="Arial"/>
          <w:szCs w:val="22"/>
        </w:rPr>
        <w:t>Ensure that the teachers are aware of the importance of identifying and providing for those pupils with SEN</w:t>
      </w:r>
      <w:r w:rsidR="002E3C51" w:rsidRPr="00D74A26">
        <w:rPr>
          <w:rFonts w:cs="Arial"/>
          <w:szCs w:val="22"/>
        </w:rPr>
        <w:t>D</w:t>
      </w:r>
    </w:p>
    <w:p w14:paraId="4A92F2A8" w14:textId="29E3B0B2" w:rsidR="006252E3" w:rsidRPr="00D74A26" w:rsidRDefault="006252E3" w:rsidP="006252E3">
      <w:pPr>
        <w:pStyle w:val="ListParagraph"/>
        <w:numPr>
          <w:ilvl w:val="0"/>
          <w:numId w:val="22"/>
        </w:numPr>
        <w:rPr>
          <w:rFonts w:cs="Arial"/>
          <w:szCs w:val="22"/>
        </w:rPr>
      </w:pPr>
      <w:r w:rsidRPr="00D74A26">
        <w:rPr>
          <w:rFonts w:cs="Arial"/>
          <w:szCs w:val="22"/>
        </w:rPr>
        <w:t>Ensure that the policy and information about identification, assessment, provision, monitoring and record keeping and use of outside agencies and ser</w:t>
      </w:r>
      <w:r w:rsidR="002A639F">
        <w:rPr>
          <w:rFonts w:cs="Arial"/>
          <w:szCs w:val="22"/>
        </w:rPr>
        <w:t>vices are available for parents</w:t>
      </w:r>
    </w:p>
    <w:p w14:paraId="027403AE" w14:textId="4AE3CBE6" w:rsidR="006252E3" w:rsidRPr="00D74A26" w:rsidRDefault="006252E3" w:rsidP="006252E3">
      <w:pPr>
        <w:pStyle w:val="ListParagraph"/>
        <w:numPr>
          <w:ilvl w:val="0"/>
          <w:numId w:val="22"/>
        </w:numPr>
        <w:rPr>
          <w:rFonts w:cs="Arial"/>
          <w:szCs w:val="22"/>
        </w:rPr>
      </w:pPr>
      <w:r w:rsidRPr="00D74A26">
        <w:rPr>
          <w:rFonts w:cs="Arial"/>
          <w:szCs w:val="22"/>
        </w:rPr>
        <w:t>Ensure that the school’s progress in implementing the policy and its impact on pupils are regularly</w:t>
      </w:r>
      <w:r w:rsidR="002A639F">
        <w:rPr>
          <w:rFonts w:cs="Arial"/>
          <w:szCs w:val="22"/>
        </w:rPr>
        <w:t xml:space="preserve"> reported to the </w:t>
      </w:r>
      <w:r w:rsidR="003544F9">
        <w:rPr>
          <w:rFonts w:cs="Arial"/>
          <w:szCs w:val="22"/>
        </w:rPr>
        <w:t>LMC</w:t>
      </w:r>
    </w:p>
    <w:p w14:paraId="37BDEC39" w14:textId="4CC422A0" w:rsidR="006252E3" w:rsidRPr="00D74A26" w:rsidRDefault="006252E3" w:rsidP="006252E3">
      <w:pPr>
        <w:pStyle w:val="ListParagraph"/>
        <w:numPr>
          <w:ilvl w:val="0"/>
          <w:numId w:val="22"/>
        </w:numPr>
        <w:rPr>
          <w:rFonts w:cs="Arial"/>
          <w:szCs w:val="22"/>
        </w:rPr>
      </w:pPr>
      <w:r w:rsidRPr="00D74A26">
        <w:rPr>
          <w:rFonts w:cs="Arial"/>
          <w:szCs w:val="22"/>
        </w:rPr>
        <w:t>Ensure that parents are notified of a decision by the school to make SEN</w:t>
      </w:r>
      <w:r w:rsidR="002E3C51" w:rsidRPr="00D74A26">
        <w:rPr>
          <w:rFonts w:cs="Arial"/>
          <w:szCs w:val="22"/>
        </w:rPr>
        <w:t>D</w:t>
      </w:r>
      <w:r w:rsidR="002A639F">
        <w:rPr>
          <w:rFonts w:cs="Arial"/>
          <w:szCs w:val="22"/>
        </w:rPr>
        <w:t xml:space="preserve"> provision for their child</w:t>
      </w:r>
    </w:p>
    <w:p w14:paraId="0C1C2187" w14:textId="619DFBA6" w:rsidR="006252E3" w:rsidRPr="00D74A26" w:rsidRDefault="006252E3" w:rsidP="006252E3">
      <w:pPr>
        <w:pStyle w:val="ListParagraph"/>
        <w:numPr>
          <w:ilvl w:val="0"/>
          <w:numId w:val="22"/>
        </w:numPr>
        <w:rPr>
          <w:rFonts w:cs="Arial"/>
          <w:szCs w:val="22"/>
        </w:rPr>
      </w:pPr>
      <w:r w:rsidRPr="00D74A26">
        <w:rPr>
          <w:rFonts w:cs="Arial"/>
          <w:szCs w:val="22"/>
        </w:rPr>
        <w:t xml:space="preserve">Ensure that </w:t>
      </w:r>
      <w:r w:rsidR="005E40E0" w:rsidRPr="00D74A26">
        <w:rPr>
          <w:rFonts w:cs="Arial"/>
          <w:szCs w:val="22"/>
        </w:rPr>
        <w:t>pupils with SEN</w:t>
      </w:r>
      <w:r w:rsidR="002E3C51" w:rsidRPr="00D74A26">
        <w:rPr>
          <w:rFonts w:cs="Arial"/>
          <w:szCs w:val="22"/>
        </w:rPr>
        <w:t>D</w:t>
      </w:r>
      <w:r w:rsidR="005E40E0" w:rsidRPr="00D74A26">
        <w:rPr>
          <w:rFonts w:cs="Arial"/>
          <w:szCs w:val="22"/>
        </w:rPr>
        <w:t xml:space="preserve"> are included as far as possible into the a</w:t>
      </w:r>
      <w:r w:rsidR="002A639F">
        <w:rPr>
          <w:rFonts w:cs="Arial"/>
          <w:szCs w:val="22"/>
        </w:rPr>
        <w:t>ctivities of the school</w:t>
      </w:r>
    </w:p>
    <w:p w14:paraId="2E3EE1DB" w14:textId="7C30233D" w:rsidR="005E40E0" w:rsidRPr="00D74A26" w:rsidRDefault="005E40E0" w:rsidP="006252E3">
      <w:pPr>
        <w:pStyle w:val="ListParagraph"/>
        <w:numPr>
          <w:ilvl w:val="0"/>
          <w:numId w:val="22"/>
        </w:numPr>
        <w:rPr>
          <w:rFonts w:cs="Arial"/>
          <w:szCs w:val="22"/>
        </w:rPr>
      </w:pPr>
      <w:r w:rsidRPr="00D74A26">
        <w:rPr>
          <w:rFonts w:cs="Arial"/>
          <w:szCs w:val="22"/>
        </w:rPr>
        <w:t>Consult with the LA and the Governing bodies</w:t>
      </w:r>
      <w:r w:rsidR="003544F9">
        <w:rPr>
          <w:rFonts w:cs="Arial"/>
          <w:szCs w:val="22"/>
        </w:rPr>
        <w:t>/LMC’s</w:t>
      </w:r>
      <w:r w:rsidRPr="00D74A26">
        <w:rPr>
          <w:rFonts w:cs="Arial"/>
          <w:szCs w:val="22"/>
        </w:rPr>
        <w:t xml:space="preserve"> of other schools, when appropriate, in the interests of coordinated SEN</w:t>
      </w:r>
      <w:r w:rsidR="002E3C51" w:rsidRPr="00D74A26">
        <w:rPr>
          <w:rFonts w:cs="Arial"/>
          <w:szCs w:val="22"/>
        </w:rPr>
        <w:t>D</w:t>
      </w:r>
      <w:r w:rsidRPr="00D74A26">
        <w:rPr>
          <w:rFonts w:cs="Arial"/>
          <w:szCs w:val="22"/>
        </w:rPr>
        <w:t xml:space="preserve"> provision in the area.</w:t>
      </w:r>
    </w:p>
    <w:p w14:paraId="3D6B4FAC" w14:textId="77777777" w:rsidR="009F169D" w:rsidRDefault="009F169D" w:rsidP="009F169D">
      <w:pPr>
        <w:rPr>
          <w:rFonts w:cs="Arial"/>
          <w:szCs w:val="22"/>
        </w:rPr>
      </w:pPr>
    </w:p>
    <w:p w14:paraId="04CBF8F5" w14:textId="77777777" w:rsidR="002A639F" w:rsidRPr="00D74A26" w:rsidRDefault="002A639F" w:rsidP="009F169D">
      <w:pPr>
        <w:rPr>
          <w:rFonts w:cs="Arial"/>
          <w:szCs w:val="22"/>
        </w:rPr>
      </w:pPr>
    </w:p>
    <w:p w14:paraId="58DC4D67" w14:textId="77777777" w:rsidR="009F169D" w:rsidRPr="00D74A26" w:rsidRDefault="009F169D" w:rsidP="009F169D">
      <w:pPr>
        <w:rPr>
          <w:rFonts w:cs="Arial"/>
          <w:b/>
          <w:szCs w:val="22"/>
        </w:rPr>
      </w:pPr>
      <w:r w:rsidRPr="00D74A26">
        <w:rPr>
          <w:rFonts w:cs="Arial"/>
          <w:b/>
          <w:szCs w:val="22"/>
        </w:rPr>
        <w:t>Role of the Teaching Assistants</w:t>
      </w:r>
    </w:p>
    <w:p w14:paraId="1692530B" w14:textId="0278739B" w:rsidR="009F169D" w:rsidRPr="00D74A26" w:rsidRDefault="009F169D" w:rsidP="009F169D">
      <w:pPr>
        <w:rPr>
          <w:rFonts w:cs="Arial"/>
          <w:szCs w:val="22"/>
        </w:rPr>
      </w:pPr>
      <w:r w:rsidRPr="00D74A26">
        <w:rPr>
          <w:rFonts w:cs="Arial"/>
          <w:szCs w:val="22"/>
        </w:rPr>
        <w:t>Teaching Assistants and Higher Level Teaching Assistants are recruited to work within the classroom and/or with targeted groups or individuals outside the classroom as dire</w:t>
      </w:r>
      <w:r w:rsidR="00177FCF">
        <w:rPr>
          <w:rFonts w:cs="Arial"/>
          <w:szCs w:val="22"/>
        </w:rPr>
        <w:t>cted by the Senior Leaders and c</w:t>
      </w:r>
      <w:r w:rsidRPr="00D74A26">
        <w:rPr>
          <w:rFonts w:cs="Arial"/>
          <w:szCs w:val="22"/>
        </w:rPr>
        <w:t>lass</w:t>
      </w:r>
      <w:r w:rsidR="00D64B29">
        <w:rPr>
          <w:rFonts w:cs="Arial"/>
          <w:szCs w:val="22"/>
        </w:rPr>
        <w:t xml:space="preserve"> </w:t>
      </w:r>
      <w:r w:rsidRPr="00D74A26">
        <w:rPr>
          <w:rFonts w:cs="Arial"/>
          <w:szCs w:val="22"/>
        </w:rPr>
        <w:t xml:space="preserve">teachers. </w:t>
      </w:r>
      <w:r w:rsidR="002A639F">
        <w:rPr>
          <w:rFonts w:cs="Arial"/>
          <w:szCs w:val="22"/>
        </w:rPr>
        <w:t xml:space="preserve"> </w:t>
      </w:r>
      <w:r w:rsidRPr="00D74A26">
        <w:rPr>
          <w:rFonts w:cs="Arial"/>
          <w:szCs w:val="22"/>
        </w:rPr>
        <w:t xml:space="preserve">The learning of </w:t>
      </w:r>
      <w:r w:rsidRPr="00D74A26">
        <w:rPr>
          <w:rFonts w:cs="Arial"/>
          <w:b/>
          <w:szCs w:val="22"/>
        </w:rPr>
        <w:t>all pupils</w:t>
      </w:r>
      <w:r w:rsidRPr="00D74A26">
        <w:rPr>
          <w:rFonts w:cs="Arial"/>
          <w:szCs w:val="22"/>
        </w:rPr>
        <w:t xml:space="preserve"> remain the responsibility of the class</w:t>
      </w:r>
      <w:r w:rsidR="00D64B29">
        <w:rPr>
          <w:rFonts w:cs="Arial"/>
          <w:szCs w:val="22"/>
        </w:rPr>
        <w:t xml:space="preserve"> </w:t>
      </w:r>
      <w:r w:rsidRPr="00D74A26">
        <w:rPr>
          <w:rFonts w:cs="Arial"/>
          <w:szCs w:val="22"/>
        </w:rPr>
        <w:t>teacher at all times.</w:t>
      </w:r>
    </w:p>
    <w:p w14:paraId="068892AF" w14:textId="5BFCCA9C" w:rsidR="009F169D" w:rsidRPr="00D74A26" w:rsidRDefault="009F169D" w:rsidP="009F169D">
      <w:pPr>
        <w:rPr>
          <w:rFonts w:cs="Arial"/>
          <w:szCs w:val="22"/>
        </w:rPr>
      </w:pPr>
      <w:r w:rsidRPr="00D74A26">
        <w:rPr>
          <w:rFonts w:cs="Arial"/>
          <w:szCs w:val="22"/>
        </w:rPr>
        <w:t>Teachin</w:t>
      </w:r>
      <w:r w:rsidR="002A639F">
        <w:rPr>
          <w:rFonts w:cs="Arial"/>
          <w:szCs w:val="22"/>
        </w:rPr>
        <w:t>g Assistants are</w:t>
      </w:r>
      <w:r w:rsidRPr="00D74A26">
        <w:rPr>
          <w:rFonts w:cs="Arial"/>
          <w:szCs w:val="22"/>
        </w:rPr>
        <w:t xml:space="preserve"> managed by </w:t>
      </w:r>
      <w:r w:rsidR="002A639F">
        <w:rPr>
          <w:rFonts w:cs="Arial"/>
          <w:szCs w:val="22"/>
        </w:rPr>
        <w:t>Clair Bateman.</w:t>
      </w:r>
    </w:p>
    <w:p w14:paraId="406FF434" w14:textId="77777777" w:rsidR="009F169D" w:rsidRPr="00D74A26" w:rsidRDefault="009F169D" w:rsidP="009F169D">
      <w:pPr>
        <w:rPr>
          <w:rFonts w:cs="Arial"/>
          <w:szCs w:val="22"/>
        </w:rPr>
      </w:pPr>
    </w:p>
    <w:p w14:paraId="7E2D09A8" w14:textId="77777777" w:rsidR="00AD47E6" w:rsidRPr="00D74A26" w:rsidRDefault="00AD47E6" w:rsidP="009F169D">
      <w:pPr>
        <w:rPr>
          <w:rFonts w:cs="Arial"/>
          <w:szCs w:val="22"/>
        </w:rPr>
      </w:pPr>
    </w:p>
    <w:p w14:paraId="20D868B8" w14:textId="77777777" w:rsidR="002E3C51" w:rsidRPr="00D74A26" w:rsidRDefault="002E3C51" w:rsidP="002E3C51">
      <w:pPr>
        <w:rPr>
          <w:rFonts w:cs="Arial"/>
          <w:b/>
          <w:szCs w:val="22"/>
        </w:rPr>
      </w:pPr>
      <w:r w:rsidRPr="00D74A26">
        <w:rPr>
          <w:rFonts w:cs="Arial"/>
          <w:b/>
          <w:szCs w:val="22"/>
        </w:rPr>
        <w:t>SECTION 11 – STORING AND MANAGING INFORMATION</w:t>
      </w:r>
    </w:p>
    <w:p w14:paraId="293629E5" w14:textId="77777777" w:rsidR="002E3C51" w:rsidRPr="00D74A26" w:rsidRDefault="002E3C51" w:rsidP="002E3C51">
      <w:pPr>
        <w:rPr>
          <w:rFonts w:cs="Arial"/>
          <w:b/>
          <w:szCs w:val="22"/>
        </w:rPr>
      </w:pPr>
    </w:p>
    <w:p w14:paraId="1DF201DF" w14:textId="0D050180" w:rsidR="002E3C51" w:rsidRPr="00D74A26" w:rsidRDefault="002E3C51" w:rsidP="002E3C51">
      <w:pPr>
        <w:numPr>
          <w:ilvl w:val="0"/>
          <w:numId w:val="23"/>
        </w:numPr>
        <w:rPr>
          <w:rFonts w:cs="Arial"/>
          <w:szCs w:val="22"/>
        </w:rPr>
      </w:pPr>
      <w:r w:rsidRPr="00D74A26">
        <w:rPr>
          <w:rFonts w:cs="Arial"/>
          <w:szCs w:val="22"/>
        </w:rPr>
        <w:t>The school complies with General Data Prote</w:t>
      </w:r>
      <w:r w:rsidR="002A639F">
        <w:rPr>
          <w:rFonts w:cs="Arial"/>
          <w:szCs w:val="22"/>
        </w:rPr>
        <w:t>ction Regulations (GDPR) – May</w:t>
      </w:r>
      <w:r w:rsidRPr="00D74A26">
        <w:rPr>
          <w:rFonts w:cs="Arial"/>
          <w:szCs w:val="22"/>
        </w:rPr>
        <w:t xml:space="preserve"> 2018.</w:t>
      </w:r>
    </w:p>
    <w:p w14:paraId="683E8D05" w14:textId="1DCA2491" w:rsidR="002E3C51" w:rsidRPr="00D74A26" w:rsidRDefault="00CE37A6" w:rsidP="002E3C51">
      <w:pPr>
        <w:numPr>
          <w:ilvl w:val="0"/>
          <w:numId w:val="23"/>
        </w:numPr>
        <w:rPr>
          <w:rFonts w:cs="Arial"/>
          <w:szCs w:val="22"/>
        </w:rPr>
      </w:pPr>
      <w:r>
        <w:rPr>
          <w:rFonts w:cs="Arial"/>
          <w:szCs w:val="22"/>
        </w:rPr>
        <w:t xml:space="preserve">The school </w:t>
      </w:r>
      <w:r w:rsidR="002E3C51" w:rsidRPr="00D74A26">
        <w:rPr>
          <w:rFonts w:cs="Arial"/>
          <w:szCs w:val="22"/>
        </w:rPr>
        <w:t>uses the DfE’s Data Protection: a toolkit for schools (April 2018) as guidance.</w:t>
      </w:r>
    </w:p>
    <w:p w14:paraId="42B4DDD2" w14:textId="6EE991E3" w:rsidR="002E3C51" w:rsidRPr="00D74A26" w:rsidRDefault="002E3C51" w:rsidP="002E3C51">
      <w:pPr>
        <w:numPr>
          <w:ilvl w:val="0"/>
          <w:numId w:val="23"/>
        </w:numPr>
        <w:rPr>
          <w:rFonts w:cs="Arial"/>
          <w:szCs w:val="22"/>
        </w:rPr>
      </w:pPr>
      <w:r w:rsidRPr="00D74A26">
        <w:rPr>
          <w:rFonts w:cs="Arial"/>
          <w:szCs w:val="22"/>
        </w:rPr>
        <w:lastRenderedPageBreak/>
        <w:t xml:space="preserve">All staff have received GDPR training and are aware of confidentiality requirements with regard </w:t>
      </w:r>
      <w:r w:rsidR="00CE37A6">
        <w:rPr>
          <w:rFonts w:cs="Arial"/>
          <w:szCs w:val="22"/>
        </w:rPr>
        <w:t xml:space="preserve">to </w:t>
      </w:r>
      <w:r w:rsidRPr="00D74A26">
        <w:rPr>
          <w:rFonts w:cs="Arial"/>
          <w:szCs w:val="22"/>
        </w:rPr>
        <w:t>information about pupils and families.</w:t>
      </w:r>
    </w:p>
    <w:p w14:paraId="2FAE956F" w14:textId="5C63F718" w:rsidR="002E3C51" w:rsidRPr="00D74A26" w:rsidRDefault="002E3C51" w:rsidP="002E3C51">
      <w:pPr>
        <w:numPr>
          <w:ilvl w:val="0"/>
          <w:numId w:val="23"/>
        </w:numPr>
        <w:rPr>
          <w:rFonts w:cs="Arial"/>
          <w:szCs w:val="22"/>
        </w:rPr>
      </w:pPr>
      <w:r w:rsidRPr="00D74A26">
        <w:rPr>
          <w:rFonts w:cs="Arial"/>
          <w:szCs w:val="22"/>
        </w:rPr>
        <w:t>The SEN</w:t>
      </w:r>
      <w:r w:rsidR="00CE37A6">
        <w:rPr>
          <w:rFonts w:cs="Arial"/>
          <w:szCs w:val="22"/>
        </w:rPr>
        <w:t>D</w:t>
      </w:r>
      <w:r w:rsidRPr="00D74A26">
        <w:rPr>
          <w:rFonts w:cs="Arial"/>
          <w:szCs w:val="22"/>
        </w:rPr>
        <w:t>CO understands that elements of special educational needs data are sensitive and it is the school’s policy to treat it with the same ‘high status’ as ‘Special Categor</w:t>
      </w:r>
      <w:r w:rsidR="00CE37A6">
        <w:rPr>
          <w:rFonts w:cs="Arial"/>
          <w:szCs w:val="22"/>
        </w:rPr>
        <w:t>y Personal data’ set out in law</w:t>
      </w:r>
      <w:r w:rsidRPr="00D74A26">
        <w:rPr>
          <w:rFonts w:cs="Arial"/>
          <w:szCs w:val="22"/>
        </w:rPr>
        <w:t xml:space="preserve"> (see the school’s GDPR Policy and Privacy Notices.)</w:t>
      </w:r>
    </w:p>
    <w:p w14:paraId="57A79C7D" w14:textId="77777777" w:rsidR="002E3C51" w:rsidRPr="00D74A26" w:rsidRDefault="002E3C51" w:rsidP="002E3C51">
      <w:pPr>
        <w:numPr>
          <w:ilvl w:val="0"/>
          <w:numId w:val="23"/>
        </w:numPr>
        <w:rPr>
          <w:rFonts w:cs="Arial"/>
          <w:szCs w:val="22"/>
        </w:rPr>
      </w:pPr>
      <w:r w:rsidRPr="00D74A26">
        <w:rPr>
          <w:rFonts w:cs="Arial"/>
          <w:szCs w:val="22"/>
          <w:u w:val="single"/>
        </w:rPr>
        <w:t>Explicit consent</w:t>
      </w:r>
      <w:r w:rsidRPr="00D74A26">
        <w:rPr>
          <w:rFonts w:cs="Arial"/>
          <w:szCs w:val="22"/>
        </w:rPr>
        <w:t xml:space="preserve"> is always sought from parents/carers for the following:</w:t>
      </w:r>
    </w:p>
    <w:p w14:paraId="542B4718" w14:textId="039A44B5" w:rsidR="002E3C51" w:rsidRPr="00D74A26" w:rsidRDefault="002E3C51" w:rsidP="002E3C51">
      <w:pPr>
        <w:numPr>
          <w:ilvl w:val="1"/>
          <w:numId w:val="23"/>
        </w:numPr>
        <w:rPr>
          <w:rFonts w:cs="Arial"/>
          <w:szCs w:val="22"/>
        </w:rPr>
      </w:pPr>
      <w:r w:rsidRPr="00D74A26">
        <w:rPr>
          <w:rFonts w:cs="Arial"/>
          <w:szCs w:val="22"/>
        </w:rPr>
        <w:t>Involvement of outside professionals to observe/assess or work with their child e</w:t>
      </w:r>
      <w:r w:rsidR="00CE37A6">
        <w:rPr>
          <w:rFonts w:cs="Arial"/>
          <w:szCs w:val="22"/>
        </w:rPr>
        <w:t>.</w:t>
      </w:r>
      <w:r w:rsidRPr="00D74A26">
        <w:rPr>
          <w:rFonts w:cs="Arial"/>
          <w:szCs w:val="22"/>
        </w:rPr>
        <w:t>g</w:t>
      </w:r>
      <w:r w:rsidR="00CE37A6">
        <w:rPr>
          <w:rFonts w:cs="Arial"/>
          <w:szCs w:val="22"/>
        </w:rPr>
        <w:t>.</w:t>
      </w:r>
      <w:r w:rsidRPr="00D74A26">
        <w:rPr>
          <w:rFonts w:cs="Arial"/>
          <w:szCs w:val="22"/>
        </w:rPr>
        <w:t xml:space="preserve"> Educational Psychologist; Speech &amp; Language Therapist; SEN</w:t>
      </w:r>
      <w:r w:rsidR="00E40FAF" w:rsidRPr="00D74A26">
        <w:rPr>
          <w:rFonts w:cs="Arial"/>
          <w:szCs w:val="22"/>
        </w:rPr>
        <w:t xml:space="preserve">D </w:t>
      </w:r>
      <w:r w:rsidRPr="00D74A26">
        <w:rPr>
          <w:rFonts w:cs="Arial"/>
          <w:szCs w:val="22"/>
        </w:rPr>
        <w:t xml:space="preserve">Specialists. </w:t>
      </w:r>
    </w:p>
    <w:p w14:paraId="1B533BD6" w14:textId="7B87813A" w:rsidR="002E3C51" w:rsidRPr="00D74A26" w:rsidRDefault="002E3C51" w:rsidP="002E3C51">
      <w:pPr>
        <w:numPr>
          <w:ilvl w:val="1"/>
          <w:numId w:val="23"/>
        </w:numPr>
        <w:rPr>
          <w:rFonts w:cs="Arial"/>
          <w:szCs w:val="22"/>
        </w:rPr>
      </w:pPr>
      <w:r w:rsidRPr="00D74A26">
        <w:rPr>
          <w:rFonts w:cs="Arial"/>
          <w:szCs w:val="22"/>
        </w:rPr>
        <w:t xml:space="preserve">Inclusion in the school’s </w:t>
      </w:r>
      <w:r w:rsidR="00463874" w:rsidRPr="00D74A26">
        <w:rPr>
          <w:rFonts w:cs="Arial"/>
          <w:szCs w:val="22"/>
        </w:rPr>
        <w:t>Pastoral programme</w:t>
      </w:r>
      <w:r w:rsidR="00CE37A6">
        <w:rPr>
          <w:rFonts w:cs="Arial"/>
          <w:szCs w:val="22"/>
        </w:rPr>
        <w:t xml:space="preserve"> </w:t>
      </w:r>
      <w:r w:rsidRPr="00D74A26">
        <w:rPr>
          <w:rFonts w:cs="Arial"/>
          <w:szCs w:val="22"/>
        </w:rPr>
        <w:t>e</w:t>
      </w:r>
      <w:r w:rsidR="00CE37A6">
        <w:rPr>
          <w:rFonts w:cs="Arial"/>
          <w:szCs w:val="22"/>
        </w:rPr>
        <w:t>.</w:t>
      </w:r>
      <w:r w:rsidRPr="00D74A26">
        <w:rPr>
          <w:rFonts w:cs="Arial"/>
          <w:szCs w:val="22"/>
        </w:rPr>
        <w:t>g</w:t>
      </w:r>
      <w:r w:rsidR="00CE37A6">
        <w:rPr>
          <w:rFonts w:cs="Arial"/>
          <w:szCs w:val="22"/>
        </w:rPr>
        <w:t>.</w:t>
      </w:r>
      <w:r w:rsidRPr="00D74A26">
        <w:rPr>
          <w:rFonts w:cs="Arial"/>
          <w:szCs w:val="22"/>
        </w:rPr>
        <w:t xml:space="preserve"> 1:1 </w:t>
      </w:r>
      <w:r w:rsidR="00D070E1" w:rsidRPr="00D74A26">
        <w:rPr>
          <w:rFonts w:cs="Arial"/>
          <w:szCs w:val="22"/>
        </w:rPr>
        <w:t>TiS intervention</w:t>
      </w:r>
      <w:r w:rsidRPr="00D74A26">
        <w:rPr>
          <w:rFonts w:cs="Arial"/>
          <w:szCs w:val="22"/>
        </w:rPr>
        <w:t xml:space="preserve">; </w:t>
      </w:r>
      <w:r w:rsidR="00D070E1" w:rsidRPr="00D74A26">
        <w:rPr>
          <w:rFonts w:cs="Arial"/>
          <w:szCs w:val="22"/>
        </w:rPr>
        <w:t xml:space="preserve">Reflection club; </w:t>
      </w:r>
      <w:r w:rsidRPr="00D74A26">
        <w:rPr>
          <w:rFonts w:cs="Arial"/>
          <w:szCs w:val="22"/>
        </w:rPr>
        <w:t xml:space="preserve">Small group therapy </w:t>
      </w:r>
    </w:p>
    <w:p w14:paraId="632B4B98" w14:textId="1E7BF921" w:rsidR="002E3C51" w:rsidRPr="00D74A26" w:rsidRDefault="002E3C51" w:rsidP="002E3C51">
      <w:pPr>
        <w:numPr>
          <w:ilvl w:val="0"/>
          <w:numId w:val="23"/>
        </w:numPr>
        <w:rPr>
          <w:rFonts w:cs="Arial"/>
          <w:szCs w:val="22"/>
        </w:rPr>
      </w:pPr>
      <w:r w:rsidRPr="00D74A26">
        <w:rPr>
          <w:rFonts w:cs="Arial"/>
          <w:szCs w:val="22"/>
        </w:rPr>
        <w:t>The SEN</w:t>
      </w:r>
      <w:r w:rsidR="00CE37A6">
        <w:rPr>
          <w:rFonts w:cs="Arial"/>
          <w:szCs w:val="22"/>
        </w:rPr>
        <w:t>D</w:t>
      </w:r>
      <w:r w:rsidRPr="00D74A26">
        <w:rPr>
          <w:rFonts w:cs="Arial"/>
          <w:szCs w:val="22"/>
        </w:rPr>
        <w:t>CO ensures that all sensitive personal information, about individual pupils and/or their families, e</w:t>
      </w:r>
      <w:r w:rsidR="00CE37A6">
        <w:rPr>
          <w:rFonts w:cs="Arial"/>
          <w:szCs w:val="22"/>
        </w:rPr>
        <w:t>.</w:t>
      </w:r>
      <w:r w:rsidRPr="00D74A26">
        <w:rPr>
          <w:rFonts w:cs="Arial"/>
          <w:szCs w:val="22"/>
        </w:rPr>
        <w:t>g</w:t>
      </w:r>
      <w:r w:rsidR="00CE37A6">
        <w:rPr>
          <w:rFonts w:cs="Arial"/>
          <w:szCs w:val="22"/>
        </w:rPr>
        <w:t>.</w:t>
      </w:r>
      <w:r w:rsidRPr="00D74A26">
        <w:rPr>
          <w:rFonts w:cs="Arial"/>
          <w:szCs w:val="22"/>
        </w:rPr>
        <w:t xml:space="preserve"> their SEN</w:t>
      </w:r>
      <w:r w:rsidR="006C3DD4" w:rsidRPr="00D74A26">
        <w:rPr>
          <w:rFonts w:cs="Arial"/>
          <w:szCs w:val="22"/>
        </w:rPr>
        <w:t>D</w:t>
      </w:r>
      <w:r w:rsidRPr="00D74A26">
        <w:rPr>
          <w:rFonts w:cs="Arial"/>
          <w:szCs w:val="22"/>
        </w:rPr>
        <w:t xml:space="preserve"> file, is stored securely </w:t>
      </w:r>
      <w:r w:rsidR="00E4125F">
        <w:rPr>
          <w:rFonts w:cs="Arial"/>
          <w:szCs w:val="22"/>
        </w:rPr>
        <w:t>on Provision Map</w:t>
      </w:r>
    </w:p>
    <w:p w14:paraId="0EFFF1AB" w14:textId="0624CEF5" w:rsidR="002E3C51" w:rsidRPr="00D74A26" w:rsidRDefault="002E3C51" w:rsidP="002E3C51">
      <w:pPr>
        <w:numPr>
          <w:ilvl w:val="0"/>
          <w:numId w:val="23"/>
        </w:numPr>
        <w:rPr>
          <w:rFonts w:cs="Arial"/>
          <w:szCs w:val="22"/>
        </w:rPr>
      </w:pPr>
      <w:r w:rsidRPr="00D74A26">
        <w:rPr>
          <w:rFonts w:cs="Arial"/>
          <w:szCs w:val="22"/>
        </w:rPr>
        <w:t>The SEN</w:t>
      </w:r>
      <w:r w:rsidR="00CE37A6">
        <w:rPr>
          <w:rFonts w:cs="Arial"/>
          <w:szCs w:val="22"/>
        </w:rPr>
        <w:t>D</w:t>
      </w:r>
      <w:r w:rsidRPr="00D74A26">
        <w:rPr>
          <w:rFonts w:cs="Arial"/>
          <w:szCs w:val="22"/>
        </w:rPr>
        <w:t>CO ensures that any documents with sensitive personal information about individual pupils and their families that need to be shared with other professionals outside the school are sent through encrypted, secure e mails.</w:t>
      </w:r>
    </w:p>
    <w:p w14:paraId="0BE6F2BC" w14:textId="13F87EC4" w:rsidR="002E3C51" w:rsidRPr="00D74A26" w:rsidRDefault="002E3C51" w:rsidP="002E3C51">
      <w:pPr>
        <w:numPr>
          <w:ilvl w:val="0"/>
          <w:numId w:val="23"/>
        </w:numPr>
        <w:rPr>
          <w:rFonts w:cs="Arial"/>
          <w:szCs w:val="22"/>
        </w:rPr>
      </w:pPr>
      <w:r w:rsidRPr="00D74A26">
        <w:rPr>
          <w:rFonts w:cs="Arial"/>
          <w:szCs w:val="22"/>
        </w:rPr>
        <w:t>When a pupil with SEN</w:t>
      </w:r>
      <w:r w:rsidR="006C3DD4" w:rsidRPr="00D74A26">
        <w:rPr>
          <w:rFonts w:cs="Arial"/>
          <w:szCs w:val="22"/>
        </w:rPr>
        <w:t>D</w:t>
      </w:r>
      <w:r w:rsidRPr="00D74A26">
        <w:rPr>
          <w:rFonts w:cs="Arial"/>
          <w:szCs w:val="22"/>
        </w:rPr>
        <w:t xml:space="preserve"> moves to another school, their SEN</w:t>
      </w:r>
      <w:r w:rsidR="006C3DD4" w:rsidRPr="00D74A26">
        <w:rPr>
          <w:rFonts w:cs="Arial"/>
          <w:szCs w:val="22"/>
        </w:rPr>
        <w:t>D</w:t>
      </w:r>
      <w:r w:rsidRPr="00D74A26">
        <w:rPr>
          <w:rFonts w:cs="Arial"/>
          <w:szCs w:val="22"/>
        </w:rPr>
        <w:t xml:space="preserve"> files are, wherever possible</w:t>
      </w:r>
      <w:r w:rsidR="00E40FAF" w:rsidRPr="00D74A26">
        <w:rPr>
          <w:rFonts w:cs="Arial"/>
          <w:szCs w:val="22"/>
        </w:rPr>
        <w:t xml:space="preserve">, </w:t>
      </w:r>
      <w:r w:rsidRPr="00D74A26">
        <w:rPr>
          <w:rFonts w:cs="Arial"/>
          <w:szCs w:val="22"/>
        </w:rPr>
        <w:t xml:space="preserve">delivered to the receiving school by hand and a signed file transfer receipt is required from the school. </w:t>
      </w:r>
      <w:r w:rsidR="00CE37A6">
        <w:rPr>
          <w:rFonts w:cs="Arial"/>
          <w:szCs w:val="22"/>
        </w:rPr>
        <w:t xml:space="preserve"> </w:t>
      </w:r>
      <w:r w:rsidRPr="00D74A26">
        <w:rPr>
          <w:rFonts w:cs="Arial"/>
          <w:szCs w:val="22"/>
        </w:rPr>
        <w:t xml:space="preserve">If this is not possible, the files are sent by recorded delivery post. </w:t>
      </w:r>
      <w:r w:rsidR="00CE37A6">
        <w:rPr>
          <w:rFonts w:cs="Arial"/>
          <w:szCs w:val="22"/>
        </w:rPr>
        <w:t xml:space="preserve"> </w:t>
      </w:r>
      <w:r w:rsidRPr="00D74A26">
        <w:rPr>
          <w:rFonts w:cs="Arial"/>
          <w:szCs w:val="22"/>
        </w:rPr>
        <w:t>Should the SEN</w:t>
      </w:r>
      <w:r w:rsidR="00CE37A6">
        <w:rPr>
          <w:rFonts w:cs="Arial"/>
          <w:szCs w:val="22"/>
        </w:rPr>
        <w:t>D</w:t>
      </w:r>
      <w:r w:rsidRPr="00D74A26">
        <w:rPr>
          <w:rFonts w:cs="Arial"/>
          <w:szCs w:val="22"/>
        </w:rPr>
        <w:t xml:space="preserve">Co not receive the signed receipt back from the receiving school within 10 working days, this will be followed up with a phone call to the school. </w:t>
      </w:r>
    </w:p>
    <w:p w14:paraId="35FABFF5" w14:textId="68A8F602" w:rsidR="002E3C51" w:rsidRPr="00D74A26" w:rsidRDefault="002E3C51" w:rsidP="002E3C51">
      <w:pPr>
        <w:numPr>
          <w:ilvl w:val="0"/>
          <w:numId w:val="23"/>
        </w:numPr>
        <w:rPr>
          <w:rFonts w:cs="Arial"/>
          <w:szCs w:val="22"/>
        </w:rPr>
      </w:pPr>
      <w:r w:rsidRPr="00D74A26">
        <w:rPr>
          <w:rFonts w:cs="Arial"/>
          <w:szCs w:val="22"/>
        </w:rPr>
        <w:t>The SEN</w:t>
      </w:r>
      <w:r w:rsidR="00CE37A6">
        <w:rPr>
          <w:rFonts w:cs="Arial"/>
          <w:szCs w:val="22"/>
        </w:rPr>
        <w:t>D</w:t>
      </w:r>
      <w:r w:rsidR="00D64B29">
        <w:rPr>
          <w:rFonts w:cs="Arial"/>
          <w:szCs w:val="22"/>
        </w:rPr>
        <w:t>Co</w:t>
      </w:r>
      <w:r w:rsidRPr="00D74A26">
        <w:rPr>
          <w:rFonts w:cs="Arial"/>
          <w:szCs w:val="22"/>
        </w:rPr>
        <w:t xml:space="preserve"> ensures that no sensitive, personal data about individual pupils with SEN</w:t>
      </w:r>
      <w:r w:rsidR="006C3DD4" w:rsidRPr="00D74A26">
        <w:rPr>
          <w:rFonts w:cs="Arial"/>
          <w:szCs w:val="22"/>
        </w:rPr>
        <w:t>D</w:t>
      </w:r>
      <w:r w:rsidRPr="00D74A26">
        <w:rPr>
          <w:rFonts w:cs="Arial"/>
          <w:szCs w:val="22"/>
        </w:rPr>
        <w:t xml:space="preserve"> is visible anywhere in the school including , offices; staffroom; classrooms, unless it is required for Safeguarding e</w:t>
      </w:r>
      <w:r w:rsidR="00CE37A6">
        <w:rPr>
          <w:rFonts w:cs="Arial"/>
          <w:szCs w:val="22"/>
        </w:rPr>
        <w:t>.</w:t>
      </w:r>
      <w:r w:rsidRPr="00D74A26">
        <w:rPr>
          <w:rFonts w:cs="Arial"/>
          <w:szCs w:val="22"/>
        </w:rPr>
        <w:t>g</w:t>
      </w:r>
      <w:r w:rsidR="00CE37A6">
        <w:rPr>
          <w:rFonts w:cs="Arial"/>
          <w:szCs w:val="22"/>
        </w:rPr>
        <w:t>.</w:t>
      </w:r>
      <w:r w:rsidRPr="00D74A26">
        <w:rPr>
          <w:rFonts w:cs="Arial"/>
          <w:szCs w:val="22"/>
        </w:rPr>
        <w:t xml:space="preserve"> medical needs such as allergies, in which case, explicit consent is gained.</w:t>
      </w:r>
    </w:p>
    <w:p w14:paraId="6FA2F38A" w14:textId="77777777" w:rsidR="002E3C51" w:rsidRPr="00D74A26" w:rsidRDefault="002E3C51" w:rsidP="002E3C51">
      <w:pPr>
        <w:rPr>
          <w:rFonts w:cs="Arial"/>
          <w:b/>
          <w:szCs w:val="22"/>
        </w:rPr>
      </w:pPr>
    </w:p>
    <w:p w14:paraId="5965F7A8" w14:textId="77777777" w:rsidR="00AD47E6" w:rsidRPr="00D74A26" w:rsidRDefault="00AD47E6" w:rsidP="009F169D">
      <w:pPr>
        <w:rPr>
          <w:rFonts w:cs="Arial"/>
          <w:szCs w:val="22"/>
        </w:rPr>
      </w:pPr>
    </w:p>
    <w:p w14:paraId="37DAD20E" w14:textId="77777777" w:rsidR="00AD47E6" w:rsidRPr="00D74A26" w:rsidRDefault="00AD47E6" w:rsidP="009F169D">
      <w:pPr>
        <w:rPr>
          <w:rFonts w:cs="Arial"/>
          <w:b/>
          <w:szCs w:val="22"/>
        </w:rPr>
      </w:pPr>
      <w:r w:rsidRPr="00D74A26">
        <w:rPr>
          <w:rFonts w:cs="Arial"/>
          <w:b/>
          <w:szCs w:val="22"/>
        </w:rPr>
        <w:t>SECTION 12 – REVIEWING THE SEN POLICY</w:t>
      </w:r>
    </w:p>
    <w:p w14:paraId="60B93DBF" w14:textId="77777777" w:rsidR="00AD47E6" w:rsidRPr="00D74A26" w:rsidRDefault="00AD47E6" w:rsidP="009F169D">
      <w:pPr>
        <w:rPr>
          <w:rFonts w:cs="Arial"/>
          <w:b/>
          <w:szCs w:val="22"/>
        </w:rPr>
      </w:pPr>
    </w:p>
    <w:p w14:paraId="5C19E8C0" w14:textId="124BB5EC" w:rsidR="00AD47E6" w:rsidRPr="00D74A26" w:rsidRDefault="00AD47E6" w:rsidP="009F169D">
      <w:pPr>
        <w:rPr>
          <w:rFonts w:cs="Arial"/>
          <w:szCs w:val="22"/>
        </w:rPr>
      </w:pPr>
      <w:r w:rsidRPr="00D74A26">
        <w:rPr>
          <w:rFonts w:cs="Arial"/>
          <w:szCs w:val="22"/>
        </w:rPr>
        <w:t>The Policy will be reviewed annually to comply with requirements for SEND</w:t>
      </w:r>
      <w:r w:rsidR="00E40FAF" w:rsidRPr="00D74A26">
        <w:rPr>
          <w:rFonts w:cs="Arial"/>
          <w:szCs w:val="22"/>
        </w:rPr>
        <w:t>.</w:t>
      </w:r>
      <w:r w:rsidRPr="00D74A26">
        <w:rPr>
          <w:rFonts w:cs="Arial"/>
          <w:szCs w:val="22"/>
        </w:rPr>
        <w:t xml:space="preserve"> </w:t>
      </w:r>
    </w:p>
    <w:p w14:paraId="7D8EDF05" w14:textId="77777777" w:rsidR="00E40FAF" w:rsidRPr="00D74A26" w:rsidRDefault="00E40FAF" w:rsidP="009F169D">
      <w:pPr>
        <w:rPr>
          <w:rFonts w:cs="Arial"/>
          <w:szCs w:val="22"/>
        </w:rPr>
      </w:pPr>
    </w:p>
    <w:p w14:paraId="69030675" w14:textId="77777777" w:rsidR="00AD47E6" w:rsidRPr="00D74A26" w:rsidRDefault="00AD47E6" w:rsidP="009F169D">
      <w:pPr>
        <w:rPr>
          <w:rFonts w:cs="Arial"/>
          <w:b/>
          <w:szCs w:val="22"/>
        </w:rPr>
      </w:pPr>
      <w:r w:rsidRPr="00D74A26">
        <w:rPr>
          <w:rFonts w:cs="Arial"/>
          <w:b/>
          <w:szCs w:val="22"/>
        </w:rPr>
        <w:t>SECTION 13 – ACCESSIBILITY</w:t>
      </w:r>
    </w:p>
    <w:p w14:paraId="341BA83F" w14:textId="77777777" w:rsidR="00AD47E6" w:rsidRPr="00D74A26" w:rsidRDefault="00AD47E6" w:rsidP="009F169D">
      <w:pPr>
        <w:rPr>
          <w:rFonts w:cs="Arial"/>
          <w:b/>
          <w:szCs w:val="22"/>
        </w:rPr>
      </w:pPr>
    </w:p>
    <w:p w14:paraId="24124863" w14:textId="664905E4" w:rsidR="00AD47E6" w:rsidRPr="00D74A26" w:rsidRDefault="00AD47E6" w:rsidP="009F169D">
      <w:pPr>
        <w:rPr>
          <w:rFonts w:cs="Arial"/>
          <w:szCs w:val="22"/>
        </w:rPr>
      </w:pPr>
      <w:r w:rsidRPr="00D74A26">
        <w:rPr>
          <w:rFonts w:cs="Arial"/>
          <w:szCs w:val="22"/>
        </w:rPr>
        <w:t>Please refer to the Accessibility Plan. Thi</w:t>
      </w:r>
      <w:r w:rsidR="00CE37A6">
        <w:rPr>
          <w:rFonts w:cs="Arial"/>
          <w:szCs w:val="22"/>
        </w:rPr>
        <w:t>s can be viewed</w:t>
      </w:r>
      <w:r w:rsidRPr="00D74A26">
        <w:rPr>
          <w:rFonts w:cs="Arial"/>
          <w:szCs w:val="22"/>
        </w:rPr>
        <w:t xml:space="preserve"> on the school website.</w:t>
      </w:r>
    </w:p>
    <w:p w14:paraId="6C6FCD16" w14:textId="77777777" w:rsidR="00AD47E6" w:rsidRPr="00D74A26" w:rsidRDefault="00AD47E6" w:rsidP="009F169D">
      <w:pPr>
        <w:rPr>
          <w:rFonts w:cs="Arial"/>
          <w:szCs w:val="22"/>
        </w:rPr>
      </w:pPr>
    </w:p>
    <w:p w14:paraId="181BBE01" w14:textId="77777777" w:rsidR="00AD47E6" w:rsidRPr="00D74A26" w:rsidRDefault="00AD47E6" w:rsidP="009F169D">
      <w:pPr>
        <w:rPr>
          <w:rFonts w:cs="Arial"/>
          <w:b/>
          <w:szCs w:val="22"/>
        </w:rPr>
      </w:pPr>
      <w:r w:rsidRPr="00D74A26">
        <w:rPr>
          <w:rFonts w:cs="Arial"/>
          <w:b/>
          <w:szCs w:val="22"/>
        </w:rPr>
        <w:t>SECTION 14 – DEALING WITH COMPLAINTS</w:t>
      </w:r>
    </w:p>
    <w:p w14:paraId="7B54ED53" w14:textId="77777777" w:rsidR="00AD47E6" w:rsidRPr="00D74A26" w:rsidRDefault="00AD47E6" w:rsidP="009F169D">
      <w:pPr>
        <w:rPr>
          <w:rFonts w:cs="Arial"/>
          <w:b/>
          <w:szCs w:val="22"/>
        </w:rPr>
      </w:pPr>
    </w:p>
    <w:p w14:paraId="04217581" w14:textId="77777777" w:rsidR="00AD47E6" w:rsidRPr="00D74A26" w:rsidRDefault="00AD47E6" w:rsidP="009F169D">
      <w:pPr>
        <w:rPr>
          <w:rFonts w:cs="Arial"/>
          <w:szCs w:val="22"/>
        </w:rPr>
      </w:pPr>
      <w:r w:rsidRPr="00D74A26">
        <w:rPr>
          <w:rFonts w:cs="Arial"/>
          <w:szCs w:val="22"/>
        </w:rPr>
        <w:t xml:space="preserve">The school’s standard complaints system applies. More information can be found on the school website. </w:t>
      </w:r>
    </w:p>
    <w:p w14:paraId="12A57C28" w14:textId="77777777" w:rsidR="00AD47E6" w:rsidRPr="00D74A26" w:rsidRDefault="00AD47E6" w:rsidP="009F169D">
      <w:pPr>
        <w:rPr>
          <w:rFonts w:cs="Arial"/>
          <w:szCs w:val="22"/>
        </w:rPr>
      </w:pPr>
    </w:p>
    <w:p w14:paraId="7198B709" w14:textId="77777777" w:rsidR="00AD47E6" w:rsidRPr="00D74A26" w:rsidRDefault="00AD47E6" w:rsidP="009F169D">
      <w:pPr>
        <w:rPr>
          <w:rFonts w:cs="Arial"/>
          <w:b/>
          <w:szCs w:val="22"/>
        </w:rPr>
      </w:pPr>
      <w:r w:rsidRPr="00D74A26">
        <w:rPr>
          <w:rFonts w:cs="Arial"/>
          <w:b/>
          <w:szCs w:val="22"/>
        </w:rPr>
        <w:t>SECTION 15 – BULLYING</w:t>
      </w:r>
    </w:p>
    <w:p w14:paraId="0AB2D06E" w14:textId="77777777" w:rsidR="00AD47E6" w:rsidRPr="00D74A26" w:rsidRDefault="00AD47E6" w:rsidP="00AD47E6">
      <w:pPr>
        <w:rPr>
          <w:rFonts w:cs="Arial"/>
          <w:b/>
          <w:szCs w:val="22"/>
        </w:rPr>
      </w:pPr>
    </w:p>
    <w:p w14:paraId="08F2BEB1" w14:textId="3CFEC272" w:rsidR="00AD47E6" w:rsidRPr="00D74A26" w:rsidRDefault="00AD47E6" w:rsidP="009F169D">
      <w:pPr>
        <w:rPr>
          <w:rFonts w:cs="Arial"/>
          <w:szCs w:val="22"/>
        </w:rPr>
      </w:pPr>
      <w:r w:rsidRPr="00D74A26">
        <w:rPr>
          <w:rFonts w:cs="Arial"/>
          <w:szCs w:val="22"/>
        </w:rPr>
        <w:t>Please r</w:t>
      </w:r>
      <w:r w:rsidR="00B00046" w:rsidRPr="00D74A26">
        <w:rPr>
          <w:rFonts w:cs="Arial"/>
          <w:szCs w:val="22"/>
        </w:rPr>
        <w:t>efer to the school’s Behaviour P</w:t>
      </w:r>
      <w:r w:rsidRPr="00D74A26">
        <w:rPr>
          <w:rFonts w:cs="Arial"/>
          <w:szCs w:val="22"/>
        </w:rPr>
        <w:t>olicy which is available on the school website.</w:t>
      </w:r>
    </w:p>
    <w:p w14:paraId="14766B5B" w14:textId="1E0130AB" w:rsidR="00702116" w:rsidRPr="00D74A26" w:rsidRDefault="00702116" w:rsidP="009F169D">
      <w:pPr>
        <w:rPr>
          <w:rFonts w:cs="Arial"/>
          <w:szCs w:val="22"/>
        </w:rPr>
      </w:pPr>
    </w:p>
    <w:p w14:paraId="14484588" w14:textId="353C4A6B" w:rsidR="00702116" w:rsidRPr="00D74A26" w:rsidRDefault="00702116" w:rsidP="00702116">
      <w:pPr>
        <w:rPr>
          <w:rFonts w:cs="Arial"/>
          <w:b/>
          <w:szCs w:val="22"/>
        </w:rPr>
      </w:pPr>
      <w:r w:rsidRPr="00D74A26">
        <w:rPr>
          <w:rFonts w:cs="Arial"/>
          <w:b/>
          <w:szCs w:val="22"/>
        </w:rPr>
        <w:t>SECTION 16 – SAFEGUARDING</w:t>
      </w:r>
    </w:p>
    <w:p w14:paraId="2CE291A4" w14:textId="64FFBD24" w:rsidR="00702116" w:rsidRPr="00D74A26" w:rsidRDefault="00702116" w:rsidP="00702116">
      <w:pPr>
        <w:rPr>
          <w:rFonts w:cs="Arial"/>
          <w:b/>
          <w:szCs w:val="22"/>
        </w:rPr>
      </w:pPr>
    </w:p>
    <w:p w14:paraId="676E206E" w14:textId="77777777" w:rsidR="00702116" w:rsidRPr="00D74A26" w:rsidRDefault="00702116" w:rsidP="00702116">
      <w:pPr>
        <w:rPr>
          <w:rFonts w:cs="Arial"/>
          <w:szCs w:val="22"/>
          <w:u w:val="single"/>
        </w:rPr>
      </w:pPr>
      <w:r w:rsidRPr="00D74A26">
        <w:rPr>
          <w:rFonts w:cs="Arial"/>
          <w:szCs w:val="22"/>
          <w:u w:val="single"/>
        </w:rPr>
        <w:t>Safeguarding</w:t>
      </w:r>
    </w:p>
    <w:p w14:paraId="06DF0AB5" w14:textId="77777777" w:rsidR="00702116" w:rsidRPr="00D74A26" w:rsidRDefault="00702116" w:rsidP="00702116">
      <w:pPr>
        <w:rPr>
          <w:rFonts w:cs="Arial"/>
          <w:szCs w:val="22"/>
        </w:rPr>
      </w:pPr>
    </w:p>
    <w:p w14:paraId="35AA8710" w14:textId="77777777" w:rsidR="00702116" w:rsidRPr="00D74A26" w:rsidRDefault="00702116" w:rsidP="00702116">
      <w:pPr>
        <w:rPr>
          <w:rFonts w:cs="Arial"/>
          <w:szCs w:val="22"/>
        </w:rPr>
      </w:pPr>
      <w:r w:rsidRPr="00D74A26">
        <w:rPr>
          <w:rFonts w:cs="Arial"/>
          <w:szCs w:val="22"/>
        </w:rPr>
        <w:t xml:space="preserve">Children with Special Educational Needs and disabilities can face additional safeguarding challenges. </w:t>
      </w:r>
    </w:p>
    <w:p w14:paraId="4207F8DA" w14:textId="62495373" w:rsidR="00702116" w:rsidRPr="00D74A26" w:rsidRDefault="00702116" w:rsidP="00702116">
      <w:pPr>
        <w:rPr>
          <w:rFonts w:cs="Arial"/>
          <w:szCs w:val="22"/>
        </w:rPr>
      </w:pPr>
      <w:r w:rsidRPr="00D74A26">
        <w:rPr>
          <w:rFonts w:cs="Arial"/>
          <w:szCs w:val="22"/>
        </w:rPr>
        <w:t xml:space="preserve">All staff at </w:t>
      </w:r>
      <w:r w:rsidR="00D070E1" w:rsidRPr="00D74A26">
        <w:rPr>
          <w:rFonts w:cs="Arial"/>
          <w:szCs w:val="22"/>
        </w:rPr>
        <w:t>Trewirgie Infants School</w:t>
      </w:r>
      <w:r w:rsidRPr="00D74A26">
        <w:rPr>
          <w:rFonts w:cs="Arial"/>
          <w:szCs w:val="22"/>
        </w:rPr>
        <w:t xml:space="preserve"> are aw</w:t>
      </w:r>
      <w:r w:rsidR="00CE37A6">
        <w:rPr>
          <w:rFonts w:cs="Arial"/>
          <w:szCs w:val="22"/>
        </w:rPr>
        <w:t>are of these challenges. Further</w:t>
      </w:r>
      <w:r w:rsidRPr="00D74A26">
        <w:rPr>
          <w:rFonts w:cs="Arial"/>
          <w:szCs w:val="22"/>
        </w:rPr>
        <w:t xml:space="preserve"> details can be found in the school’s Safeguarding Policy </w:t>
      </w:r>
      <w:r w:rsidR="00E40FAF" w:rsidRPr="00D74A26">
        <w:rPr>
          <w:rFonts w:cs="Arial"/>
          <w:szCs w:val="22"/>
        </w:rPr>
        <w:t>w</w:t>
      </w:r>
      <w:r w:rsidRPr="00D74A26">
        <w:rPr>
          <w:rFonts w:cs="Arial"/>
          <w:szCs w:val="22"/>
        </w:rPr>
        <w:t>hich</w:t>
      </w:r>
      <w:r w:rsidR="00CE37A6">
        <w:rPr>
          <w:rFonts w:cs="Arial"/>
          <w:szCs w:val="22"/>
        </w:rPr>
        <w:t xml:space="preserve"> is available </w:t>
      </w:r>
      <w:r w:rsidRPr="00D74A26">
        <w:rPr>
          <w:rFonts w:cs="Arial"/>
          <w:szCs w:val="22"/>
        </w:rPr>
        <w:t>on the school webs</w:t>
      </w:r>
      <w:r w:rsidR="00AF38BC" w:rsidRPr="00D74A26">
        <w:rPr>
          <w:rFonts w:cs="Arial"/>
          <w:szCs w:val="22"/>
        </w:rPr>
        <w:t>i</w:t>
      </w:r>
      <w:r w:rsidRPr="00D74A26">
        <w:rPr>
          <w:rFonts w:cs="Arial"/>
          <w:szCs w:val="22"/>
        </w:rPr>
        <w:t>te.</w:t>
      </w:r>
    </w:p>
    <w:p w14:paraId="1B46C553" w14:textId="7668F544" w:rsidR="00B77229" w:rsidRPr="00D74A26" w:rsidRDefault="00B77229" w:rsidP="00702116">
      <w:pPr>
        <w:rPr>
          <w:rFonts w:cs="Arial"/>
          <w:szCs w:val="22"/>
        </w:rPr>
      </w:pPr>
    </w:p>
    <w:p w14:paraId="2EB4C2D9" w14:textId="6652E5AB" w:rsidR="00702116" w:rsidRPr="00D74A26" w:rsidRDefault="00702116" w:rsidP="009F169D">
      <w:pPr>
        <w:rPr>
          <w:rFonts w:cs="Arial"/>
          <w:szCs w:val="22"/>
        </w:rPr>
      </w:pPr>
    </w:p>
    <w:p w14:paraId="6833D833" w14:textId="77777777" w:rsidR="00702116" w:rsidRPr="00D74A26" w:rsidRDefault="00702116" w:rsidP="009F169D">
      <w:pPr>
        <w:rPr>
          <w:rFonts w:cs="Arial"/>
          <w:szCs w:val="22"/>
        </w:rPr>
      </w:pPr>
    </w:p>
    <w:p w14:paraId="483E7EC4" w14:textId="77777777" w:rsidR="00702116" w:rsidRPr="00D74A26" w:rsidRDefault="00702116" w:rsidP="00702116">
      <w:pPr>
        <w:rPr>
          <w:rFonts w:cs="Arial"/>
          <w:b/>
          <w:szCs w:val="22"/>
        </w:rPr>
      </w:pPr>
      <w:r w:rsidRPr="00D74A26">
        <w:rPr>
          <w:rFonts w:cs="Arial"/>
          <w:b/>
          <w:szCs w:val="22"/>
        </w:rPr>
        <w:t>Designated Safeguarding Lead</w:t>
      </w:r>
    </w:p>
    <w:p w14:paraId="2091F24E" w14:textId="2E549DA0" w:rsidR="00702116" w:rsidRPr="00D74A26" w:rsidRDefault="00D070E1" w:rsidP="00702116">
      <w:pPr>
        <w:rPr>
          <w:rFonts w:cs="Arial"/>
          <w:szCs w:val="22"/>
        </w:rPr>
      </w:pPr>
      <w:r w:rsidRPr="00D74A26">
        <w:rPr>
          <w:rFonts w:cs="Arial"/>
          <w:szCs w:val="22"/>
        </w:rPr>
        <w:t>Clair Bateman</w:t>
      </w:r>
    </w:p>
    <w:p w14:paraId="1A0970A8" w14:textId="77777777" w:rsidR="00702116" w:rsidRPr="00D74A26" w:rsidRDefault="00702116" w:rsidP="00702116">
      <w:pPr>
        <w:rPr>
          <w:rFonts w:cs="Arial"/>
          <w:b/>
          <w:szCs w:val="22"/>
        </w:rPr>
      </w:pPr>
      <w:r w:rsidRPr="00D74A26">
        <w:rPr>
          <w:rFonts w:cs="Arial"/>
          <w:b/>
          <w:szCs w:val="22"/>
        </w:rPr>
        <w:t>Designated Teacher for Looked After Children</w:t>
      </w:r>
    </w:p>
    <w:p w14:paraId="77339A18" w14:textId="23FD98E3" w:rsidR="00702116" w:rsidRPr="00D74A26" w:rsidRDefault="00D070E1" w:rsidP="00702116">
      <w:pPr>
        <w:rPr>
          <w:rFonts w:cs="Arial"/>
          <w:szCs w:val="22"/>
        </w:rPr>
      </w:pPr>
      <w:r w:rsidRPr="00D74A26">
        <w:rPr>
          <w:rFonts w:cs="Arial"/>
          <w:szCs w:val="22"/>
        </w:rPr>
        <w:t xml:space="preserve">Clair Bateman </w:t>
      </w:r>
    </w:p>
    <w:p w14:paraId="11AB8C59" w14:textId="77777777" w:rsidR="00702116" w:rsidRPr="00D74A26" w:rsidRDefault="00702116" w:rsidP="00702116">
      <w:pPr>
        <w:rPr>
          <w:rFonts w:cs="Arial"/>
          <w:b/>
          <w:szCs w:val="22"/>
        </w:rPr>
      </w:pPr>
      <w:r w:rsidRPr="00D74A26">
        <w:rPr>
          <w:rFonts w:cs="Arial"/>
          <w:b/>
          <w:szCs w:val="22"/>
        </w:rPr>
        <w:lastRenderedPageBreak/>
        <w:t>Designated Member of Staff responsible for PPG/LAC Funding</w:t>
      </w:r>
    </w:p>
    <w:p w14:paraId="7D33EF18" w14:textId="1739ED64" w:rsidR="00702116" w:rsidRPr="00D74A26" w:rsidRDefault="00D070E1" w:rsidP="00702116">
      <w:pPr>
        <w:rPr>
          <w:rFonts w:cs="Arial"/>
          <w:szCs w:val="22"/>
        </w:rPr>
      </w:pPr>
      <w:r w:rsidRPr="00D74A26">
        <w:rPr>
          <w:rFonts w:cs="Arial"/>
          <w:szCs w:val="22"/>
        </w:rPr>
        <w:t xml:space="preserve">Clair Bateman </w:t>
      </w:r>
    </w:p>
    <w:p w14:paraId="4C6877D6" w14:textId="77777777" w:rsidR="00702116" w:rsidRPr="00D74A26" w:rsidRDefault="00702116" w:rsidP="00702116">
      <w:pPr>
        <w:rPr>
          <w:rFonts w:cs="Arial"/>
          <w:b/>
          <w:szCs w:val="22"/>
        </w:rPr>
      </w:pPr>
      <w:r w:rsidRPr="00D74A26">
        <w:rPr>
          <w:rFonts w:cs="Arial"/>
          <w:b/>
          <w:szCs w:val="22"/>
        </w:rPr>
        <w:t>Designated Member of Staff responsible for managing the School’s responsibility for meeting the medical needs of pupils</w:t>
      </w:r>
    </w:p>
    <w:p w14:paraId="5ECA19FE" w14:textId="62D681F2" w:rsidR="00702116" w:rsidRPr="00D74A26" w:rsidRDefault="00D070E1" w:rsidP="00702116">
      <w:pPr>
        <w:rPr>
          <w:rFonts w:cs="Arial"/>
          <w:szCs w:val="22"/>
        </w:rPr>
      </w:pPr>
      <w:r w:rsidRPr="00D74A26">
        <w:rPr>
          <w:rFonts w:cs="Arial"/>
          <w:szCs w:val="22"/>
        </w:rPr>
        <w:t xml:space="preserve">Clair Bateman </w:t>
      </w:r>
    </w:p>
    <w:p w14:paraId="0A540988" w14:textId="3252DC02" w:rsidR="00702116" w:rsidRPr="00D74A26" w:rsidRDefault="00702116" w:rsidP="00702116">
      <w:pPr>
        <w:rPr>
          <w:rFonts w:cs="Arial"/>
          <w:b/>
          <w:szCs w:val="22"/>
        </w:rPr>
      </w:pPr>
      <w:r w:rsidRPr="00CE37A6">
        <w:rPr>
          <w:rFonts w:cs="Arial"/>
          <w:b/>
          <w:szCs w:val="22"/>
        </w:rPr>
        <w:t>D</w:t>
      </w:r>
      <w:r w:rsidRPr="00D74A26">
        <w:rPr>
          <w:rFonts w:cs="Arial"/>
          <w:b/>
          <w:szCs w:val="22"/>
        </w:rPr>
        <w:t xml:space="preserve">esignated SEND </w:t>
      </w:r>
      <w:r w:rsidR="003544F9">
        <w:rPr>
          <w:rFonts w:cs="Arial"/>
          <w:b/>
          <w:szCs w:val="22"/>
        </w:rPr>
        <w:t>LMC</w:t>
      </w:r>
    </w:p>
    <w:p w14:paraId="54FE5B3B" w14:textId="4DB52771" w:rsidR="00702116" w:rsidRPr="00CE37A6" w:rsidRDefault="00E4125F" w:rsidP="00702116">
      <w:pPr>
        <w:rPr>
          <w:rFonts w:cs="Arial"/>
          <w:szCs w:val="22"/>
        </w:rPr>
      </w:pPr>
      <w:r>
        <w:rPr>
          <w:rFonts w:cs="Arial"/>
          <w:szCs w:val="22"/>
        </w:rPr>
        <w:t>Emma Guppy Wilcox</w:t>
      </w:r>
    </w:p>
    <w:p w14:paraId="638A3EA7" w14:textId="77777777" w:rsidR="00AD47E6" w:rsidRPr="00D74A26" w:rsidRDefault="00AD47E6" w:rsidP="009F169D">
      <w:pPr>
        <w:rPr>
          <w:rFonts w:cs="Arial"/>
          <w:szCs w:val="22"/>
        </w:rPr>
      </w:pPr>
    </w:p>
    <w:p w14:paraId="499268E8" w14:textId="77777777" w:rsidR="00AD47E6" w:rsidRPr="00D74A26" w:rsidRDefault="00AD47E6" w:rsidP="009F169D">
      <w:pPr>
        <w:rPr>
          <w:rFonts w:cs="Arial"/>
          <w:szCs w:val="22"/>
        </w:rPr>
      </w:pPr>
    </w:p>
    <w:p w14:paraId="10CF56C3" w14:textId="77777777" w:rsidR="00AD47E6" w:rsidRPr="00D74A26" w:rsidRDefault="00AD47E6" w:rsidP="009F169D">
      <w:pPr>
        <w:rPr>
          <w:rFonts w:cs="Arial"/>
          <w:szCs w:val="22"/>
        </w:rPr>
      </w:pPr>
      <w:r w:rsidRPr="00D74A26">
        <w:rPr>
          <w:rFonts w:cs="Arial"/>
          <w:szCs w:val="22"/>
        </w:rPr>
        <w:t>Policy Agreed:</w:t>
      </w:r>
    </w:p>
    <w:p w14:paraId="7D403F71" w14:textId="77777777" w:rsidR="00AD47E6" w:rsidRPr="00D74A26" w:rsidRDefault="00AD47E6" w:rsidP="009F169D">
      <w:pPr>
        <w:rPr>
          <w:rFonts w:cs="Arial"/>
          <w:szCs w:val="22"/>
        </w:rPr>
      </w:pPr>
    </w:p>
    <w:p w14:paraId="24CED2A1" w14:textId="46B367A2" w:rsidR="00AD47E6" w:rsidRPr="00D74A26" w:rsidRDefault="00AD47E6" w:rsidP="009F169D">
      <w:pPr>
        <w:rPr>
          <w:rFonts w:cs="Arial"/>
          <w:szCs w:val="22"/>
        </w:rPr>
      </w:pPr>
      <w:r w:rsidRPr="00D74A26">
        <w:rPr>
          <w:rFonts w:cs="Arial"/>
          <w:szCs w:val="22"/>
        </w:rPr>
        <w:t xml:space="preserve">Date </w:t>
      </w:r>
      <w:r w:rsidRPr="00D74A26">
        <w:rPr>
          <w:rFonts w:cs="Arial"/>
          <w:szCs w:val="22"/>
        </w:rPr>
        <w:tab/>
      </w:r>
      <w:r w:rsidRPr="00D74A26">
        <w:rPr>
          <w:rFonts w:cs="Arial"/>
          <w:szCs w:val="22"/>
        </w:rPr>
        <w:tab/>
      </w:r>
      <w:r w:rsidR="003544F9">
        <w:rPr>
          <w:rFonts w:cs="Arial"/>
          <w:szCs w:val="22"/>
        </w:rPr>
        <w:t>July 2025</w:t>
      </w:r>
      <w:r w:rsidRPr="00D74A26">
        <w:rPr>
          <w:rFonts w:cs="Arial"/>
          <w:szCs w:val="22"/>
        </w:rPr>
        <w:tab/>
      </w:r>
      <w:r w:rsidRPr="00D74A26">
        <w:rPr>
          <w:rFonts w:cs="Arial"/>
          <w:szCs w:val="22"/>
        </w:rPr>
        <w:tab/>
        <w:t>………………………………………………………………………………………….</w:t>
      </w:r>
    </w:p>
    <w:p w14:paraId="2D7338A4" w14:textId="77777777" w:rsidR="00AD47E6" w:rsidRPr="00D74A26" w:rsidRDefault="00AD47E6" w:rsidP="009F169D">
      <w:pPr>
        <w:rPr>
          <w:rFonts w:cs="Arial"/>
          <w:szCs w:val="22"/>
        </w:rPr>
      </w:pPr>
    </w:p>
    <w:p w14:paraId="3850B05D" w14:textId="3A8DD27E" w:rsidR="00AD47E6" w:rsidRPr="00D74A26" w:rsidRDefault="00AD47E6" w:rsidP="009F169D">
      <w:pPr>
        <w:rPr>
          <w:rFonts w:cs="Arial"/>
          <w:szCs w:val="22"/>
        </w:rPr>
      </w:pPr>
      <w:r w:rsidRPr="00D74A26">
        <w:rPr>
          <w:rFonts w:cs="Arial"/>
          <w:szCs w:val="22"/>
        </w:rPr>
        <w:t xml:space="preserve">Signed – </w:t>
      </w:r>
      <w:r w:rsidR="003544F9">
        <w:rPr>
          <w:rFonts w:cs="Arial"/>
          <w:szCs w:val="22"/>
        </w:rPr>
        <w:t>LMC Chair</w:t>
      </w:r>
      <w:r w:rsidRPr="00D74A26">
        <w:rPr>
          <w:rFonts w:cs="Arial"/>
          <w:szCs w:val="22"/>
        </w:rPr>
        <w:t xml:space="preserve"> ………………………………..……………………………………………………….</w:t>
      </w:r>
    </w:p>
    <w:p w14:paraId="0A8AAFE3" w14:textId="77777777" w:rsidR="00AD47E6" w:rsidRPr="00D74A26" w:rsidRDefault="00AD47E6" w:rsidP="009F169D">
      <w:pPr>
        <w:rPr>
          <w:rFonts w:cs="Arial"/>
          <w:szCs w:val="22"/>
        </w:rPr>
      </w:pPr>
    </w:p>
    <w:p w14:paraId="058A519D" w14:textId="3EED0A98" w:rsidR="006252E3" w:rsidRPr="00D74A26" w:rsidRDefault="00AD47E6" w:rsidP="005B163B">
      <w:pPr>
        <w:rPr>
          <w:rFonts w:cs="Arial"/>
          <w:szCs w:val="22"/>
        </w:rPr>
      </w:pPr>
      <w:r w:rsidRPr="00D74A26">
        <w:rPr>
          <w:rFonts w:cs="Arial"/>
          <w:szCs w:val="22"/>
        </w:rPr>
        <w:t xml:space="preserve">Review Date </w:t>
      </w:r>
      <w:r w:rsidRPr="00D74A26">
        <w:rPr>
          <w:rFonts w:cs="Arial"/>
          <w:szCs w:val="22"/>
        </w:rPr>
        <w:tab/>
      </w:r>
      <w:r w:rsidRPr="00D74A26">
        <w:rPr>
          <w:rFonts w:cs="Arial"/>
          <w:szCs w:val="22"/>
        </w:rPr>
        <w:tab/>
      </w:r>
      <w:r w:rsidR="003544F9">
        <w:rPr>
          <w:rFonts w:cs="Arial"/>
          <w:szCs w:val="22"/>
        </w:rPr>
        <w:t>July 2026</w:t>
      </w:r>
      <w:r w:rsidRPr="00D74A26">
        <w:rPr>
          <w:rFonts w:cs="Arial"/>
          <w:szCs w:val="22"/>
        </w:rPr>
        <w:tab/>
        <w:t>…………………………………………………………………………………</w:t>
      </w:r>
    </w:p>
    <w:p w14:paraId="2669A5B7" w14:textId="77777777" w:rsidR="006252E3" w:rsidRPr="00D74A26" w:rsidRDefault="006252E3" w:rsidP="006252E3">
      <w:pPr>
        <w:rPr>
          <w:rFonts w:cs="Arial"/>
          <w:b/>
          <w:szCs w:val="22"/>
        </w:rPr>
      </w:pPr>
    </w:p>
    <w:p w14:paraId="3E07215E" w14:textId="77777777" w:rsidR="006252E3" w:rsidRPr="00D74A26" w:rsidRDefault="006252E3" w:rsidP="006252E3">
      <w:pPr>
        <w:rPr>
          <w:rFonts w:cs="Arial"/>
          <w:color w:val="000000" w:themeColor="text1"/>
        </w:rPr>
      </w:pPr>
    </w:p>
    <w:p w14:paraId="3297DC5B" w14:textId="77777777" w:rsidR="00B00046" w:rsidRDefault="00B00046" w:rsidP="006252E3">
      <w:pPr>
        <w:rPr>
          <w:rFonts w:ascii="Comic Sans MS" w:hAnsi="Comic Sans MS"/>
          <w:color w:val="000000" w:themeColor="text1"/>
        </w:rPr>
      </w:pPr>
    </w:p>
    <w:sectPr w:rsidR="00B00046" w:rsidSect="00454BE8">
      <w:headerReference w:type="even" r:id="rId13"/>
      <w:headerReference w:type="default" r:id="rId14"/>
      <w:footerReference w:type="even" r:id="rId15"/>
      <w:footerReference w:type="default" r:id="rId16"/>
      <w:type w:val="continuous"/>
      <w:pgSz w:w="11906" w:h="16838" w:code="9"/>
      <w:pgMar w:top="851" w:right="1134" w:bottom="1134" w:left="1134" w:header="454" w:footer="454"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45929" w14:textId="77777777" w:rsidR="00B12206" w:rsidRDefault="00B12206">
      <w:r>
        <w:separator/>
      </w:r>
    </w:p>
  </w:endnote>
  <w:endnote w:type="continuationSeparator" w:id="0">
    <w:p w14:paraId="7C4178D3" w14:textId="77777777" w:rsidR="00B12206" w:rsidRDefault="00B1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F5D3" w14:textId="77777777" w:rsidR="00B12206" w:rsidRPr="004D2BCC" w:rsidRDefault="00B12206" w:rsidP="002E68C3">
    <w:pPr>
      <w:pStyle w:val="Footer"/>
      <w:rPr>
        <w:i/>
        <w:sz w:val="16"/>
        <w:szCs w:val="16"/>
      </w:rPr>
    </w:pPr>
    <w:r w:rsidRPr="00FD52D0">
      <w:rPr>
        <w:i/>
        <w:sz w:val="16"/>
        <w:szCs w:val="16"/>
      </w:rPr>
      <w:t xml:space="preserve">Part 1 page </w:t>
    </w:r>
    <w:r w:rsidRPr="00FD52D0">
      <w:rPr>
        <w:i/>
        <w:sz w:val="16"/>
        <w:szCs w:val="16"/>
      </w:rPr>
      <w:fldChar w:fldCharType="begin"/>
    </w:r>
    <w:r w:rsidRPr="00FD52D0">
      <w:rPr>
        <w:i/>
        <w:sz w:val="16"/>
        <w:szCs w:val="16"/>
      </w:rPr>
      <w:instrText xml:space="preserve"> PAGE </w:instrText>
    </w:r>
    <w:r w:rsidRPr="00FD52D0">
      <w:rPr>
        <w:i/>
        <w:sz w:val="16"/>
        <w:szCs w:val="16"/>
      </w:rPr>
      <w:fldChar w:fldCharType="separate"/>
    </w:r>
    <w:r>
      <w:rPr>
        <w:i/>
        <w:noProof/>
        <w:sz w:val="16"/>
        <w:szCs w:val="16"/>
      </w:rPr>
      <w:t>26</w:t>
    </w:r>
    <w:r w:rsidRPr="00FD52D0">
      <w:rPr>
        <w:i/>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B1FA6" w14:textId="17E8C0D9" w:rsidR="00B12206" w:rsidRPr="004D2BCC" w:rsidRDefault="00B12206" w:rsidP="002E68C3">
    <w:pPr>
      <w:pStyle w:val="Footer"/>
      <w:jc w:val="right"/>
      <w:rPr>
        <w:i/>
        <w:sz w:val="16"/>
        <w:szCs w:val="16"/>
      </w:rPr>
    </w:pPr>
    <w:r w:rsidRPr="00FD52D0">
      <w:rPr>
        <w:i/>
        <w:sz w:val="16"/>
        <w:szCs w:val="16"/>
      </w:rPr>
      <w:t xml:space="preserve">Part 1 page </w:t>
    </w:r>
    <w:r w:rsidRPr="00FD52D0">
      <w:rPr>
        <w:i/>
        <w:sz w:val="16"/>
        <w:szCs w:val="16"/>
      </w:rPr>
      <w:fldChar w:fldCharType="begin"/>
    </w:r>
    <w:r w:rsidRPr="00FD52D0">
      <w:rPr>
        <w:i/>
        <w:sz w:val="16"/>
        <w:szCs w:val="16"/>
      </w:rPr>
      <w:instrText xml:space="preserve"> PAGE </w:instrText>
    </w:r>
    <w:r w:rsidRPr="00FD52D0">
      <w:rPr>
        <w:i/>
        <w:sz w:val="16"/>
        <w:szCs w:val="16"/>
      </w:rPr>
      <w:fldChar w:fldCharType="separate"/>
    </w:r>
    <w:r w:rsidR="003544F9">
      <w:rPr>
        <w:i/>
        <w:noProof/>
        <w:sz w:val="16"/>
        <w:szCs w:val="16"/>
      </w:rPr>
      <w:t>1</w:t>
    </w:r>
    <w:r w:rsidRPr="00FD52D0">
      <w:rPr>
        <w:i/>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5F055" w14:textId="77777777" w:rsidR="00B12206" w:rsidRDefault="00B12206">
      <w:r>
        <w:separator/>
      </w:r>
    </w:p>
  </w:footnote>
  <w:footnote w:type="continuationSeparator" w:id="0">
    <w:p w14:paraId="278AEAE3" w14:textId="77777777" w:rsidR="00B12206" w:rsidRDefault="00B122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E6ACF" w14:textId="77777777" w:rsidR="00B12206" w:rsidRPr="005459EA" w:rsidRDefault="00B12206" w:rsidP="002E68C3">
    <w:pPr>
      <w:jc w:val="center"/>
      <w:rPr>
        <w:i/>
        <w:sz w:val="20"/>
      </w:rPr>
    </w:pPr>
    <w:r w:rsidRPr="005459EA">
      <w:rPr>
        <w:i/>
        <w:sz w:val="20"/>
      </w:rPr>
      <w:t>Meeting Individual Needs</w:t>
    </w:r>
  </w:p>
  <w:p w14:paraId="57B440BE" w14:textId="77777777" w:rsidR="00B12206" w:rsidRPr="004D2BCC" w:rsidRDefault="00B12206" w:rsidP="002E68C3">
    <w:pPr>
      <w:pStyle w:val="Header"/>
      <w:jc w:val="center"/>
      <w:rPr>
        <w:sz w:val="20"/>
      </w:rPr>
    </w:pPr>
    <w:r w:rsidRPr="002D2937">
      <w:rPr>
        <w:i/>
        <w:sz w:val="20"/>
      </w:rPr>
      <w:t>Guidance for Schools on Inclusion and Special Educational Needs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2D8D9" w14:textId="77777777" w:rsidR="00B12206" w:rsidRPr="004D2BCC" w:rsidRDefault="00B12206" w:rsidP="002E68C3">
    <w:pPr>
      <w:pStyle w:val="Header"/>
      <w:jc w:val="cent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B1ACE"/>
    <w:multiLevelType w:val="hybridMultilevel"/>
    <w:tmpl w:val="ED4AE140"/>
    <w:lvl w:ilvl="0" w:tplc="D3225CBE">
      <w:start w:val="1"/>
      <w:numFmt w:val="bullet"/>
      <w:lvlText w:val="•"/>
      <w:lvlJc w:val="left"/>
      <w:pPr>
        <w:tabs>
          <w:tab w:val="num" w:pos="720"/>
        </w:tabs>
        <w:ind w:left="720" w:hanging="360"/>
      </w:pPr>
      <w:rPr>
        <w:rFonts w:ascii="Arial" w:hAnsi="Arial" w:hint="default"/>
      </w:rPr>
    </w:lvl>
    <w:lvl w:ilvl="1" w:tplc="74AA1DDA">
      <w:start w:val="1"/>
      <w:numFmt w:val="bullet"/>
      <w:lvlText w:val="•"/>
      <w:lvlJc w:val="left"/>
      <w:pPr>
        <w:tabs>
          <w:tab w:val="num" w:pos="1440"/>
        </w:tabs>
        <w:ind w:left="1440" w:hanging="360"/>
      </w:pPr>
      <w:rPr>
        <w:rFonts w:ascii="Arial" w:hAnsi="Arial" w:hint="default"/>
      </w:rPr>
    </w:lvl>
    <w:lvl w:ilvl="2" w:tplc="9F4EF796">
      <w:start w:val="3497"/>
      <w:numFmt w:val="bullet"/>
      <w:lvlText w:val=""/>
      <w:lvlJc w:val="left"/>
      <w:pPr>
        <w:tabs>
          <w:tab w:val="num" w:pos="2160"/>
        </w:tabs>
        <w:ind w:left="2160" w:hanging="360"/>
      </w:pPr>
      <w:rPr>
        <w:rFonts w:ascii="Wingdings" w:hAnsi="Wingdings" w:hint="default"/>
      </w:rPr>
    </w:lvl>
    <w:lvl w:ilvl="3" w:tplc="C01A1B44" w:tentative="1">
      <w:start w:val="1"/>
      <w:numFmt w:val="bullet"/>
      <w:lvlText w:val="•"/>
      <w:lvlJc w:val="left"/>
      <w:pPr>
        <w:tabs>
          <w:tab w:val="num" w:pos="2880"/>
        </w:tabs>
        <w:ind w:left="2880" w:hanging="360"/>
      </w:pPr>
      <w:rPr>
        <w:rFonts w:ascii="Arial" w:hAnsi="Arial" w:hint="default"/>
      </w:rPr>
    </w:lvl>
    <w:lvl w:ilvl="4" w:tplc="7FB0F144" w:tentative="1">
      <w:start w:val="1"/>
      <w:numFmt w:val="bullet"/>
      <w:lvlText w:val="•"/>
      <w:lvlJc w:val="left"/>
      <w:pPr>
        <w:tabs>
          <w:tab w:val="num" w:pos="3600"/>
        </w:tabs>
        <w:ind w:left="3600" w:hanging="360"/>
      </w:pPr>
      <w:rPr>
        <w:rFonts w:ascii="Arial" w:hAnsi="Arial" w:hint="default"/>
      </w:rPr>
    </w:lvl>
    <w:lvl w:ilvl="5" w:tplc="5290F3C2" w:tentative="1">
      <w:start w:val="1"/>
      <w:numFmt w:val="bullet"/>
      <w:lvlText w:val="•"/>
      <w:lvlJc w:val="left"/>
      <w:pPr>
        <w:tabs>
          <w:tab w:val="num" w:pos="4320"/>
        </w:tabs>
        <w:ind w:left="4320" w:hanging="360"/>
      </w:pPr>
      <w:rPr>
        <w:rFonts w:ascii="Arial" w:hAnsi="Arial" w:hint="default"/>
      </w:rPr>
    </w:lvl>
    <w:lvl w:ilvl="6" w:tplc="EF240130" w:tentative="1">
      <w:start w:val="1"/>
      <w:numFmt w:val="bullet"/>
      <w:lvlText w:val="•"/>
      <w:lvlJc w:val="left"/>
      <w:pPr>
        <w:tabs>
          <w:tab w:val="num" w:pos="5040"/>
        </w:tabs>
        <w:ind w:left="5040" w:hanging="360"/>
      </w:pPr>
      <w:rPr>
        <w:rFonts w:ascii="Arial" w:hAnsi="Arial" w:hint="default"/>
      </w:rPr>
    </w:lvl>
    <w:lvl w:ilvl="7" w:tplc="C8D67338" w:tentative="1">
      <w:start w:val="1"/>
      <w:numFmt w:val="bullet"/>
      <w:lvlText w:val="•"/>
      <w:lvlJc w:val="left"/>
      <w:pPr>
        <w:tabs>
          <w:tab w:val="num" w:pos="5760"/>
        </w:tabs>
        <w:ind w:left="5760" w:hanging="360"/>
      </w:pPr>
      <w:rPr>
        <w:rFonts w:ascii="Arial" w:hAnsi="Arial" w:hint="default"/>
      </w:rPr>
    </w:lvl>
    <w:lvl w:ilvl="8" w:tplc="B69AA3D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D26BEF"/>
    <w:multiLevelType w:val="hybridMultilevel"/>
    <w:tmpl w:val="DE6C8A5A"/>
    <w:lvl w:ilvl="0" w:tplc="11F8C720">
      <w:start w:val="1"/>
      <w:numFmt w:val="bullet"/>
      <w:lvlText w:val="•"/>
      <w:lvlJc w:val="left"/>
      <w:pPr>
        <w:tabs>
          <w:tab w:val="num" w:pos="720"/>
        </w:tabs>
        <w:ind w:left="720" w:hanging="360"/>
      </w:pPr>
      <w:rPr>
        <w:rFonts w:ascii="Arial" w:hAnsi="Arial" w:hint="default"/>
      </w:rPr>
    </w:lvl>
    <w:lvl w:ilvl="1" w:tplc="9AB0F97A" w:tentative="1">
      <w:start w:val="1"/>
      <w:numFmt w:val="bullet"/>
      <w:lvlText w:val="•"/>
      <w:lvlJc w:val="left"/>
      <w:pPr>
        <w:tabs>
          <w:tab w:val="num" w:pos="1440"/>
        </w:tabs>
        <w:ind w:left="1440" w:hanging="360"/>
      </w:pPr>
      <w:rPr>
        <w:rFonts w:ascii="Arial" w:hAnsi="Arial" w:hint="default"/>
      </w:rPr>
    </w:lvl>
    <w:lvl w:ilvl="2" w:tplc="5B46E506" w:tentative="1">
      <w:start w:val="1"/>
      <w:numFmt w:val="bullet"/>
      <w:lvlText w:val="•"/>
      <w:lvlJc w:val="left"/>
      <w:pPr>
        <w:tabs>
          <w:tab w:val="num" w:pos="2160"/>
        </w:tabs>
        <w:ind w:left="2160" w:hanging="360"/>
      </w:pPr>
      <w:rPr>
        <w:rFonts w:ascii="Arial" w:hAnsi="Arial" w:hint="default"/>
      </w:rPr>
    </w:lvl>
    <w:lvl w:ilvl="3" w:tplc="94BC720C" w:tentative="1">
      <w:start w:val="1"/>
      <w:numFmt w:val="bullet"/>
      <w:lvlText w:val="•"/>
      <w:lvlJc w:val="left"/>
      <w:pPr>
        <w:tabs>
          <w:tab w:val="num" w:pos="2880"/>
        </w:tabs>
        <w:ind w:left="2880" w:hanging="360"/>
      </w:pPr>
      <w:rPr>
        <w:rFonts w:ascii="Arial" w:hAnsi="Arial" w:hint="default"/>
      </w:rPr>
    </w:lvl>
    <w:lvl w:ilvl="4" w:tplc="AC5A975A" w:tentative="1">
      <w:start w:val="1"/>
      <w:numFmt w:val="bullet"/>
      <w:lvlText w:val="•"/>
      <w:lvlJc w:val="left"/>
      <w:pPr>
        <w:tabs>
          <w:tab w:val="num" w:pos="3600"/>
        </w:tabs>
        <w:ind w:left="3600" w:hanging="360"/>
      </w:pPr>
      <w:rPr>
        <w:rFonts w:ascii="Arial" w:hAnsi="Arial" w:hint="default"/>
      </w:rPr>
    </w:lvl>
    <w:lvl w:ilvl="5" w:tplc="C332E4BA" w:tentative="1">
      <w:start w:val="1"/>
      <w:numFmt w:val="bullet"/>
      <w:lvlText w:val="•"/>
      <w:lvlJc w:val="left"/>
      <w:pPr>
        <w:tabs>
          <w:tab w:val="num" w:pos="4320"/>
        </w:tabs>
        <w:ind w:left="4320" w:hanging="360"/>
      </w:pPr>
      <w:rPr>
        <w:rFonts w:ascii="Arial" w:hAnsi="Arial" w:hint="default"/>
      </w:rPr>
    </w:lvl>
    <w:lvl w:ilvl="6" w:tplc="738E75B0" w:tentative="1">
      <w:start w:val="1"/>
      <w:numFmt w:val="bullet"/>
      <w:lvlText w:val="•"/>
      <w:lvlJc w:val="left"/>
      <w:pPr>
        <w:tabs>
          <w:tab w:val="num" w:pos="5040"/>
        </w:tabs>
        <w:ind w:left="5040" w:hanging="360"/>
      </w:pPr>
      <w:rPr>
        <w:rFonts w:ascii="Arial" w:hAnsi="Arial" w:hint="default"/>
      </w:rPr>
    </w:lvl>
    <w:lvl w:ilvl="7" w:tplc="40CAE062" w:tentative="1">
      <w:start w:val="1"/>
      <w:numFmt w:val="bullet"/>
      <w:lvlText w:val="•"/>
      <w:lvlJc w:val="left"/>
      <w:pPr>
        <w:tabs>
          <w:tab w:val="num" w:pos="5760"/>
        </w:tabs>
        <w:ind w:left="5760" w:hanging="360"/>
      </w:pPr>
      <w:rPr>
        <w:rFonts w:ascii="Arial" w:hAnsi="Arial" w:hint="default"/>
      </w:rPr>
    </w:lvl>
    <w:lvl w:ilvl="8" w:tplc="8DB857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7F7A65"/>
    <w:multiLevelType w:val="hybridMultilevel"/>
    <w:tmpl w:val="48264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0912EB"/>
    <w:multiLevelType w:val="hybridMultilevel"/>
    <w:tmpl w:val="FA4A9984"/>
    <w:lvl w:ilvl="0" w:tplc="B2CA9356">
      <w:start w:val="1"/>
      <w:numFmt w:val="bullet"/>
      <w:lvlText w:val="-"/>
      <w:lvlJc w:val="left"/>
      <w:pPr>
        <w:ind w:left="108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911A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357459C"/>
    <w:multiLevelType w:val="hybridMultilevel"/>
    <w:tmpl w:val="68CC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090736"/>
    <w:multiLevelType w:val="hybridMultilevel"/>
    <w:tmpl w:val="9F7E1B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997769"/>
    <w:multiLevelType w:val="hybridMultilevel"/>
    <w:tmpl w:val="A8FE9942"/>
    <w:lvl w:ilvl="0" w:tplc="176AB4DC">
      <w:start w:val="1"/>
      <w:numFmt w:val="bullet"/>
      <w:lvlText w:val="•"/>
      <w:lvlJc w:val="left"/>
      <w:pPr>
        <w:tabs>
          <w:tab w:val="num" w:pos="720"/>
        </w:tabs>
        <w:ind w:left="720" w:hanging="360"/>
      </w:pPr>
      <w:rPr>
        <w:rFonts w:ascii="Arial" w:hAnsi="Arial" w:hint="default"/>
      </w:rPr>
    </w:lvl>
    <w:lvl w:ilvl="1" w:tplc="F9C6DE82" w:tentative="1">
      <w:start w:val="1"/>
      <w:numFmt w:val="bullet"/>
      <w:lvlText w:val="•"/>
      <w:lvlJc w:val="left"/>
      <w:pPr>
        <w:tabs>
          <w:tab w:val="num" w:pos="1440"/>
        </w:tabs>
        <w:ind w:left="1440" w:hanging="360"/>
      </w:pPr>
      <w:rPr>
        <w:rFonts w:ascii="Arial" w:hAnsi="Arial" w:hint="default"/>
      </w:rPr>
    </w:lvl>
    <w:lvl w:ilvl="2" w:tplc="A1EC6CEA" w:tentative="1">
      <w:start w:val="1"/>
      <w:numFmt w:val="bullet"/>
      <w:lvlText w:val="•"/>
      <w:lvlJc w:val="left"/>
      <w:pPr>
        <w:tabs>
          <w:tab w:val="num" w:pos="2160"/>
        </w:tabs>
        <w:ind w:left="2160" w:hanging="360"/>
      </w:pPr>
      <w:rPr>
        <w:rFonts w:ascii="Arial" w:hAnsi="Arial" w:hint="default"/>
      </w:rPr>
    </w:lvl>
    <w:lvl w:ilvl="3" w:tplc="CEF055DA" w:tentative="1">
      <w:start w:val="1"/>
      <w:numFmt w:val="bullet"/>
      <w:lvlText w:val="•"/>
      <w:lvlJc w:val="left"/>
      <w:pPr>
        <w:tabs>
          <w:tab w:val="num" w:pos="2880"/>
        </w:tabs>
        <w:ind w:left="2880" w:hanging="360"/>
      </w:pPr>
      <w:rPr>
        <w:rFonts w:ascii="Arial" w:hAnsi="Arial" w:hint="default"/>
      </w:rPr>
    </w:lvl>
    <w:lvl w:ilvl="4" w:tplc="F1DAF296" w:tentative="1">
      <w:start w:val="1"/>
      <w:numFmt w:val="bullet"/>
      <w:lvlText w:val="•"/>
      <w:lvlJc w:val="left"/>
      <w:pPr>
        <w:tabs>
          <w:tab w:val="num" w:pos="3600"/>
        </w:tabs>
        <w:ind w:left="3600" w:hanging="360"/>
      </w:pPr>
      <w:rPr>
        <w:rFonts w:ascii="Arial" w:hAnsi="Arial" w:hint="default"/>
      </w:rPr>
    </w:lvl>
    <w:lvl w:ilvl="5" w:tplc="17849472" w:tentative="1">
      <w:start w:val="1"/>
      <w:numFmt w:val="bullet"/>
      <w:lvlText w:val="•"/>
      <w:lvlJc w:val="left"/>
      <w:pPr>
        <w:tabs>
          <w:tab w:val="num" w:pos="4320"/>
        </w:tabs>
        <w:ind w:left="4320" w:hanging="360"/>
      </w:pPr>
      <w:rPr>
        <w:rFonts w:ascii="Arial" w:hAnsi="Arial" w:hint="default"/>
      </w:rPr>
    </w:lvl>
    <w:lvl w:ilvl="6" w:tplc="7800F426" w:tentative="1">
      <w:start w:val="1"/>
      <w:numFmt w:val="bullet"/>
      <w:lvlText w:val="•"/>
      <w:lvlJc w:val="left"/>
      <w:pPr>
        <w:tabs>
          <w:tab w:val="num" w:pos="5040"/>
        </w:tabs>
        <w:ind w:left="5040" w:hanging="360"/>
      </w:pPr>
      <w:rPr>
        <w:rFonts w:ascii="Arial" w:hAnsi="Arial" w:hint="default"/>
      </w:rPr>
    </w:lvl>
    <w:lvl w:ilvl="7" w:tplc="E5B4ACDE" w:tentative="1">
      <w:start w:val="1"/>
      <w:numFmt w:val="bullet"/>
      <w:lvlText w:val="•"/>
      <w:lvlJc w:val="left"/>
      <w:pPr>
        <w:tabs>
          <w:tab w:val="num" w:pos="5760"/>
        </w:tabs>
        <w:ind w:left="5760" w:hanging="360"/>
      </w:pPr>
      <w:rPr>
        <w:rFonts w:ascii="Arial" w:hAnsi="Arial" w:hint="default"/>
      </w:rPr>
    </w:lvl>
    <w:lvl w:ilvl="8" w:tplc="3E1042C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CD15E09"/>
    <w:multiLevelType w:val="hybridMultilevel"/>
    <w:tmpl w:val="6DBEACAC"/>
    <w:lvl w:ilvl="0" w:tplc="D2D00D5A">
      <w:start w:val="1"/>
      <w:numFmt w:val="bullet"/>
      <w:lvlText w:val="•"/>
      <w:lvlJc w:val="left"/>
      <w:pPr>
        <w:tabs>
          <w:tab w:val="num" w:pos="720"/>
        </w:tabs>
        <w:ind w:left="720" w:hanging="360"/>
      </w:pPr>
      <w:rPr>
        <w:rFonts w:ascii="Arial" w:hAnsi="Arial" w:hint="default"/>
      </w:rPr>
    </w:lvl>
    <w:lvl w:ilvl="1" w:tplc="A6E41D40" w:tentative="1">
      <w:start w:val="1"/>
      <w:numFmt w:val="bullet"/>
      <w:lvlText w:val="•"/>
      <w:lvlJc w:val="left"/>
      <w:pPr>
        <w:tabs>
          <w:tab w:val="num" w:pos="1440"/>
        </w:tabs>
        <w:ind w:left="1440" w:hanging="360"/>
      </w:pPr>
      <w:rPr>
        <w:rFonts w:ascii="Arial" w:hAnsi="Arial" w:hint="default"/>
      </w:rPr>
    </w:lvl>
    <w:lvl w:ilvl="2" w:tplc="6F7A1F80" w:tentative="1">
      <w:start w:val="1"/>
      <w:numFmt w:val="bullet"/>
      <w:lvlText w:val="•"/>
      <w:lvlJc w:val="left"/>
      <w:pPr>
        <w:tabs>
          <w:tab w:val="num" w:pos="2160"/>
        </w:tabs>
        <w:ind w:left="2160" w:hanging="360"/>
      </w:pPr>
      <w:rPr>
        <w:rFonts w:ascii="Arial" w:hAnsi="Arial" w:hint="default"/>
      </w:rPr>
    </w:lvl>
    <w:lvl w:ilvl="3" w:tplc="C89E1382" w:tentative="1">
      <w:start w:val="1"/>
      <w:numFmt w:val="bullet"/>
      <w:lvlText w:val="•"/>
      <w:lvlJc w:val="left"/>
      <w:pPr>
        <w:tabs>
          <w:tab w:val="num" w:pos="2880"/>
        </w:tabs>
        <w:ind w:left="2880" w:hanging="360"/>
      </w:pPr>
      <w:rPr>
        <w:rFonts w:ascii="Arial" w:hAnsi="Arial" w:hint="default"/>
      </w:rPr>
    </w:lvl>
    <w:lvl w:ilvl="4" w:tplc="C80CF254" w:tentative="1">
      <w:start w:val="1"/>
      <w:numFmt w:val="bullet"/>
      <w:lvlText w:val="•"/>
      <w:lvlJc w:val="left"/>
      <w:pPr>
        <w:tabs>
          <w:tab w:val="num" w:pos="3600"/>
        </w:tabs>
        <w:ind w:left="3600" w:hanging="360"/>
      </w:pPr>
      <w:rPr>
        <w:rFonts w:ascii="Arial" w:hAnsi="Arial" w:hint="default"/>
      </w:rPr>
    </w:lvl>
    <w:lvl w:ilvl="5" w:tplc="290E62CC" w:tentative="1">
      <w:start w:val="1"/>
      <w:numFmt w:val="bullet"/>
      <w:lvlText w:val="•"/>
      <w:lvlJc w:val="left"/>
      <w:pPr>
        <w:tabs>
          <w:tab w:val="num" w:pos="4320"/>
        </w:tabs>
        <w:ind w:left="4320" w:hanging="360"/>
      </w:pPr>
      <w:rPr>
        <w:rFonts w:ascii="Arial" w:hAnsi="Arial" w:hint="default"/>
      </w:rPr>
    </w:lvl>
    <w:lvl w:ilvl="6" w:tplc="A058BA02" w:tentative="1">
      <w:start w:val="1"/>
      <w:numFmt w:val="bullet"/>
      <w:lvlText w:val="•"/>
      <w:lvlJc w:val="left"/>
      <w:pPr>
        <w:tabs>
          <w:tab w:val="num" w:pos="5040"/>
        </w:tabs>
        <w:ind w:left="5040" w:hanging="360"/>
      </w:pPr>
      <w:rPr>
        <w:rFonts w:ascii="Arial" w:hAnsi="Arial" w:hint="default"/>
      </w:rPr>
    </w:lvl>
    <w:lvl w:ilvl="7" w:tplc="5FE8CAA2" w:tentative="1">
      <w:start w:val="1"/>
      <w:numFmt w:val="bullet"/>
      <w:lvlText w:val="•"/>
      <w:lvlJc w:val="left"/>
      <w:pPr>
        <w:tabs>
          <w:tab w:val="num" w:pos="5760"/>
        </w:tabs>
        <w:ind w:left="5760" w:hanging="360"/>
      </w:pPr>
      <w:rPr>
        <w:rFonts w:ascii="Arial" w:hAnsi="Arial" w:hint="default"/>
      </w:rPr>
    </w:lvl>
    <w:lvl w:ilvl="8" w:tplc="39DC3D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901781B"/>
    <w:multiLevelType w:val="hybridMultilevel"/>
    <w:tmpl w:val="0BE46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376C31"/>
    <w:multiLevelType w:val="hybridMultilevel"/>
    <w:tmpl w:val="9A88C2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304224"/>
    <w:multiLevelType w:val="hybridMultilevel"/>
    <w:tmpl w:val="3FDC4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107D91"/>
    <w:multiLevelType w:val="hybridMultilevel"/>
    <w:tmpl w:val="6D9204BC"/>
    <w:lvl w:ilvl="0" w:tplc="7C4E3D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615255C"/>
    <w:multiLevelType w:val="hybridMultilevel"/>
    <w:tmpl w:val="07D283A4"/>
    <w:lvl w:ilvl="0" w:tplc="BB986F5C">
      <w:start w:val="1"/>
      <w:numFmt w:val="bullet"/>
      <w:lvlText w:val="•"/>
      <w:lvlJc w:val="left"/>
      <w:pPr>
        <w:tabs>
          <w:tab w:val="num" w:pos="720"/>
        </w:tabs>
        <w:ind w:left="720" w:hanging="360"/>
      </w:pPr>
      <w:rPr>
        <w:rFonts w:ascii="Arial" w:hAnsi="Arial" w:hint="default"/>
      </w:rPr>
    </w:lvl>
    <w:lvl w:ilvl="1" w:tplc="963A9C6E" w:tentative="1">
      <w:start w:val="1"/>
      <w:numFmt w:val="bullet"/>
      <w:lvlText w:val="•"/>
      <w:lvlJc w:val="left"/>
      <w:pPr>
        <w:tabs>
          <w:tab w:val="num" w:pos="1440"/>
        </w:tabs>
        <w:ind w:left="1440" w:hanging="360"/>
      </w:pPr>
      <w:rPr>
        <w:rFonts w:ascii="Arial" w:hAnsi="Arial" w:hint="default"/>
      </w:rPr>
    </w:lvl>
    <w:lvl w:ilvl="2" w:tplc="BF70AB3C" w:tentative="1">
      <w:start w:val="1"/>
      <w:numFmt w:val="bullet"/>
      <w:lvlText w:val="•"/>
      <w:lvlJc w:val="left"/>
      <w:pPr>
        <w:tabs>
          <w:tab w:val="num" w:pos="2160"/>
        </w:tabs>
        <w:ind w:left="2160" w:hanging="360"/>
      </w:pPr>
      <w:rPr>
        <w:rFonts w:ascii="Arial" w:hAnsi="Arial" w:hint="default"/>
      </w:rPr>
    </w:lvl>
    <w:lvl w:ilvl="3" w:tplc="B516BBB0" w:tentative="1">
      <w:start w:val="1"/>
      <w:numFmt w:val="bullet"/>
      <w:lvlText w:val="•"/>
      <w:lvlJc w:val="left"/>
      <w:pPr>
        <w:tabs>
          <w:tab w:val="num" w:pos="2880"/>
        </w:tabs>
        <w:ind w:left="2880" w:hanging="360"/>
      </w:pPr>
      <w:rPr>
        <w:rFonts w:ascii="Arial" w:hAnsi="Arial" w:hint="default"/>
      </w:rPr>
    </w:lvl>
    <w:lvl w:ilvl="4" w:tplc="F57C4864" w:tentative="1">
      <w:start w:val="1"/>
      <w:numFmt w:val="bullet"/>
      <w:lvlText w:val="•"/>
      <w:lvlJc w:val="left"/>
      <w:pPr>
        <w:tabs>
          <w:tab w:val="num" w:pos="3600"/>
        </w:tabs>
        <w:ind w:left="3600" w:hanging="360"/>
      </w:pPr>
      <w:rPr>
        <w:rFonts w:ascii="Arial" w:hAnsi="Arial" w:hint="default"/>
      </w:rPr>
    </w:lvl>
    <w:lvl w:ilvl="5" w:tplc="B5E6AC2C" w:tentative="1">
      <w:start w:val="1"/>
      <w:numFmt w:val="bullet"/>
      <w:lvlText w:val="•"/>
      <w:lvlJc w:val="left"/>
      <w:pPr>
        <w:tabs>
          <w:tab w:val="num" w:pos="4320"/>
        </w:tabs>
        <w:ind w:left="4320" w:hanging="360"/>
      </w:pPr>
      <w:rPr>
        <w:rFonts w:ascii="Arial" w:hAnsi="Arial" w:hint="default"/>
      </w:rPr>
    </w:lvl>
    <w:lvl w:ilvl="6" w:tplc="BF221A60" w:tentative="1">
      <w:start w:val="1"/>
      <w:numFmt w:val="bullet"/>
      <w:lvlText w:val="•"/>
      <w:lvlJc w:val="left"/>
      <w:pPr>
        <w:tabs>
          <w:tab w:val="num" w:pos="5040"/>
        </w:tabs>
        <w:ind w:left="5040" w:hanging="360"/>
      </w:pPr>
      <w:rPr>
        <w:rFonts w:ascii="Arial" w:hAnsi="Arial" w:hint="default"/>
      </w:rPr>
    </w:lvl>
    <w:lvl w:ilvl="7" w:tplc="28F470FC" w:tentative="1">
      <w:start w:val="1"/>
      <w:numFmt w:val="bullet"/>
      <w:lvlText w:val="•"/>
      <w:lvlJc w:val="left"/>
      <w:pPr>
        <w:tabs>
          <w:tab w:val="num" w:pos="5760"/>
        </w:tabs>
        <w:ind w:left="5760" w:hanging="360"/>
      </w:pPr>
      <w:rPr>
        <w:rFonts w:ascii="Arial" w:hAnsi="Arial" w:hint="default"/>
      </w:rPr>
    </w:lvl>
    <w:lvl w:ilvl="8" w:tplc="F2681AA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09452E9"/>
    <w:multiLevelType w:val="hybridMultilevel"/>
    <w:tmpl w:val="B32E8B38"/>
    <w:lvl w:ilvl="0" w:tplc="B2CA9356">
      <w:start w:val="1"/>
      <w:numFmt w:val="bullet"/>
      <w:lvlText w:val="-"/>
      <w:lvlJc w:val="left"/>
      <w:pPr>
        <w:ind w:left="1080" w:hanging="360"/>
      </w:pPr>
      <w:rPr>
        <w:rFonts w:ascii="Comic Sans MS" w:eastAsia="Times New Roman" w:hAnsi="Comic Sans M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D858BC"/>
    <w:multiLevelType w:val="hybridMultilevel"/>
    <w:tmpl w:val="9AF6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2E4D2B"/>
    <w:multiLevelType w:val="hybridMultilevel"/>
    <w:tmpl w:val="6CB4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A0107F"/>
    <w:multiLevelType w:val="hybridMultilevel"/>
    <w:tmpl w:val="210640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3F20DB"/>
    <w:multiLevelType w:val="hybridMultilevel"/>
    <w:tmpl w:val="72AE0E66"/>
    <w:lvl w:ilvl="0" w:tplc="B2CA9356">
      <w:start w:val="1"/>
      <w:numFmt w:val="bullet"/>
      <w:lvlText w:val="-"/>
      <w:lvlJc w:val="left"/>
      <w:pPr>
        <w:ind w:left="1800" w:hanging="360"/>
      </w:pPr>
      <w:rPr>
        <w:rFonts w:ascii="Comic Sans MS" w:eastAsia="Times New Roman" w:hAnsi="Comic Sans MS"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BA328A8"/>
    <w:multiLevelType w:val="hybridMultilevel"/>
    <w:tmpl w:val="C0AAB41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0" w15:restartNumberingAfterBreak="0">
    <w:nsid w:val="6EFD26A7"/>
    <w:multiLevelType w:val="hybridMultilevel"/>
    <w:tmpl w:val="0EA2BCAA"/>
    <w:lvl w:ilvl="0" w:tplc="7D42CEDC">
      <w:start w:val="1"/>
      <w:numFmt w:val="bullet"/>
      <w:lvlText w:val="•"/>
      <w:lvlJc w:val="left"/>
      <w:pPr>
        <w:tabs>
          <w:tab w:val="num" w:pos="720"/>
        </w:tabs>
        <w:ind w:left="720" w:hanging="360"/>
      </w:pPr>
      <w:rPr>
        <w:rFonts w:ascii="Arial" w:hAnsi="Arial" w:hint="default"/>
      </w:rPr>
    </w:lvl>
    <w:lvl w:ilvl="1" w:tplc="8A181C56" w:tentative="1">
      <w:start w:val="1"/>
      <w:numFmt w:val="bullet"/>
      <w:lvlText w:val="•"/>
      <w:lvlJc w:val="left"/>
      <w:pPr>
        <w:tabs>
          <w:tab w:val="num" w:pos="1440"/>
        </w:tabs>
        <w:ind w:left="1440" w:hanging="360"/>
      </w:pPr>
      <w:rPr>
        <w:rFonts w:ascii="Arial" w:hAnsi="Arial" w:hint="default"/>
      </w:rPr>
    </w:lvl>
    <w:lvl w:ilvl="2" w:tplc="981013D4" w:tentative="1">
      <w:start w:val="1"/>
      <w:numFmt w:val="bullet"/>
      <w:lvlText w:val="•"/>
      <w:lvlJc w:val="left"/>
      <w:pPr>
        <w:tabs>
          <w:tab w:val="num" w:pos="2160"/>
        </w:tabs>
        <w:ind w:left="2160" w:hanging="360"/>
      </w:pPr>
      <w:rPr>
        <w:rFonts w:ascii="Arial" w:hAnsi="Arial" w:hint="default"/>
      </w:rPr>
    </w:lvl>
    <w:lvl w:ilvl="3" w:tplc="FBF0BF30" w:tentative="1">
      <w:start w:val="1"/>
      <w:numFmt w:val="bullet"/>
      <w:lvlText w:val="•"/>
      <w:lvlJc w:val="left"/>
      <w:pPr>
        <w:tabs>
          <w:tab w:val="num" w:pos="2880"/>
        </w:tabs>
        <w:ind w:left="2880" w:hanging="360"/>
      </w:pPr>
      <w:rPr>
        <w:rFonts w:ascii="Arial" w:hAnsi="Arial" w:hint="default"/>
      </w:rPr>
    </w:lvl>
    <w:lvl w:ilvl="4" w:tplc="4EC2CF94" w:tentative="1">
      <w:start w:val="1"/>
      <w:numFmt w:val="bullet"/>
      <w:lvlText w:val="•"/>
      <w:lvlJc w:val="left"/>
      <w:pPr>
        <w:tabs>
          <w:tab w:val="num" w:pos="3600"/>
        </w:tabs>
        <w:ind w:left="3600" w:hanging="360"/>
      </w:pPr>
      <w:rPr>
        <w:rFonts w:ascii="Arial" w:hAnsi="Arial" w:hint="default"/>
      </w:rPr>
    </w:lvl>
    <w:lvl w:ilvl="5" w:tplc="F7F8706A" w:tentative="1">
      <w:start w:val="1"/>
      <w:numFmt w:val="bullet"/>
      <w:lvlText w:val="•"/>
      <w:lvlJc w:val="left"/>
      <w:pPr>
        <w:tabs>
          <w:tab w:val="num" w:pos="4320"/>
        </w:tabs>
        <w:ind w:left="4320" w:hanging="360"/>
      </w:pPr>
      <w:rPr>
        <w:rFonts w:ascii="Arial" w:hAnsi="Arial" w:hint="default"/>
      </w:rPr>
    </w:lvl>
    <w:lvl w:ilvl="6" w:tplc="F2CC1C38" w:tentative="1">
      <w:start w:val="1"/>
      <w:numFmt w:val="bullet"/>
      <w:lvlText w:val="•"/>
      <w:lvlJc w:val="left"/>
      <w:pPr>
        <w:tabs>
          <w:tab w:val="num" w:pos="5040"/>
        </w:tabs>
        <w:ind w:left="5040" w:hanging="360"/>
      </w:pPr>
      <w:rPr>
        <w:rFonts w:ascii="Arial" w:hAnsi="Arial" w:hint="default"/>
      </w:rPr>
    </w:lvl>
    <w:lvl w:ilvl="7" w:tplc="07EA0A78" w:tentative="1">
      <w:start w:val="1"/>
      <w:numFmt w:val="bullet"/>
      <w:lvlText w:val="•"/>
      <w:lvlJc w:val="left"/>
      <w:pPr>
        <w:tabs>
          <w:tab w:val="num" w:pos="5760"/>
        </w:tabs>
        <w:ind w:left="5760" w:hanging="360"/>
      </w:pPr>
      <w:rPr>
        <w:rFonts w:ascii="Arial" w:hAnsi="Arial" w:hint="default"/>
      </w:rPr>
    </w:lvl>
    <w:lvl w:ilvl="8" w:tplc="E732FCC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FFD7C70"/>
    <w:multiLevelType w:val="hybridMultilevel"/>
    <w:tmpl w:val="41083FFC"/>
    <w:lvl w:ilvl="0" w:tplc="41967CEA">
      <w:start w:val="1"/>
      <w:numFmt w:val="bullet"/>
      <w:lvlText w:val="•"/>
      <w:lvlJc w:val="left"/>
      <w:pPr>
        <w:tabs>
          <w:tab w:val="num" w:pos="1440"/>
        </w:tabs>
        <w:ind w:left="1440" w:hanging="360"/>
      </w:pPr>
      <w:rPr>
        <w:rFonts w:ascii="Arial" w:hAnsi="Arial" w:hint="default"/>
      </w:rPr>
    </w:lvl>
    <w:lvl w:ilvl="1" w:tplc="A0961E90" w:tentative="1">
      <w:start w:val="1"/>
      <w:numFmt w:val="bullet"/>
      <w:lvlText w:val="•"/>
      <w:lvlJc w:val="left"/>
      <w:pPr>
        <w:tabs>
          <w:tab w:val="num" w:pos="2160"/>
        </w:tabs>
        <w:ind w:left="2160" w:hanging="360"/>
      </w:pPr>
      <w:rPr>
        <w:rFonts w:ascii="Arial" w:hAnsi="Arial" w:hint="default"/>
      </w:rPr>
    </w:lvl>
    <w:lvl w:ilvl="2" w:tplc="C688CD00" w:tentative="1">
      <w:start w:val="1"/>
      <w:numFmt w:val="bullet"/>
      <w:lvlText w:val="•"/>
      <w:lvlJc w:val="left"/>
      <w:pPr>
        <w:tabs>
          <w:tab w:val="num" w:pos="2880"/>
        </w:tabs>
        <w:ind w:left="2880" w:hanging="360"/>
      </w:pPr>
      <w:rPr>
        <w:rFonts w:ascii="Arial" w:hAnsi="Arial" w:hint="default"/>
      </w:rPr>
    </w:lvl>
    <w:lvl w:ilvl="3" w:tplc="28D6E62E" w:tentative="1">
      <w:start w:val="1"/>
      <w:numFmt w:val="bullet"/>
      <w:lvlText w:val="•"/>
      <w:lvlJc w:val="left"/>
      <w:pPr>
        <w:tabs>
          <w:tab w:val="num" w:pos="3600"/>
        </w:tabs>
        <w:ind w:left="3600" w:hanging="360"/>
      </w:pPr>
      <w:rPr>
        <w:rFonts w:ascii="Arial" w:hAnsi="Arial" w:hint="default"/>
      </w:rPr>
    </w:lvl>
    <w:lvl w:ilvl="4" w:tplc="0ABAE110" w:tentative="1">
      <w:start w:val="1"/>
      <w:numFmt w:val="bullet"/>
      <w:lvlText w:val="•"/>
      <w:lvlJc w:val="left"/>
      <w:pPr>
        <w:tabs>
          <w:tab w:val="num" w:pos="4320"/>
        </w:tabs>
        <w:ind w:left="4320" w:hanging="360"/>
      </w:pPr>
      <w:rPr>
        <w:rFonts w:ascii="Arial" w:hAnsi="Arial" w:hint="default"/>
      </w:rPr>
    </w:lvl>
    <w:lvl w:ilvl="5" w:tplc="B1B4B944" w:tentative="1">
      <w:start w:val="1"/>
      <w:numFmt w:val="bullet"/>
      <w:lvlText w:val="•"/>
      <w:lvlJc w:val="left"/>
      <w:pPr>
        <w:tabs>
          <w:tab w:val="num" w:pos="5040"/>
        </w:tabs>
        <w:ind w:left="5040" w:hanging="360"/>
      </w:pPr>
      <w:rPr>
        <w:rFonts w:ascii="Arial" w:hAnsi="Arial" w:hint="default"/>
      </w:rPr>
    </w:lvl>
    <w:lvl w:ilvl="6" w:tplc="09CE9CBC" w:tentative="1">
      <w:start w:val="1"/>
      <w:numFmt w:val="bullet"/>
      <w:lvlText w:val="•"/>
      <w:lvlJc w:val="left"/>
      <w:pPr>
        <w:tabs>
          <w:tab w:val="num" w:pos="5760"/>
        </w:tabs>
        <w:ind w:left="5760" w:hanging="360"/>
      </w:pPr>
      <w:rPr>
        <w:rFonts w:ascii="Arial" w:hAnsi="Arial" w:hint="default"/>
      </w:rPr>
    </w:lvl>
    <w:lvl w:ilvl="7" w:tplc="58E6D996" w:tentative="1">
      <w:start w:val="1"/>
      <w:numFmt w:val="bullet"/>
      <w:lvlText w:val="•"/>
      <w:lvlJc w:val="left"/>
      <w:pPr>
        <w:tabs>
          <w:tab w:val="num" w:pos="6480"/>
        </w:tabs>
        <w:ind w:left="6480" w:hanging="360"/>
      </w:pPr>
      <w:rPr>
        <w:rFonts w:ascii="Arial" w:hAnsi="Arial" w:hint="default"/>
      </w:rPr>
    </w:lvl>
    <w:lvl w:ilvl="8" w:tplc="D0A4A524" w:tentative="1">
      <w:start w:val="1"/>
      <w:numFmt w:val="bullet"/>
      <w:lvlText w:val="•"/>
      <w:lvlJc w:val="left"/>
      <w:pPr>
        <w:tabs>
          <w:tab w:val="num" w:pos="7200"/>
        </w:tabs>
        <w:ind w:left="7200" w:hanging="360"/>
      </w:pPr>
      <w:rPr>
        <w:rFonts w:ascii="Arial" w:hAnsi="Arial" w:hint="default"/>
      </w:rPr>
    </w:lvl>
  </w:abstractNum>
  <w:abstractNum w:abstractNumId="22" w15:restartNumberingAfterBreak="0">
    <w:nsid w:val="75783BFD"/>
    <w:multiLevelType w:val="hybridMultilevel"/>
    <w:tmpl w:val="6FDEFF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5"/>
  </w:num>
  <w:num w:numId="4">
    <w:abstractNumId w:val="10"/>
  </w:num>
  <w:num w:numId="5">
    <w:abstractNumId w:val="14"/>
  </w:num>
  <w:num w:numId="6">
    <w:abstractNumId w:val="12"/>
  </w:num>
  <w:num w:numId="7">
    <w:abstractNumId w:val="17"/>
  </w:num>
  <w:num w:numId="8">
    <w:abstractNumId w:val="0"/>
  </w:num>
  <w:num w:numId="9">
    <w:abstractNumId w:val="1"/>
  </w:num>
  <w:num w:numId="10">
    <w:abstractNumId w:val="13"/>
  </w:num>
  <w:num w:numId="11">
    <w:abstractNumId w:val="20"/>
  </w:num>
  <w:num w:numId="12">
    <w:abstractNumId w:val="21"/>
  </w:num>
  <w:num w:numId="13">
    <w:abstractNumId w:val="18"/>
  </w:num>
  <w:num w:numId="14">
    <w:abstractNumId w:val="3"/>
  </w:num>
  <w:num w:numId="15">
    <w:abstractNumId w:val="8"/>
  </w:num>
  <w:num w:numId="16">
    <w:abstractNumId w:val="7"/>
  </w:num>
  <w:num w:numId="17">
    <w:abstractNumId w:val="6"/>
  </w:num>
  <w:num w:numId="18">
    <w:abstractNumId w:val="9"/>
  </w:num>
  <w:num w:numId="19">
    <w:abstractNumId w:val="5"/>
  </w:num>
  <w:num w:numId="20">
    <w:abstractNumId w:val="11"/>
  </w:num>
  <w:num w:numId="21">
    <w:abstractNumId w:val="2"/>
  </w:num>
  <w:num w:numId="22">
    <w:abstractNumId w:val="16"/>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C14"/>
    <w:rsid w:val="00012D0D"/>
    <w:rsid w:val="00016E9F"/>
    <w:rsid w:val="00036414"/>
    <w:rsid w:val="000427AA"/>
    <w:rsid w:val="00051EC9"/>
    <w:rsid w:val="00080D06"/>
    <w:rsid w:val="00095026"/>
    <w:rsid w:val="000A0FB7"/>
    <w:rsid w:val="000B147F"/>
    <w:rsid w:val="000B3AD7"/>
    <w:rsid w:val="000D26B2"/>
    <w:rsid w:val="000D7D60"/>
    <w:rsid w:val="001236A1"/>
    <w:rsid w:val="00137584"/>
    <w:rsid w:val="00141D20"/>
    <w:rsid w:val="00177FCF"/>
    <w:rsid w:val="00191315"/>
    <w:rsid w:val="001A2088"/>
    <w:rsid w:val="001A4FF6"/>
    <w:rsid w:val="001D0D21"/>
    <w:rsid w:val="00216D54"/>
    <w:rsid w:val="002660E2"/>
    <w:rsid w:val="0029540F"/>
    <w:rsid w:val="002A47EC"/>
    <w:rsid w:val="002A639F"/>
    <w:rsid w:val="002D2C39"/>
    <w:rsid w:val="002D66FC"/>
    <w:rsid w:val="002E3C51"/>
    <w:rsid w:val="002E68C3"/>
    <w:rsid w:val="0030574E"/>
    <w:rsid w:val="00321B4F"/>
    <w:rsid w:val="003354DD"/>
    <w:rsid w:val="00345C14"/>
    <w:rsid w:val="00353396"/>
    <w:rsid w:val="003544F9"/>
    <w:rsid w:val="00390101"/>
    <w:rsid w:val="00390E2A"/>
    <w:rsid w:val="00392B87"/>
    <w:rsid w:val="003B01E4"/>
    <w:rsid w:val="003B6244"/>
    <w:rsid w:val="00407CFA"/>
    <w:rsid w:val="00427842"/>
    <w:rsid w:val="0043552D"/>
    <w:rsid w:val="00437D81"/>
    <w:rsid w:val="004411B8"/>
    <w:rsid w:val="00454BE8"/>
    <w:rsid w:val="00455EF2"/>
    <w:rsid w:val="00463874"/>
    <w:rsid w:val="004759C4"/>
    <w:rsid w:val="004935E4"/>
    <w:rsid w:val="004C6B59"/>
    <w:rsid w:val="004D2E9E"/>
    <w:rsid w:val="004D5D12"/>
    <w:rsid w:val="004F7532"/>
    <w:rsid w:val="0052745D"/>
    <w:rsid w:val="005305F8"/>
    <w:rsid w:val="00535207"/>
    <w:rsid w:val="005517DA"/>
    <w:rsid w:val="0056326B"/>
    <w:rsid w:val="0058413C"/>
    <w:rsid w:val="00584C84"/>
    <w:rsid w:val="005A2CB3"/>
    <w:rsid w:val="005A71EA"/>
    <w:rsid w:val="005B163B"/>
    <w:rsid w:val="005D0A74"/>
    <w:rsid w:val="005E40E0"/>
    <w:rsid w:val="005E44FE"/>
    <w:rsid w:val="005F2027"/>
    <w:rsid w:val="005F49A6"/>
    <w:rsid w:val="006252E3"/>
    <w:rsid w:val="006372F4"/>
    <w:rsid w:val="00640087"/>
    <w:rsid w:val="006A3B2D"/>
    <w:rsid w:val="006C3DD4"/>
    <w:rsid w:val="00702116"/>
    <w:rsid w:val="00726C67"/>
    <w:rsid w:val="00743DC4"/>
    <w:rsid w:val="007770CB"/>
    <w:rsid w:val="00777DC0"/>
    <w:rsid w:val="007C0D63"/>
    <w:rsid w:val="007E3341"/>
    <w:rsid w:val="007E4EF3"/>
    <w:rsid w:val="00832B59"/>
    <w:rsid w:val="00833AC6"/>
    <w:rsid w:val="00853F26"/>
    <w:rsid w:val="00883A75"/>
    <w:rsid w:val="00897F50"/>
    <w:rsid w:val="008A3ED3"/>
    <w:rsid w:val="008D32A0"/>
    <w:rsid w:val="008D37F2"/>
    <w:rsid w:val="00912AEB"/>
    <w:rsid w:val="009223F9"/>
    <w:rsid w:val="00923969"/>
    <w:rsid w:val="009256AA"/>
    <w:rsid w:val="00945E04"/>
    <w:rsid w:val="00976096"/>
    <w:rsid w:val="009A2DD5"/>
    <w:rsid w:val="009A3977"/>
    <w:rsid w:val="009B3AA5"/>
    <w:rsid w:val="009B4E7B"/>
    <w:rsid w:val="009C0688"/>
    <w:rsid w:val="009C4258"/>
    <w:rsid w:val="009D4C98"/>
    <w:rsid w:val="009D7CE7"/>
    <w:rsid w:val="009E2005"/>
    <w:rsid w:val="009F169D"/>
    <w:rsid w:val="009F25DE"/>
    <w:rsid w:val="00A17582"/>
    <w:rsid w:val="00A359C7"/>
    <w:rsid w:val="00A52D56"/>
    <w:rsid w:val="00A625B1"/>
    <w:rsid w:val="00A717DF"/>
    <w:rsid w:val="00A7316F"/>
    <w:rsid w:val="00A82CEE"/>
    <w:rsid w:val="00A9338F"/>
    <w:rsid w:val="00AD3F9D"/>
    <w:rsid w:val="00AD47E6"/>
    <w:rsid w:val="00AF34E5"/>
    <w:rsid w:val="00AF38BC"/>
    <w:rsid w:val="00B00046"/>
    <w:rsid w:val="00B12206"/>
    <w:rsid w:val="00B12E12"/>
    <w:rsid w:val="00B26387"/>
    <w:rsid w:val="00B65862"/>
    <w:rsid w:val="00B770A6"/>
    <w:rsid w:val="00B77229"/>
    <w:rsid w:val="00B818EF"/>
    <w:rsid w:val="00BA2015"/>
    <w:rsid w:val="00BF2C97"/>
    <w:rsid w:val="00C6398D"/>
    <w:rsid w:val="00C83C55"/>
    <w:rsid w:val="00CC767B"/>
    <w:rsid w:val="00CE37A6"/>
    <w:rsid w:val="00CE7B22"/>
    <w:rsid w:val="00CF329B"/>
    <w:rsid w:val="00CF6549"/>
    <w:rsid w:val="00D026E5"/>
    <w:rsid w:val="00D070E1"/>
    <w:rsid w:val="00D22ECB"/>
    <w:rsid w:val="00D25D24"/>
    <w:rsid w:val="00D32CE2"/>
    <w:rsid w:val="00D64B29"/>
    <w:rsid w:val="00D74A26"/>
    <w:rsid w:val="00D87A57"/>
    <w:rsid w:val="00D9276A"/>
    <w:rsid w:val="00D93B04"/>
    <w:rsid w:val="00D95F81"/>
    <w:rsid w:val="00DA1F40"/>
    <w:rsid w:val="00DE334A"/>
    <w:rsid w:val="00DE5E5B"/>
    <w:rsid w:val="00E00464"/>
    <w:rsid w:val="00E02EA5"/>
    <w:rsid w:val="00E048D3"/>
    <w:rsid w:val="00E35BE5"/>
    <w:rsid w:val="00E40FAF"/>
    <w:rsid w:val="00E4125F"/>
    <w:rsid w:val="00E665E3"/>
    <w:rsid w:val="00E86310"/>
    <w:rsid w:val="00E87044"/>
    <w:rsid w:val="00F0251B"/>
    <w:rsid w:val="00F03594"/>
    <w:rsid w:val="00F17EAD"/>
    <w:rsid w:val="00F370CA"/>
    <w:rsid w:val="00F72ED6"/>
    <w:rsid w:val="00F97F79"/>
    <w:rsid w:val="00FA08F7"/>
    <w:rsid w:val="00FC5D68"/>
    <w:rsid w:val="00FD02FA"/>
    <w:rsid w:val="00FE01EF"/>
    <w:rsid w:val="00FE3420"/>
    <w:rsid w:val="00FE4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4D9AB39"/>
  <w15:docId w15:val="{9EE11264-5662-4B30-851F-7A16788E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341"/>
    <w:pPr>
      <w:overflowPunct w:val="0"/>
      <w:autoSpaceDE w:val="0"/>
      <w:autoSpaceDN w:val="0"/>
      <w:adjustRightInd w:val="0"/>
      <w:textAlignment w:val="baseline"/>
    </w:pPr>
    <w:rPr>
      <w:rFonts w:ascii="Arial" w:hAnsi="Arial"/>
      <w:sz w:val="22"/>
    </w:rPr>
  </w:style>
  <w:style w:type="paragraph" w:styleId="Heading1">
    <w:name w:val="heading 1"/>
    <w:basedOn w:val="Normal"/>
    <w:next w:val="Normal"/>
    <w:autoRedefine/>
    <w:qFormat/>
    <w:rsid w:val="00321B4F"/>
    <w:pPr>
      <w:keepNext/>
      <w:outlineLvl w:val="0"/>
    </w:pPr>
    <w:rPr>
      <w:b/>
    </w:rPr>
  </w:style>
  <w:style w:type="paragraph" w:styleId="Heading2">
    <w:name w:val="heading 2"/>
    <w:basedOn w:val="Normal"/>
    <w:next w:val="Normal"/>
    <w:qFormat/>
    <w:rsid w:val="007E3341"/>
    <w:pPr>
      <w:keepNext/>
      <w:outlineLvl w:val="1"/>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E3341"/>
    <w:pPr>
      <w:jc w:val="both"/>
    </w:pPr>
    <w:rPr>
      <w:rFonts w:ascii="Lucida Sans" w:hAnsi="Lucida Sans"/>
      <w:i/>
      <w:sz w:val="24"/>
    </w:rPr>
  </w:style>
  <w:style w:type="paragraph" w:styleId="BodyText2">
    <w:name w:val="Body Text 2"/>
    <w:basedOn w:val="Normal"/>
    <w:rsid w:val="007E3341"/>
    <w:pPr>
      <w:jc w:val="both"/>
    </w:pPr>
  </w:style>
  <w:style w:type="paragraph" w:styleId="Header">
    <w:name w:val="header"/>
    <w:basedOn w:val="Normal"/>
    <w:rsid w:val="007E3341"/>
    <w:pPr>
      <w:tabs>
        <w:tab w:val="center" w:pos="4153"/>
        <w:tab w:val="right" w:pos="8306"/>
      </w:tabs>
    </w:pPr>
  </w:style>
  <w:style w:type="paragraph" w:styleId="Footer">
    <w:name w:val="footer"/>
    <w:basedOn w:val="Normal"/>
    <w:rsid w:val="007E3341"/>
    <w:pPr>
      <w:tabs>
        <w:tab w:val="center" w:pos="4153"/>
        <w:tab w:val="right" w:pos="8306"/>
      </w:tabs>
    </w:pPr>
  </w:style>
  <w:style w:type="paragraph" w:styleId="NoSpacing">
    <w:name w:val="No Spacing"/>
    <w:link w:val="NoSpacingChar"/>
    <w:uiPriority w:val="1"/>
    <w:qFormat/>
    <w:rsid w:val="00454BE8"/>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454BE8"/>
    <w:rPr>
      <w:rFonts w:asciiTheme="minorHAnsi" w:eastAsiaTheme="minorEastAsia" w:hAnsiTheme="minorHAnsi" w:cstheme="minorBidi"/>
      <w:sz w:val="22"/>
      <w:szCs w:val="22"/>
      <w:lang w:val="en-US" w:eastAsia="ja-JP"/>
    </w:rPr>
  </w:style>
  <w:style w:type="paragraph" w:styleId="BalloonText">
    <w:name w:val="Balloon Text"/>
    <w:basedOn w:val="Normal"/>
    <w:link w:val="BalloonTextChar"/>
    <w:uiPriority w:val="99"/>
    <w:semiHidden/>
    <w:unhideWhenUsed/>
    <w:rsid w:val="00454BE8"/>
    <w:rPr>
      <w:rFonts w:ascii="Tahoma" w:hAnsi="Tahoma" w:cs="Tahoma"/>
      <w:sz w:val="16"/>
      <w:szCs w:val="16"/>
    </w:rPr>
  </w:style>
  <w:style w:type="character" w:customStyle="1" w:styleId="BalloonTextChar">
    <w:name w:val="Balloon Text Char"/>
    <w:basedOn w:val="DefaultParagraphFont"/>
    <w:link w:val="BalloonText"/>
    <w:uiPriority w:val="99"/>
    <w:semiHidden/>
    <w:rsid w:val="00454BE8"/>
    <w:rPr>
      <w:rFonts w:ascii="Tahoma" w:hAnsi="Tahoma" w:cs="Tahoma"/>
      <w:sz w:val="16"/>
      <w:szCs w:val="16"/>
    </w:rPr>
  </w:style>
  <w:style w:type="character" w:styleId="Hyperlink">
    <w:name w:val="Hyperlink"/>
    <w:basedOn w:val="DefaultParagraphFont"/>
    <w:uiPriority w:val="99"/>
    <w:unhideWhenUsed/>
    <w:rsid w:val="00454BE8"/>
    <w:rPr>
      <w:color w:val="0000FF" w:themeColor="hyperlink"/>
      <w:u w:val="single"/>
    </w:rPr>
  </w:style>
  <w:style w:type="paragraph" w:styleId="ListParagraph">
    <w:name w:val="List Paragraph"/>
    <w:basedOn w:val="Normal"/>
    <w:uiPriority w:val="34"/>
    <w:qFormat/>
    <w:rsid w:val="00455EF2"/>
    <w:pPr>
      <w:ind w:left="720"/>
      <w:contextualSpacing/>
    </w:pPr>
  </w:style>
  <w:style w:type="paragraph" w:styleId="NormalWeb">
    <w:name w:val="Normal (Web)"/>
    <w:basedOn w:val="Normal"/>
    <w:uiPriority w:val="99"/>
    <w:unhideWhenUsed/>
    <w:rsid w:val="009256AA"/>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apple-converted-space">
    <w:name w:val="apple-converted-space"/>
    <w:basedOn w:val="DefaultParagraphFont"/>
    <w:rsid w:val="00976096"/>
  </w:style>
  <w:style w:type="character" w:customStyle="1" w:styleId="UnresolvedMention">
    <w:name w:val="Unresolved Mention"/>
    <w:basedOn w:val="DefaultParagraphFont"/>
    <w:uiPriority w:val="99"/>
    <w:semiHidden/>
    <w:unhideWhenUsed/>
    <w:rsid w:val="00853F26"/>
    <w:rPr>
      <w:color w:val="605E5C"/>
      <w:shd w:val="clear" w:color="auto" w:fill="E1DFDD"/>
    </w:rPr>
  </w:style>
  <w:style w:type="character" w:styleId="FollowedHyperlink">
    <w:name w:val="FollowedHyperlink"/>
    <w:basedOn w:val="DefaultParagraphFont"/>
    <w:uiPriority w:val="99"/>
    <w:semiHidden/>
    <w:unhideWhenUsed/>
    <w:rsid w:val="002A63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6554">
      <w:bodyDiv w:val="1"/>
      <w:marLeft w:val="0"/>
      <w:marRight w:val="0"/>
      <w:marTop w:val="0"/>
      <w:marBottom w:val="0"/>
      <w:divBdr>
        <w:top w:val="none" w:sz="0" w:space="0" w:color="auto"/>
        <w:left w:val="none" w:sz="0" w:space="0" w:color="auto"/>
        <w:bottom w:val="none" w:sz="0" w:space="0" w:color="auto"/>
        <w:right w:val="none" w:sz="0" w:space="0" w:color="auto"/>
      </w:divBdr>
      <w:divsChild>
        <w:div w:id="244731615">
          <w:marLeft w:val="446"/>
          <w:marRight w:val="0"/>
          <w:marTop w:val="0"/>
          <w:marBottom w:val="0"/>
          <w:divBdr>
            <w:top w:val="none" w:sz="0" w:space="0" w:color="auto"/>
            <w:left w:val="none" w:sz="0" w:space="0" w:color="auto"/>
            <w:bottom w:val="none" w:sz="0" w:space="0" w:color="auto"/>
            <w:right w:val="none" w:sz="0" w:space="0" w:color="auto"/>
          </w:divBdr>
        </w:div>
        <w:div w:id="1960725015">
          <w:marLeft w:val="446"/>
          <w:marRight w:val="0"/>
          <w:marTop w:val="0"/>
          <w:marBottom w:val="0"/>
          <w:divBdr>
            <w:top w:val="none" w:sz="0" w:space="0" w:color="auto"/>
            <w:left w:val="none" w:sz="0" w:space="0" w:color="auto"/>
            <w:bottom w:val="none" w:sz="0" w:space="0" w:color="auto"/>
            <w:right w:val="none" w:sz="0" w:space="0" w:color="auto"/>
          </w:divBdr>
        </w:div>
        <w:div w:id="1053770497">
          <w:marLeft w:val="446"/>
          <w:marRight w:val="0"/>
          <w:marTop w:val="0"/>
          <w:marBottom w:val="0"/>
          <w:divBdr>
            <w:top w:val="none" w:sz="0" w:space="0" w:color="auto"/>
            <w:left w:val="none" w:sz="0" w:space="0" w:color="auto"/>
            <w:bottom w:val="none" w:sz="0" w:space="0" w:color="auto"/>
            <w:right w:val="none" w:sz="0" w:space="0" w:color="auto"/>
          </w:divBdr>
        </w:div>
        <w:div w:id="1966811690">
          <w:marLeft w:val="446"/>
          <w:marRight w:val="0"/>
          <w:marTop w:val="0"/>
          <w:marBottom w:val="0"/>
          <w:divBdr>
            <w:top w:val="none" w:sz="0" w:space="0" w:color="auto"/>
            <w:left w:val="none" w:sz="0" w:space="0" w:color="auto"/>
            <w:bottom w:val="none" w:sz="0" w:space="0" w:color="auto"/>
            <w:right w:val="none" w:sz="0" w:space="0" w:color="auto"/>
          </w:divBdr>
        </w:div>
        <w:div w:id="1163207055">
          <w:marLeft w:val="446"/>
          <w:marRight w:val="0"/>
          <w:marTop w:val="0"/>
          <w:marBottom w:val="0"/>
          <w:divBdr>
            <w:top w:val="none" w:sz="0" w:space="0" w:color="auto"/>
            <w:left w:val="none" w:sz="0" w:space="0" w:color="auto"/>
            <w:bottom w:val="none" w:sz="0" w:space="0" w:color="auto"/>
            <w:right w:val="none" w:sz="0" w:space="0" w:color="auto"/>
          </w:divBdr>
        </w:div>
        <w:div w:id="1115250027">
          <w:marLeft w:val="446"/>
          <w:marRight w:val="0"/>
          <w:marTop w:val="0"/>
          <w:marBottom w:val="0"/>
          <w:divBdr>
            <w:top w:val="none" w:sz="0" w:space="0" w:color="auto"/>
            <w:left w:val="none" w:sz="0" w:space="0" w:color="auto"/>
            <w:bottom w:val="none" w:sz="0" w:space="0" w:color="auto"/>
            <w:right w:val="none" w:sz="0" w:space="0" w:color="auto"/>
          </w:divBdr>
        </w:div>
      </w:divsChild>
    </w:div>
    <w:div w:id="74597213">
      <w:bodyDiv w:val="1"/>
      <w:marLeft w:val="0"/>
      <w:marRight w:val="0"/>
      <w:marTop w:val="0"/>
      <w:marBottom w:val="0"/>
      <w:divBdr>
        <w:top w:val="none" w:sz="0" w:space="0" w:color="auto"/>
        <w:left w:val="none" w:sz="0" w:space="0" w:color="auto"/>
        <w:bottom w:val="none" w:sz="0" w:space="0" w:color="auto"/>
        <w:right w:val="none" w:sz="0" w:space="0" w:color="auto"/>
      </w:divBdr>
      <w:divsChild>
        <w:div w:id="1837958116">
          <w:marLeft w:val="547"/>
          <w:marRight w:val="0"/>
          <w:marTop w:val="0"/>
          <w:marBottom w:val="0"/>
          <w:divBdr>
            <w:top w:val="none" w:sz="0" w:space="0" w:color="auto"/>
            <w:left w:val="none" w:sz="0" w:space="0" w:color="auto"/>
            <w:bottom w:val="none" w:sz="0" w:space="0" w:color="auto"/>
            <w:right w:val="none" w:sz="0" w:space="0" w:color="auto"/>
          </w:divBdr>
        </w:div>
        <w:div w:id="171068124">
          <w:marLeft w:val="547"/>
          <w:marRight w:val="0"/>
          <w:marTop w:val="0"/>
          <w:marBottom w:val="0"/>
          <w:divBdr>
            <w:top w:val="none" w:sz="0" w:space="0" w:color="auto"/>
            <w:left w:val="none" w:sz="0" w:space="0" w:color="auto"/>
            <w:bottom w:val="none" w:sz="0" w:space="0" w:color="auto"/>
            <w:right w:val="none" w:sz="0" w:space="0" w:color="auto"/>
          </w:divBdr>
        </w:div>
      </w:divsChild>
    </w:div>
    <w:div w:id="297037025">
      <w:bodyDiv w:val="1"/>
      <w:marLeft w:val="0"/>
      <w:marRight w:val="0"/>
      <w:marTop w:val="0"/>
      <w:marBottom w:val="0"/>
      <w:divBdr>
        <w:top w:val="none" w:sz="0" w:space="0" w:color="auto"/>
        <w:left w:val="none" w:sz="0" w:space="0" w:color="auto"/>
        <w:bottom w:val="none" w:sz="0" w:space="0" w:color="auto"/>
        <w:right w:val="none" w:sz="0" w:space="0" w:color="auto"/>
      </w:divBdr>
      <w:divsChild>
        <w:div w:id="1801848989">
          <w:marLeft w:val="547"/>
          <w:marRight w:val="0"/>
          <w:marTop w:val="0"/>
          <w:marBottom w:val="0"/>
          <w:divBdr>
            <w:top w:val="none" w:sz="0" w:space="0" w:color="auto"/>
            <w:left w:val="none" w:sz="0" w:space="0" w:color="auto"/>
            <w:bottom w:val="none" w:sz="0" w:space="0" w:color="auto"/>
            <w:right w:val="none" w:sz="0" w:space="0" w:color="auto"/>
          </w:divBdr>
        </w:div>
        <w:div w:id="797265393">
          <w:marLeft w:val="547"/>
          <w:marRight w:val="0"/>
          <w:marTop w:val="0"/>
          <w:marBottom w:val="0"/>
          <w:divBdr>
            <w:top w:val="none" w:sz="0" w:space="0" w:color="auto"/>
            <w:left w:val="none" w:sz="0" w:space="0" w:color="auto"/>
            <w:bottom w:val="none" w:sz="0" w:space="0" w:color="auto"/>
            <w:right w:val="none" w:sz="0" w:space="0" w:color="auto"/>
          </w:divBdr>
        </w:div>
        <w:div w:id="212545577">
          <w:marLeft w:val="547"/>
          <w:marRight w:val="0"/>
          <w:marTop w:val="0"/>
          <w:marBottom w:val="0"/>
          <w:divBdr>
            <w:top w:val="none" w:sz="0" w:space="0" w:color="auto"/>
            <w:left w:val="none" w:sz="0" w:space="0" w:color="auto"/>
            <w:bottom w:val="none" w:sz="0" w:space="0" w:color="auto"/>
            <w:right w:val="none" w:sz="0" w:space="0" w:color="auto"/>
          </w:divBdr>
        </w:div>
        <w:div w:id="937832978">
          <w:marLeft w:val="547"/>
          <w:marRight w:val="0"/>
          <w:marTop w:val="0"/>
          <w:marBottom w:val="0"/>
          <w:divBdr>
            <w:top w:val="none" w:sz="0" w:space="0" w:color="auto"/>
            <w:left w:val="none" w:sz="0" w:space="0" w:color="auto"/>
            <w:bottom w:val="none" w:sz="0" w:space="0" w:color="auto"/>
            <w:right w:val="none" w:sz="0" w:space="0" w:color="auto"/>
          </w:divBdr>
        </w:div>
        <w:div w:id="2103333590">
          <w:marLeft w:val="1987"/>
          <w:marRight w:val="0"/>
          <w:marTop w:val="0"/>
          <w:marBottom w:val="0"/>
          <w:divBdr>
            <w:top w:val="none" w:sz="0" w:space="0" w:color="auto"/>
            <w:left w:val="none" w:sz="0" w:space="0" w:color="auto"/>
            <w:bottom w:val="none" w:sz="0" w:space="0" w:color="auto"/>
            <w:right w:val="none" w:sz="0" w:space="0" w:color="auto"/>
          </w:divBdr>
        </w:div>
        <w:div w:id="846285134">
          <w:marLeft w:val="1987"/>
          <w:marRight w:val="0"/>
          <w:marTop w:val="0"/>
          <w:marBottom w:val="0"/>
          <w:divBdr>
            <w:top w:val="none" w:sz="0" w:space="0" w:color="auto"/>
            <w:left w:val="none" w:sz="0" w:space="0" w:color="auto"/>
            <w:bottom w:val="none" w:sz="0" w:space="0" w:color="auto"/>
            <w:right w:val="none" w:sz="0" w:space="0" w:color="auto"/>
          </w:divBdr>
        </w:div>
        <w:div w:id="2127501649">
          <w:marLeft w:val="1987"/>
          <w:marRight w:val="0"/>
          <w:marTop w:val="0"/>
          <w:marBottom w:val="0"/>
          <w:divBdr>
            <w:top w:val="none" w:sz="0" w:space="0" w:color="auto"/>
            <w:left w:val="none" w:sz="0" w:space="0" w:color="auto"/>
            <w:bottom w:val="none" w:sz="0" w:space="0" w:color="auto"/>
            <w:right w:val="none" w:sz="0" w:space="0" w:color="auto"/>
          </w:divBdr>
        </w:div>
        <w:div w:id="1347945830">
          <w:marLeft w:val="1987"/>
          <w:marRight w:val="0"/>
          <w:marTop w:val="0"/>
          <w:marBottom w:val="0"/>
          <w:divBdr>
            <w:top w:val="none" w:sz="0" w:space="0" w:color="auto"/>
            <w:left w:val="none" w:sz="0" w:space="0" w:color="auto"/>
            <w:bottom w:val="none" w:sz="0" w:space="0" w:color="auto"/>
            <w:right w:val="none" w:sz="0" w:space="0" w:color="auto"/>
          </w:divBdr>
        </w:div>
      </w:divsChild>
    </w:div>
    <w:div w:id="591159611">
      <w:bodyDiv w:val="1"/>
      <w:marLeft w:val="0"/>
      <w:marRight w:val="0"/>
      <w:marTop w:val="0"/>
      <w:marBottom w:val="0"/>
      <w:divBdr>
        <w:top w:val="none" w:sz="0" w:space="0" w:color="auto"/>
        <w:left w:val="none" w:sz="0" w:space="0" w:color="auto"/>
        <w:bottom w:val="none" w:sz="0" w:space="0" w:color="auto"/>
        <w:right w:val="none" w:sz="0" w:space="0" w:color="auto"/>
      </w:divBdr>
      <w:divsChild>
        <w:div w:id="460270459">
          <w:marLeft w:val="547"/>
          <w:marRight w:val="0"/>
          <w:marTop w:val="0"/>
          <w:marBottom w:val="0"/>
          <w:divBdr>
            <w:top w:val="none" w:sz="0" w:space="0" w:color="auto"/>
            <w:left w:val="none" w:sz="0" w:space="0" w:color="auto"/>
            <w:bottom w:val="none" w:sz="0" w:space="0" w:color="auto"/>
            <w:right w:val="none" w:sz="0" w:space="0" w:color="auto"/>
          </w:divBdr>
        </w:div>
        <w:div w:id="1519731332">
          <w:marLeft w:val="547"/>
          <w:marRight w:val="0"/>
          <w:marTop w:val="0"/>
          <w:marBottom w:val="0"/>
          <w:divBdr>
            <w:top w:val="none" w:sz="0" w:space="0" w:color="auto"/>
            <w:left w:val="none" w:sz="0" w:space="0" w:color="auto"/>
            <w:bottom w:val="none" w:sz="0" w:space="0" w:color="auto"/>
            <w:right w:val="none" w:sz="0" w:space="0" w:color="auto"/>
          </w:divBdr>
        </w:div>
        <w:div w:id="1107507805">
          <w:marLeft w:val="547"/>
          <w:marRight w:val="0"/>
          <w:marTop w:val="0"/>
          <w:marBottom w:val="0"/>
          <w:divBdr>
            <w:top w:val="none" w:sz="0" w:space="0" w:color="auto"/>
            <w:left w:val="none" w:sz="0" w:space="0" w:color="auto"/>
            <w:bottom w:val="none" w:sz="0" w:space="0" w:color="auto"/>
            <w:right w:val="none" w:sz="0" w:space="0" w:color="auto"/>
          </w:divBdr>
        </w:div>
      </w:divsChild>
    </w:div>
    <w:div w:id="761532256">
      <w:bodyDiv w:val="1"/>
      <w:marLeft w:val="0"/>
      <w:marRight w:val="0"/>
      <w:marTop w:val="0"/>
      <w:marBottom w:val="0"/>
      <w:divBdr>
        <w:top w:val="none" w:sz="0" w:space="0" w:color="auto"/>
        <w:left w:val="none" w:sz="0" w:space="0" w:color="auto"/>
        <w:bottom w:val="none" w:sz="0" w:space="0" w:color="auto"/>
        <w:right w:val="none" w:sz="0" w:space="0" w:color="auto"/>
      </w:divBdr>
      <w:divsChild>
        <w:div w:id="418602159">
          <w:marLeft w:val="547"/>
          <w:marRight w:val="0"/>
          <w:marTop w:val="0"/>
          <w:marBottom w:val="0"/>
          <w:divBdr>
            <w:top w:val="none" w:sz="0" w:space="0" w:color="auto"/>
            <w:left w:val="none" w:sz="0" w:space="0" w:color="auto"/>
            <w:bottom w:val="none" w:sz="0" w:space="0" w:color="auto"/>
            <w:right w:val="none" w:sz="0" w:space="0" w:color="auto"/>
          </w:divBdr>
        </w:div>
        <w:div w:id="660622731">
          <w:marLeft w:val="547"/>
          <w:marRight w:val="0"/>
          <w:marTop w:val="0"/>
          <w:marBottom w:val="0"/>
          <w:divBdr>
            <w:top w:val="none" w:sz="0" w:space="0" w:color="auto"/>
            <w:left w:val="none" w:sz="0" w:space="0" w:color="auto"/>
            <w:bottom w:val="none" w:sz="0" w:space="0" w:color="auto"/>
            <w:right w:val="none" w:sz="0" w:space="0" w:color="auto"/>
          </w:divBdr>
        </w:div>
        <w:div w:id="1251430514">
          <w:marLeft w:val="547"/>
          <w:marRight w:val="0"/>
          <w:marTop w:val="0"/>
          <w:marBottom w:val="0"/>
          <w:divBdr>
            <w:top w:val="none" w:sz="0" w:space="0" w:color="auto"/>
            <w:left w:val="none" w:sz="0" w:space="0" w:color="auto"/>
            <w:bottom w:val="none" w:sz="0" w:space="0" w:color="auto"/>
            <w:right w:val="none" w:sz="0" w:space="0" w:color="auto"/>
          </w:divBdr>
        </w:div>
        <w:div w:id="631594816">
          <w:marLeft w:val="547"/>
          <w:marRight w:val="0"/>
          <w:marTop w:val="0"/>
          <w:marBottom w:val="0"/>
          <w:divBdr>
            <w:top w:val="none" w:sz="0" w:space="0" w:color="auto"/>
            <w:left w:val="none" w:sz="0" w:space="0" w:color="auto"/>
            <w:bottom w:val="none" w:sz="0" w:space="0" w:color="auto"/>
            <w:right w:val="none" w:sz="0" w:space="0" w:color="auto"/>
          </w:divBdr>
        </w:div>
      </w:divsChild>
    </w:div>
    <w:div w:id="1052655108">
      <w:bodyDiv w:val="1"/>
      <w:marLeft w:val="0"/>
      <w:marRight w:val="0"/>
      <w:marTop w:val="0"/>
      <w:marBottom w:val="0"/>
      <w:divBdr>
        <w:top w:val="none" w:sz="0" w:space="0" w:color="auto"/>
        <w:left w:val="none" w:sz="0" w:space="0" w:color="auto"/>
        <w:bottom w:val="none" w:sz="0" w:space="0" w:color="auto"/>
        <w:right w:val="none" w:sz="0" w:space="0" w:color="auto"/>
      </w:divBdr>
    </w:div>
    <w:div w:id="1088190655">
      <w:bodyDiv w:val="1"/>
      <w:marLeft w:val="0"/>
      <w:marRight w:val="0"/>
      <w:marTop w:val="0"/>
      <w:marBottom w:val="0"/>
      <w:divBdr>
        <w:top w:val="none" w:sz="0" w:space="0" w:color="auto"/>
        <w:left w:val="none" w:sz="0" w:space="0" w:color="auto"/>
        <w:bottom w:val="none" w:sz="0" w:space="0" w:color="auto"/>
        <w:right w:val="none" w:sz="0" w:space="0" w:color="auto"/>
      </w:divBdr>
    </w:div>
    <w:div w:id="1090808769">
      <w:bodyDiv w:val="1"/>
      <w:marLeft w:val="0"/>
      <w:marRight w:val="0"/>
      <w:marTop w:val="0"/>
      <w:marBottom w:val="0"/>
      <w:divBdr>
        <w:top w:val="none" w:sz="0" w:space="0" w:color="auto"/>
        <w:left w:val="none" w:sz="0" w:space="0" w:color="auto"/>
        <w:bottom w:val="none" w:sz="0" w:space="0" w:color="auto"/>
        <w:right w:val="none" w:sz="0" w:space="0" w:color="auto"/>
      </w:divBdr>
    </w:div>
    <w:div w:id="1101757522">
      <w:bodyDiv w:val="1"/>
      <w:marLeft w:val="0"/>
      <w:marRight w:val="0"/>
      <w:marTop w:val="0"/>
      <w:marBottom w:val="0"/>
      <w:divBdr>
        <w:top w:val="none" w:sz="0" w:space="0" w:color="auto"/>
        <w:left w:val="none" w:sz="0" w:space="0" w:color="auto"/>
        <w:bottom w:val="none" w:sz="0" w:space="0" w:color="auto"/>
        <w:right w:val="none" w:sz="0" w:space="0" w:color="auto"/>
      </w:divBdr>
    </w:div>
    <w:div w:id="1711607928">
      <w:bodyDiv w:val="1"/>
      <w:marLeft w:val="0"/>
      <w:marRight w:val="0"/>
      <w:marTop w:val="0"/>
      <w:marBottom w:val="0"/>
      <w:divBdr>
        <w:top w:val="none" w:sz="0" w:space="0" w:color="auto"/>
        <w:left w:val="none" w:sz="0" w:space="0" w:color="auto"/>
        <w:bottom w:val="none" w:sz="0" w:space="0" w:color="auto"/>
        <w:right w:val="none" w:sz="0" w:space="0" w:color="auto"/>
      </w:divBdr>
    </w:div>
    <w:div w:id="1825734631">
      <w:bodyDiv w:val="1"/>
      <w:marLeft w:val="0"/>
      <w:marRight w:val="0"/>
      <w:marTop w:val="0"/>
      <w:marBottom w:val="0"/>
      <w:divBdr>
        <w:top w:val="none" w:sz="0" w:space="0" w:color="auto"/>
        <w:left w:val="none" w:sz="0" w:space="0" w:color="auto"/>
        <w:bottom w:val="none" w:sz="0" w:space="0" w:color="auto"/>
        <w:right w:val="none" w:sz="0" w:space="0" w:color="auto"/>
      </w:divBdr>
      <w:divsChild>
        <w:div w:id="1111557815">
          <w:marLeft w:val="547"/>
          <w:marRight w:val="0"/>
          <w:marTop w:val="0"/>
          <w:marBottom w:val="0"/>
          <w:divBdr>
            <w:top w:val="none" w:sz="0" w:space="0" w:color="auto"/>
            <w:left w:val="none" w:sz="0" w:space="0" w:color="auto"/>
            <w:bottom w:val="none" w:sz="0" w:space="0" w:color="auto"/>
            <w:right w:val="none" w:sz="0" w:space="0" w:color="auto"/>
          </w:divBdr>
        </w:div>
        <w:div w:id="136150404">
          <w:marLeft w:val="547"/>
          <w:marRight w:val="0"/>
          <w:marTop w:val="0"/>
          <w:marBottom w:val="0"/>
          <w:divBdr>
            <w:top w:val="none" w:sz="0" w:space="0" w:color="auto"/>
            <w:left w:val="none" w:sz="0" w:space="0" w:color="auto"/>
            <w:bottom w:val="none" w:sz="0" w:space="0" w:color="auto"/>
            <w:right w:val="none" w:sz="0" w:space="0" w:color="auto"/>
          </w:divBdr>
        </w:div>
      </w:divsChild>
    </w:div>
    <w:div w:id="2058163861">
      <w:bodyDiv w:val="1"/>
      <w:marLeft w:val="0"/>
      <w:marRight w:val="0"/>
      <w:marTop w:val="0"/>
      <w:marBottom w:val="0"/>
      <w:divBdr>
        <w:top w:val="none" w:sz="0" w:space="0" w:color="auto"/>
        <w:left w:val="none" w:sz="0" w:space="0" w:color="auto"/>
        <w:bottom w:val="none" w:sz="0" w:space="0" w:color="auto"/>
        <w:right w:val="none" w:sz="0" w:space="0" w:color="auto"/>
      </w:divBdr>
      <w:divsChild>
        <w:div w:id="1940943081">
          <w:marLeft w:val="720"/>
          <w:marRight w:val="0"/>
          <w:marTop w:val="0"/>
          <w:marBottom w:val="0"/>
          <w:divBdr>
            <w:top w:val="none" w:sz="0" w:space="0" w:color="auto"/>
            <w:left w:val="none" w:sz="0" w:space="0" w:color="auto"/>
            <w:bottom w:val="none" w:sz="0" w:space="0" w:color="auto"/>
            <w:right w:val="none" w:sz="0" w:space="0" w:color="auto"/>
          </w:divBdr>
        </w:div>
        <w:div w:id="1708723234">
          <w:marLeft w:val="720"/>
          <w:marRight w:val="0"/>
          <w:marTop w:val="0"/>
          <w:marBottom w:val="0"/>
          <w:divBdr>
            <w:top w:val="none" w:sz="0" w:space="0" w:color="auto"/>
            <w:left w:val="none" w:sz="0" w:space="0" w:color="auto"/>
            <w:bottom w:val="none" w:sz="0" w:space="0" w:color="auto"/>
            <w:right w:val="none" w:sz="0" w:space="0" w:color="auto"/>
          </w:divBdr>
        </w:div>
        <w:div w:id="15172220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endgateway.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Clarke@trewirgieinf.tpacademytrust.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bateman@trewirgieinf.tpacademytrust.org"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2023-09-01T00:00:00</PublishDate>
  <Abstract>Sen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2C9E6E-9111-4A57-9AB3-41A1BD8AC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3860</Words>
  <Characters>22004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Special Educational Needs and Disability Policy     2024-2025</vt:lpstr>
    </vt:vector>
  </TitlesOfParts>
  <Company>Cornwall County Council</Company>
  <LinksUpToDate>false</LinksUpToDate>
  <CharactersWithSpaces>25813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Educational Needs and Disability Policy     2025-2026</dc:title>
  <dc:creator>Sue Plechowicz</dc:creator>
  <cp:lastModifiedBy>Mrs Bateman</cp:lastModifiedBy>
  <cp:revision>2</cp:revision>
  <cp:lastPrinted>2015-07-05T19:46:00Z</cp:lastPrinted>
  <dcterms:created xsi:type="dcterms:W3CDTF">2025-06-11T13:21:00Z</dcterms:created>
  <dcterms:modified xsi:type="dcterms:W3CDTF">2025-06-11T13:21:00Z</dcterms:modified>
</cp:coreProperties>
</file>