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32"/>
        <w:gridCol w:w="4642"/>
        <w:gridCol w:w="7"/>
        <w:gridCol w:w="4667"/>
      </w:tblGrid>
      <w:tr w:rsidR="00C21E83" w:rsidRPr="00C21E83" w:rsidTr="00F044FB">
        <w:tc>
          <w:tcPr>
            <w:tcW w:w="14174" w:type="dxa"/>
            <w:gridSpan w:val="4"/>
          </w:tcPr>
          <w:p w:rsidR="00C21E83" w:rsidRPr="00C21E83" w:rsidRDefault="00C21E83" w:rsidP="00C21E83">
            <w:pPr>
              <w:jc w:val="center"/>
              <w:rPr>
                <w:rFonts w:ascii="Arial" w:hAnsi="Arial" w:cs="Arial"/>
                <w:b/>
                <w:sz w:val="40"/>
                <w:szCs w:val="40"/>
              </w:rPr>
            </w:pPr>
            <w:r w:rsidRPr="00C21E83">
              <w:rPr>
                <w:rFonts w:ascii="Arial" w:hAnsi="Arial" w:cs="Arial"/>
                <w:b/>
                <w:noProof/>
                <w:sz w:val="40"/>
                <w:szCs w:val="40"/>
                <w:lang w:eastAsia="en-GB"/>
              </w:rPr>
              <w:drawing>
                <wp:inline distT="0" distB="0" distL="0" distR="0" wp14:anchorId="433BF157" wp14:editId="6DA67A08">
                  <wp:extent cx="700391" cy="700391"/>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0626" cy="700626"/>
                          </a:xfrm>
                          <a:prstGeom prst="rect">
                            <a:avLst/>
                          </a:prstGeom>
                        </pic:spPr>
                      </pic:pic>
                    </a:graphicData>
                  </a:graphic>
                </wp:inline>
              </w:drawing>
            </w:r>
            <w:r w:rsidR="0003514D">
              <w:rPr>
                <w:rFonts w:ascii="Arial" w:hAnsi="Arial" w:cs="Arial"/>
                <w:b/>
                <w:sz w:val="40"/>
                <w:szCs w:val="40"/>
              </w:rPr>
              <w:t xml:space="preserve"> A</w:t>
            </w:r>
            <w:r w:rsidRPr="00C21E83">
              <w:rPr>
                <w:rFonts w:ascii="Arial" w:hAnsi="Arial" w:cs="Arial"/>
                <w:b/>
                <w:sz w:val="40"/>
                <w:szCs w:val="40"/>
              </w:rPr>
              <w:t>reas of PERSONAL DEVELOPMENT at Trewirgie Infants School</w:t>
            </w:r>
          </w:p>
        </w:tc>
      </w:tr>
      <w:tr w:rsidR="00C21E83" w:rsidRPr="0003514D" w:rsidTr="00C21E83">
        <w:tc>
          <w:tcPr>
            <w:tcW w:w="4724" w:type="dxa"/>
          </w:tcPr>
          <w:p w:rsidR="00C21E83" w:rsidRPr="0003514D" w:rsidRDefault="00C21E83">
            <w:pPr>
              <w:rPr>
                <w:rFonts w:ascii="Arial" w:hAnsi="Arial" w:cs="Arial"/>
                <w:sz w:val="48"/>
                <w:szCs w:val="48"/>
              </w:rPr>
            </w:pPr>
            <w:r w:rsidRPr="0003514D">
              <w:rPr>
                <w:rFonts w:ascii="Arial" w:hAnsi="Arial" w:cs="Arial"/>
                <w:sz w:val="48"/>
                <w:szCs w:val="48"/>
              </w:rPr>
              <w:t>SMSC</w:t>
            </w:r>
          </w:p>
        </w:tc>
        <w:tc>
          <w:tcPr>
            <w:tcW w:w="4718" w:type="dxa"/>
          </w:tcPr>
          <w:p w:rsidR="00C21E83" w:rsidRPr="0003514D" w:rsidRDefault="00C21E83">
            <w:pPr>
              <w:rPr>
                <w:rFonts w:ascii="Arial" w:hAnsi="Arial" w:cs="Arial"/>
                <w:sz w:val="48"/>
                <w:szCs w:val="48"/>
              </w:rPr>
            </w:pPr>
            <w:r w:rsidRPr="0003514D">
              <w:rPr>
                <w:rFonts w:ascii="Arial" w:hAnsi="Arial" w:cs="Arial"/>
                <w:sz w:val="48"/>
                <w:szCs w:val="48"/>
              </w:rPr>
              <w:t>PSHE</w:t>
            </w:r>
          </w:p>
          <w:p w:rsidR="00F800DD" w:rsidRPr="0003514D" w:rsidRDefault="00F800DD" w:rsidP="00F800DD">
            <w:pPr>
              <w:rPr>
                <w:rFonts w:ascii="Arial" w:hAnsi="Arial" w:cs="Arial"/>
                <w:sz w:val="48"/>
                <w:szCs w:val="48"/>
              </w:rPr>
            </w:pPr>
            <w:r w:rsidRPr="0003514D">
              <w:rPr>
                <w:rFonts w:ascii="Arial" w:hAnsi="Arial" w:cs="Arial"/>
                <w:sz w:val="48"/>
                <w:szCs w:val="48"/>
              </w:rPr>
              <w:t xml:space="preserve">RSHE- Relationship &amp; Sex Education </w:t>
            </w:r>
          </w:p>
          <w:p w:rsidR="00F800DD" w:rsidRPr="0003514D" w:rsidRDefault="00F800DD" w:rsidP="00F800DD">
            <w:pPr>
              <w:rPr>
                <w:rFonts w:ascii="Arial" w:hAnsi="Arial" w:cs="Arial"/>
                <w:sz w:val="48"/>
                <w:szCs w:val="48"/>
              </w:rPr>
            </w:pPr>
            <w:r w:rsidRPr="0003514D">
              <w:rPr>
                <w:rFonts w:ascii="Arial" w:hAnsi="Arial" w:cs="Arial"/>
                <w:sz w:val="48"/>
                <w:szCs w:val="48"/>
              </w:rPr>
              <w:t>PSHE</w:t>
            </w:r>
          </w:p>
        </w:tc>
        <w:tc>
          <w:tcPr>
            <w:tcW w:w="4732" w:type="dxa"/>
            <w:gridSpan w:val="2"/>
          </w:tcPr>
          <w:p w:rsidR="00C21E83" w:rsidRPr="0003514D" w:rsidRDefault="00C21E83" w:rsidP="00C21E83">
            <w:pPr>
              <w:rPr>
                <w:rFonts w:ascii="Arial" w:hAnsi="Arial" w:cs="Arial"/>
                <w:sz w:val="48"/>
                <w:szCs w:val="48"/>
              </w:rPr>
            </w:pPr>
            <w:r w:rsidRPr="0003514D">
              <w:rPr>
                <w:rFonts w:ascii="Arial" w:hAnsi="Arial" w:cs="Arial"/>
                <w:sz w:val="48"/>
                <w:szCs w:val="48"/>
              </w:rPr>
              <w:t>British Values/ Protected Characteristics</w:t>
            </w:r>
          </w:p>
        </w:tc>
      </w:tr>
      <w:tr w:rsidR="00C21E83" w:rsidRPr="0003514D" w:rsidTr="00C21E83">
        <w:tc>
          <w:tcPr>
            <w:tcW w:w="4724" w:type="dxa"/>
          </w:tcPr>
          <w:p w:rsidR="00C21E83" w:rsidRPr="0003514D" w:rsidRDefault="0003514D">
            <w:pPr>
              <w:rPr>
                <w:rFonts w:ascii="Arial" w:hAnsi="Arial" w:cs="Arial"/>
                <w:sz w:val="48"/>
                <w:szCs w:val="48"/>
              </w:rPr>
            </w:pPr>
            <w:r w:rsidRPr="0003514D">
              <w:rPr>
                <w:rFonts w:ascii="Arial" w:hAnsi="Arial" w:cs="Arial"/>
                <w:sz w:val="48"/>
                <w:szCs w:val="48"/>
              </w:rPr>
              <w:t>Citizenship</w:t>
            </w:r>
          </w:p>
        </w:tc>
        <w:tc>
          <w:tcPr>
            <w:tcW w:w="4725" w:type="dxa"/>
            <w:gridSpan w:val="2"/>
          </w:tcPr>
          <w:p w:rsidR="00C21E83" w:rsidRPr="0003514D" w:rsidRDefault="00C21E83">
            <w:pPr>
              <w:rPr>
                <w:rFonts w:ascii="Arial" w:hAnsi="Arial" w:cs="Arial"/>
                <w:sz w:val="48"/>
                <w:szCs w:val="48"/>
              </w:rPr>
            </w:pPr>
            <w:r w:rsidRPr="0003514D">
              <w:rPr>
                <w:rFonts w:ascii="Arial" w:hAnsi="Arial" w:cs="Arial"/>
                <w:sz w:val="48"/>
                <w:szCs w:val="48"/>
              </w:rPr>
              <w:t>Character</w:t>
            </w:r>
          </w:p>
        </w:tc>
        <w:tc>
          <w:tcPr>
            <w:tcW w:w="4725" w:type="dxa"/>
          </w:tcPr>
          <w:p w:rsidR="00C21E83" w:rsidRPr="0003514D" w:rsidRDefault="00C21E83">
            <w:pPr>
              <w:rPr>
                <w:rFonts w:ascii="Arial" w:hAnsi="Arial" w:cs="Arial"/>
                <w:sz w:val="48"/>
                <w:szCs w:val="48"/>
              </w:rPr>
            </w:pPr>
            <w:r w:rsidRPr="0003514D">
              <w:rPr>
                <w:rFonts w:ascii="Arial" w:hAnsi="Arial" w:cs="Arial"/>
                <w:sz w:val="48"/>
                <w:szCs w:val="48"/>
              </w:rPr>
              <w:t>Inclusion &amp; Equal opportunities</w:t>
            </w:r>
          </w:p>
        </w:tc>
      </w:tr>
      <w:tr w:rsidR="00C21E83" w:rsidRPr="00C21E83" w:rsidTr="00C21E83">
        <w:tc>
          <w:tcPr>
            <w:tcW w:w="4724" w:type="dxa"/>
          </w:tcPr>
          <w:p w:rsidR="00C21E83" w:rsidRPr="0003514D" w:rsidRDefault="00C21E83">
            <w:pPr>
              <w:rPr>
                <w:rFonts w:ascii="Arial" w:hAnsi="Arial" w:cs="Arial"/>
                <w:sz w:val="48"/>
                <w:szCs w:val="48"/>
              </w:rPr>
            </w:pPr>
          </w:p>
        </w:tc>
        <w:tc>
          <w:tcPr>
            <w:tcW w:w="4725" w:type="dxa"/>
            <w:gridSpan w:val="2"/>
          </w:tcPr>
          <w:p w:rsidR="00C21E83" w:rsidRPr="00C21E83" w:rsidRDefault="00C21E83">
            <w:pPr>
              <w:rPr>
                <w:rFonts w:ascii="Arial" w:hAnsi="Arial" w:cs="Arial"/>
                <w:sz w:val="48"/>
                <w:szCs w:val="48"/>
              </w:rPr>
            </w:pPr>
            <w:r w:rsidRPr="0003514D">
              <w:rPr>
                <w:rFonts w:ascii="Arial" w:hAnsi="Arial" w:cs="Arial"/>
                <w:sz w:val="48"/>
                <w:szCs w:val="48"/>
              </w:rPr>
              <w:t>Wider opportunities</w:t>
            </w:r>
          </w:p>
        </w:tc>
        <w:tc>
          <w:tcPr>
            <w:tcW w:w="4725" w:type="dxa"/>
          </w:tcPr>
          <w:p w:rsidR="00C21E83" w:rsidRPr="00C21E83" w:rsidRDefault="00C21E83">
            <w:pPr>
              <w:rPr>
                <w:rFonts w:ascii="Arial" w:hAnsi="Arial" w:cs="Arial"/>
                <w:sz w:val="48"/>
                <w:szCs w:val="48"/>
              </w:rPr>
            </w:pPr>
          </w:p>
        </w:tc>
      </w:tr>
    </w:tbl>
    <w:p w:rsidR="00C21E83" w:rsidRDefault="00C21E83"/>
    <w:p w:rsidR="00C21E83" w:rsidRDefault="00C21E83">
      <w:r>
        <w:br w:type="page"/>
      </w:r>
    </w:p>
    <w:tbl>
      <w:tblPr>
        <w:tblStyle w:val="TableGrid"/>
        <w:tblW w:w="14174" w:type="dxa"/>
        <w:tblLook w:val="04A0" w:firstRow="1" w:lastRow="0" w:firstColumn="1" w:lastColumn="0" w:noHBand="0" w:noVBand="1"/>
      </w:tblPr>
      <w:tblGrid>
        <w:gridCol w:w="14174"/>
      </w:tblGrid>
      <w:tr w:rsidR="006343D7" w:rsidTr="0037737C">
        <w:tc>
          <w:tcPr>
            <w:tcW w:w="14174" w:type="dxa"/>
            <w:shd w:val="clear" w:color="auto" w:fill="DDD9C3" w:themeFill="background2" w:themeFillShade="E6"/>
          </w:tcPr>
          <w:p w:rsidR="006343D7" w:rsidRPr="00F800DD" w:rsidRDefault="006343D7" w:rsidP="003E0A6C">
            <w:pPr>
              <w:jc w:val="center"/>
              <w:rPr>
                <w:rFonts w:asciiTheme="majorHAnsi" w:hAnsiTheme="majorHAnsi"/>
                <w:b/>
              </w:rPr>
            </w:pPr>
            <w:r w:rsidRPr="00F800DD">
              <w:rPr>
                <w:rFonts w:asciiTheme="majorHAnsi" w:hAnsiTheme="majorHAnsi"/>
                <w:b/>
              </w:rPr>
              <w:lastRenderedPageBreak/>
              <w:t>TREWIRIGE INFANTS’ SCHOOL</w:t>
            </w:r>
            <w:r w:rsidR="00F800DD" w:rsidRPr="00F800DD">
              <w:rPr>
                <w:rFonts w:asciiTheme="majorHAnsi" w:hAnsiTheme="majorHAnsi"/>
                <w:b/>
              </w:rPr>
              <w:t xml:space="preserve"> SMSC</w:t>
            </w:r>
          </w:p>
        </w:tc>
      </w:tr>
      <w:tr w:rsidR="006343D7" w:rsidTr="006343D7">
        <w:tc>
          <w:tcPr>
            <w:tcW w:w="14174" w:type="dxa"/>
          </w:tcPr>
          <w:p w:rsidR="006343D7" w:rsidRPr="00EE31C9" w:rsidRDefault="006343D7" w:rsidP="003E0A6C">
            <w:pPr>
              <w:rPr>
                <w:rFonts w:asciiTheme="majorHAnsi" w:hAnsiTheme="majorHAnsi"/>
              </w:rPr>
            </w:pPr>
            <w:r w:rsidRPr="00EE31C9">
              <w:rPr>
                <w:rFonts w:asciiTheme="majorHAnsi" w:hAnsiTheme="majorHAnsi"/>
              </w:rPr>
              <w:t xml:space="preserve">The RE curriculum enables the children to learn about a range of faiths, feelings and values. This is supported through story times and learning about festivals at different times throughout the year. In Reception this focuses on the lives of children around the world and how their lives are different or similar to them. </w:t>
            </w:r>
          </w:p>
          <w:p w:rsidR="006343D7" w:rsidRPr="00EE31C9" w:rsidRDefault="006343D7" w:rsidP="003E0A6C">
            <w:pPr>
              <w:rPr>
                <w:rFonts w:asciiTheme="majorHAnsi" w:hAnsiTheme="majorHAnsi"/>
              </w:rPr>
            </w:pPr>
            <w:r w:rsidRPr="00EE31C9">
              <w:rPr>
                <w:rFonts w:asciiTheme="majorHAnsi" w:hAnsiTheme="majorHAnsi"/>
              </w:rPr>
              <w:t xml:space="preserve">The Reception Curriculum centres around the interests of the children. They are central to the learning. Themes focus on who the children are, how this compares to others and what their immediate environment is like. Families are involved via Dojo and are asked to contribute regularly. </w:t>
            </w:r>
          </w:p>
          <w:p w:rsidR="006343D7" w:rsidRPr="00EE31C9" w:rsidRDefault="006343D7" w:rsidP="003E0A6C">
            <w:pPr>
              <w:rPr>
                <w:rFonts w:asciiTheme="majorHAnsi" w:hAnsiTheme="majorHAnsi"/>
              </w:rPr>
            </w:pPr>
            <w:r w:rsidRPr="00EE31C9">
              <w:rPr>
                <w:rFonts w:asciiTheme="majorHAnsi" w:hAnsiTheme="majorHAnsi"/>
              </w:rPr>
              <w:t xml:space="preserve">The children are keen to reflect on their learning when looking through the Learning Journey floor books. </w:t>
            </w:r>
          </w:p>
          <w:p w:rsidR="006343D7" w:rsidRPr="00EE31C9" w:rsidRDefault="006343D7" w:rsidP="003E0A6C">
            <w:pPr>
              <w:rPr>
                <w:rFonts w:asciiTheme="majorHAnsi" w:hAnsiTheme="majorHAnsi"/>
              </w:rPr>
            </w:pPr>
            <w:r w:rsidRPr="00EE31C9">
              <w:rPr>
                <w:rFonts w:asciiTheme="majorHAnsi" w:hAnsiTheme="majorHAnsi"/>
              </w:rPr>
              <w:t xml:space="preserve">Creativity and imagination is built into hooks, tasks and sessions like Drawing Club which takes place daily. </w:t>
            </w:r>
          </w:p>
          <w:p w:rsidR="006343D7" w:rsidRDefault="006343D7" w:rsidP="003E0A6C">
            <w:pPr>
              <w:rPr>
                <w:rFonts w:asciiTheme="majorHAnsi" w:hAnsiTheme="majorHAnsi"/>
                <w:color w:val="FF0000"/>
              </w:rPr>
            </w:pPr>
            <w:r w:rsidRPr="00EE31C9">
              <w:rPr>
                <w:rFonts w:asciiTheme="majorHAnsi" w:hAnsiTheme="majorHAnsi"/>
              </w:rPr>
              <w:t>The school follows Jigsaw which explores areas such as ‘Celebrating difference’ and ‘Being Me in the World’.</w:t>
            </w:r>
          </w:p>
        </w:tc>
      </w:tr>
      <w:tr w:rsidR="006343D7" w:rsidTr="006343D7">
        <w:tc>
          <w:tcPr>
            <w:tcW w:w="14174" w:type="dxa"/>
          </w:tcPr>
          <w:p w:rsidR="006343D7" w:rsidRPr="00EE31C9" w:rsidRDefault="006343D7" w:rsidP="003E0A6C">
            <w:pPr>
              <w:rPr>
                <w:rFonts w:asciiTheme="majorHAnsi" w:hAnsiTheme="majorHAnsi"/>
              </w:rPr>
            </w:pPr>
            <w:r w:rsidRPr="00EE31C9">
              <w:rPr>
                <w:rFonts w:asciiTheme="majorHAnsi" w:hAnsiTheme="majorHAnsi"/>
              </w:rPr>
              <w:t xml:space="preserve">Moral development is reviewed daily but is also part of our Jigsaw curriculum. The children discuss right and wrong at story </w:t>
            </w:r>
            <w:r w:rsidR="00F800DD">
              <w:rPr>
                <w:rFonts w:asciiTheme="majorHAnsi" w:hAnsiTheme="majorHAnsi"/>
              </w:rPr>
              <w:t>and philosophy time</w:t>
            </w:r>
            <w:r w:rsidRPr="00EE31C9">
              <w:rPr>
                <w:rFonts w:asciiTheme="majorHAnsi" w:hAnsiTheme="majorHAnsi"/>
              </w:rPr>
              <w:t xml:space="preserve"> as well as when opportunities arise. </w:t>
            </w:r>
          </w:p>
          <w:p w:rsidR="006343D7" w:rsidRPr="00EE31C9" w:rsidRDefault="006343D7" w:rsidP="003E0A6C">
            <w:pPr>
              <w:rPr>
                <w:rFonts w:asciiTheme="majorHAnsi" w:hAnsiTheme="majorHAnsi"/>
              </w:rPr>
            </w:pPr>
          </w:p>
          <w:p w:rsidR="006343D7" w:rsidRPr="00EE31C9" w:rsidRDefault="006343D7" w:rsidP="003E0A6C">
            <w:pPr>
              <w:rPr>
                <w:rFonts w:asciiTheme="majorHAnsi" w:hAnsiTheme="majorHAnsi"/>
              </w:rPr>
            </w:pPr>
            <w:r w:rsidRPr="00EE31C9">
              <w:rPr>
                <w:rFonts w:asciiTheme="majorHAnsi" w:hAnsiTheme="majorHAnsi"/>
              </w:rPr>
              <w:t xml:space="preserve">Behaviour and actions are discussed regularly. Children understand the behaviour expectations linked to our whole school policy. They respond well to the strategy used and encourage their peers to act in a responsible way. They also understand what to do if their peers are not following our school rules. </w:t>
            </w:r>
          </w:p>
          <w:p w:rsidR="006343D7" w:rsidRPr="00EE31C9" w:rsidRDefault="006343D7" w:rsidP="003E0A6C">
            <w:pPr>
              <w:rPr>
                <w:rFonts w:asciiTheme="majorHAnsi" w:hAnsiTheme="majorHAnsi"/>
              </w:rPr>
            </w:pPr>
            <w:r w:rsidRPr="00EE31C9">
              <w:rPr>
                <w:rFonts w:asciiTheme="majorHAnsi" w:hAnsiTheme="majorHAnsi"/>
              </w:rPr>
              <w:t xml:space="preserve">The school has TIS practitioners working within the school and a pastoral lead </w:t>
            </w:r>
            <w:r w:rsidR="00501574">
              <w:rPr>
                <w:rFonts w:asciiTheme="majorHAnsi" w:hAnsiTheme="majorHAnsi"/>
              </w:rPr>
              <w:t>as well as</w:t>
            </w:r>
            <w:r w:rsidR="00F800DD">
              <w:rPr>
                <w:rFonts w:asciiTheme="majorHAnsi" w:hAnsiTheme="majorHAnsi"/>
              </w:rPr>
              <w:t xml:space="preserve"> two </w:t>
            </w:r>
            <w:r w:rsidRPr="00EE31C9">
              <w:rPr>
                <w:rFonts w:asciiTheme="majorHAnsi" w:hAnsiTheme="majorHAnsi"/>
              </w:rPr>
              <w:t>autism champion</w:t>
            </w:r>
            <w:r w:rsidR="00F800DD">
              <w:rPr>
                <w:rFonts w:asciiTheme="majorHAnsi" w:hAnsiTheme="majorHAnsi"/>
              </w:rPr>
              <w:t>s</w:t>
            </w:r>
            <w:r w:rsidRPr="00EE31C9">
              <w:rPr>
                <w:rFonts w:asciiTheme="majorHAnsi" w:hAnsiTheme="majorHAnsi"/>
              </w:rPr>
              <w:t>.</w:t>
            </w:r>
          </w:p>
          <w:p w:rsidR="006343D7" w:rsidRPr="00EE31C9" w:rsidRDefault="006343D7" w:rsidP="003E0A6C">
            <w:pPr>
              <w:rPr>
                <w:rFonts w:asciiTheme="majorHAnsi" w:hAnsiTheme="majorHAnsi"/>
              </w:rPr>
            </w:pPr>
          </w:p>
          <w:p w:rsidR="006343D7" w:rsidRDefault="006343D7" w:rsidP="003E0A6C">
            <w:pPr>
              <w:rPr>
                <w:rFonts w:asciiTheme="majorHAnsi" w:hAnsiTheme="majorHAnsi"/>
                <w:color w:val="FF0000"/>
              </w:rPr>
            </w:pPr>
          </w:p>
        </w:tc>
      </w:tr>
      <w:tr w:rsidR="006343D7" w:rsidTr="006343D7">
        <w:tc>
          <w:tcPr>
            <w:tcW w:w="14174" w:type="dxa"/>
          </w:tcPr>
          <w:p w:rsidR="006343D7" w:rsidRPr="00EE31C9" w:rsidRDefault="006343D7" w:rsidP="003E0A6C">
            <w:pPr>
              <w:rPr>
                <w:rFonts w:asciiTheme="majorHAnsi" w:hAnsiTheme="majorHAnsi"/>
              </w:rPr>
            </w:pPr>
            <w:r w:rsidRPr="00EE31C9">
              <w:rPr>
                <w:rFonts w:asciiTheme="majorHAnsi" w:hAnsiTheme="majorHAnsi"/>
              </w:rPr>
              <w:t xml:space="preserve">Early Years children enjoy talking to others and sharing their learning with visitors. </w:t>
            </w:r>
          </w:p>
          <w:p w:rsidR="006343D7" w:rsidRPr="00EE31C9" w:rsidRDefault="006343D7" w:rsidP="003E0A6C">
            <w:pPr>
              <w:rPr>
                <w:rFonts w:asciiTheme="majorHAnsi" w:hAnsiTheme="majorHAnsi"/>
              </w:rPr>
            </w:pPr>
            <w:r w:rsidRPr="00EE31C9">
              <w:rPr>
                <w:rFonts w:asciiTheme="majorHAnsi" w:hAnsiTheme="majorHAnsi"/>
              </w:rPr>
              <w:t xml:space="preserve">In Reception the value of democracy is identified by making decisions as a ‘team’ and voting daily for our stories to read. We also decide on our class focus on our board of recognition linked to what we notice is happening as a class. Our Early Years curriculum enables the children to develop life skills which they can use and apply to a range of situations – these include the essential characteristics of effective learning where children are encouraged to develop independence, resilience, determination and a hardworking attitude, understanding that hard work and trying their best enables them to achieve more. </w:t>
            </w:r>
          </w:p>
          <w:p w:rsidR="006343D7" w:rsidRPr="00EE31C9" w:rsidRDefault="006343D7" w:rsidP="003E0A6C">
            <w:pPr>
              <w:rPr>
                <w:rFonts w:asciiTheme="majorHAnsi" w:hAnsiTheme="majorHAnsi"/>
              </w:rPr>
            </w:pPr>
            <w:r w:rsidRPr="00EE31C9">
              <w:rPr>
                <w:rFonts w:asciiTheme="majorHAnsi" w:hAnsiTheme="majorHAnsi"/>
              </w:rPr>
              <w:t>In the autumn term the children brought in food for our Harvest festival that was donated to the local Foodbank</w:t>
            </w:r>
          </w:p>
          <w:p w:rsidR="006343D7" w:rsidRPr="00EE31C9" w:rsidRDefault="006343D7" w:rsidP="003E0A6C">
            <w:pPr>
              <w:rPr>
                <w:rFonts w:asciiTheme="majorHAnsi" w:hAnsiTheme="majorHAnsi"/>
              </w:rPr>
            </w:pPr>
            <w:r w:rsidRPr="00EE31C9">
              <w:rPr>
                <w:rFonts w:asciiTheme="majorHAnsi" w:hAnsiTheme="majorHAnsi"/>
              </w:rPr>
              <w:t>The school follows Jigsaw which explores areas such as ‘Rights and Responsibilities’, Being part of a class’, and ‘Seeing things from others’ perspectives’.</w:t>
            </w:r>
          </w:p>
          <w:p w:rsidR="006343D7" w:rsidRDefault="006343D7" w:rsidP="003E0A6C">
            <w:pPr>
              <w:rPr>
                <w:rFonts w:asciiTheme="majorHAnsi" w:hAnsiTheme="majorHAnsi"/>
                <w:color w:val="FF0000"/>
              </w:rPr>
            </w:pPr>
            <w:r w:rsidRPr="00EE31C9">
              <w:rPr>
                <w:rFonts w:asciiTheme="majorHAnsi" w:hAnsiTheme="majorHAnsi"/>
              </w:rPr>
              <w:t xml:space="preserve">Year 2 pupils take part in a Remembrance service at Victoria Park and scatter poppy seeds. </w:t>
            </w:r>
            <w:r w:rsidRPr="003E7D9F">
              <w:rPr>
                <w:rFonts w:asciiTheme="majorHAnsi" w:hAnsiTheme="majorHAnsi"/>
                <w:highlight w:val="yellow"/>
              </w:rPr>
              <w:t>They revisit the park in spring to see the poppies growing.</w:t>
            </w:r>
          </w:p>
        </w:tc>
      </w:tr>
      <w:tr w:rsidR="006343D7" w:rsidTr="006343D7">
        <w:tc>
          <w:tcPr>
            <w:tcW w:w="14174" w:type="dxa"/>
          </w:tcPr>
          <w:p w:rsidR="006343D7" w:rsidRPr="00EE31C9" w:rsidRDefault="006343D7" w:rsidP="003E0A6C">
            <w:pPr>
              <w:rPr>
                <w:rFonts w:asciiTheme="majorHAnsi" w:hAnsiTheme="majorHAnsi"/>
              </w:rPr>
            </w:pPr>
            <w:r w:rsidRPr="00EE31C9">
              <w:rPr>
                <w:rFonts w:asciiTheme="majorHAnsi" w:hAnsiTheme="majorHAnsi"/>
              </w:rPr>
              <w:t xml:space="preserve">History and Geography planning within the school is heavily based on locality. Pupils have visited the engine houses that their classes are named after, walked to </w:t>
            </w:r>
            <w:proofErr w:type="spellStart"/>
            <w:r w:rsidRPr="00EE31C9">
              <w:rPr>
                <w:rFonts w:asciiTheme="majorHAnsi" w:hAnsiTheme="majorHAnsi"/>
              </w:rPr>
              <w:t>Carn</w:t>
            </w:r>
            <w:proofErr w:type="spellEnd"/>
            <w:r w:rsidRPr="00EE31C9">
              <w:rPr>
                <w:rFonts w:asciiTheme="majorHAnsi" w:hAnsiTheme="majorHAnsi"/>
              </w:rPr>
              <w:t xml:space="preserve"> Brea and Redruth town and completed workshops at </w:t>
            </w:r>
            <w:proofErr w:type="spellStart"/>
            <w:r w:rsidRPr="00EE31C9">
              <w:rPr>
                <w:rFonts w:asciiTheme="majorHAnsi" w:hAnsiTheme="majorHAnsi"/>
              </w:rPr>
              <w:t>Kresen</w:t>
            </w:r>
            <w:proofErr w:type="spellEnd"/>
            <w:r w:rsidRPr="00EE31C9">
              <w:rPr>
                <w:rFonts w:asciiTheme="majorHAnsi" w:hAnsiTheme="majorHAnsi"/>
              </w:rPr>
              <w:t xml:space="preserve"> </w:t>
            </w:r>
            <w:proofErr w:type="spellStart"/>
            <w:r w:rsidRPr="00EE31C9">
              <w:rPr>
                <w:rFonts w:asciiTheme="majorHAnsi" w:hAnsiTheme="majorHAnsi"/>
              </w:rPr>
              <w:t>Kernow</w:t>
            </w:r>
            <w:proofErr w:type="spellEnd"/>
            <w:r w:rsidRPr="00EE31C9">
              <w:rPr>
                <w:rFonts w:asciiTheme="majorHAnsi" w:hAnsiTheme="majorHAnsi"/>
              </w:rPr>
              <w:t>. The children understand the rich heritage that mining brought to Cornwall and to Redruth in particular. The also understand the mining legacy that exists through a vi</w:t>
            </w:r>
            <w:r w:rsidRPr="003E7D9F">
              <w:rPr>
                <w:rFonts w:asciiTheme="majorHAnsi" w:hAnsiTheme="majorHAnsi"/>
              </w:rPr>
              <w:t xml:space="preserve">sit from </w:t>
            </w:r>
            <w:proofErr w:type="gramStart"/>
            <w:r w:rsidRPr="003E7D9F">
              <w:rPr>
                <w:rFonts w:asciiTheme="majorHAnsi" w:hAnsiTheme="majorHAnsi"/>
              </w:rPr>
              <w:t>a</w:t>
            </w:r>
            <w:proofErr w:type="gramEnd"/>
            <w:r w:rsidRPr="003E7D9F">
              <w:rPr>
                <w:rFonts w:asciiTheme="majorHAnsi" w:hAnsiTheme="majorHAnsi"/>
              </w:rPr>
              <w:t xml:space="preserve"> exploration geologist (Sally) discussing Cornish Lithium mining.</w:t>
            </w:r>
          </w:p>
          <w:p w:rsidR="006343D7" w:rsidRPr="00EE31C9" w:rsidRDefault="006343D7" w:rsidP="003E0A6C">
            <w:pPr>
              <w:rPr>
                <w:rFonts w:asciiTheme="majorHAnsi" w:hAnsiTheme="majorHAnsi"/>
              </w:rPr>
            </w:pPr>
            <w:r w:rsidRPr="00EE31C9">
              <w:rPr>
                <w:rFonts w:asciiTheme="majorHAnsi" w:hAnsiTheme="majorHAnsi"/>
              </w:rPr>
              <w:t xml:space="preserve">The children have enjoyed visits from various local authors including Will Coleman, Sally Crabtree, Scott Jones and Ben </w:t>
            </w:r>
            <w:proofErr w:type="spellStart"/>
            <w:r w:rsidRPr="00EE31C9">
              <w:rPr>
                <w:rFonts w:asciiTheme="majorHAnsi" w:hAnsiTheme="majorHAnsi"/>
              </w:rPr>
              <w:t>Rowswell</w:t>
            </w:r>
            <w:proofErr w:type="spellEnd"/>
            <w:r w:rsidRPr="00EE31C9">
              <w:rPr>
                <w:rFonts w:asciiTheme="majorHAnsi" w:hAnsiTheme="majorHAnsi"/>
              </w:rPr>
              <w:t>.</w:t>
            </w:r>
          </w:p>
          <w:p w:rsidR="006343D7" w:rsidRPr="00EE31C9" w:rsidRDefault="006343D7" w:rsidP="003E0A6C">
            <w:pPr>
              <w:rPr>
                <w:rFonts w:asciiTheme="majorHAnsi" w:hAnsiTheme="majorHAnsi"/>
              </w:rPr>
            </w:pPr>
            <w:r w:rsidRPr="00EE31C9">
              <w:rPr>
                <w:rFonts w:asciiTheme="majorHAnsi" w:hAnsiTheme="majorHAnsi"/>
              </w:rPr>
              <w:lastRenderedPageBreak/>
              <w:t xml:space="preserve">The school </w:t>
            </w:r>
            <w:r w:rsidR="00F800DD">
              <w:rPr>
                <w:rFonts w:asciiTheme="majorHAnsi" w:hAnsiTheme="majorHAnsi"/>
              </w:rPr>
              <w:t>has the Bronze Go Cornish award</w:t>
            </w:r>
          </w:p>
          <w:p w:rsidR="006343D7" w:rsidRPr="00EE31C9" w:rsidRDefault="006343D7" w:rsidP="003E0A6C">
            <w:pPr>
              <w:rPr>
                <w:rFonts w:asciiTheme="majorHAnsi" w:hAnsiTheme="majorHAnsi"/>
              </w:rPr>
            </w:pPr>
            <w:r w:rsidRPr="00EE31C9">
              <w:rPr>
                <w:rFonts w:asciiTheme="majorHAnsi" w:hAnsiTheme="majorHAnsi"/>
              </w:rPr>
              <w:t>A variety of after school clubs are offered including drama, football, board games</w:t>
            </w:r>
            <w:r w:rsidR="003E7D9F">
              <w:rPr>
                <w:rFonts w:asciiTheme="majorHAnsi" w:hAnsiTheme="majorHAnsi"/>
              </w:rPr>
              <w:t>,</w:t>
            </w:r>
            <w:r w:rsidRPr="00EE31C9">
              <w:rPr>
                <w:rFonts w:asciiTheme="majorHAnsi" w:hAnsiTheme="majorHAnsi"/>
              </w:rPr>
              <w:t xml:space="preserve"> and </w:t>
            </w:r>
            <w:r w:rsidRPr="00CA7B85">
              <w:rPr>
                <w:rFonts w:asciiTheme="majorHAnsi" w:hAnsiTheme="majorHAnsi"/>
                <w:highlight w:val="yellow"/>
              </w:rPr>
              <w:t>Spanish</w:t>
            </w:r>
            <w:r w:rsidR="00CA7B85">
              <w:rPr>
                <w:rFonts w:asciiTheme="majorHAnsi" w:hAnsiTheme="majorHAnsi"/>
              </w:rPr>
              <w:t xml:space="preserve"> </w:t>
            </w:r>
            <w:r w:rsidR="00CA7B85" w:rsidRPr="00CA7B85">
              <w:rPr>
                <w:rFonts w:asciiTheme="majorHAnsi" w:hAnsiTheme="majorHAnsi"/>
                <w:highlight w:val="yellow"/>
              </w:rPr>
              <w:t>Cornish Club.</w:t>
            </w:r>
          </w:p>
          <w:p w:rsidR="006343D7" w:rsidRPr="00EE31C9" w:rsidRDefault="006343D7" w:rsidP="003E0A6C">
            <w:pPr>
              <w:rPr>
                <w:rFonts w:asciiTheme="majorHAnsi" w:hAnsiTheme="majorHAnsi"/>
              </w:rPr>
            </w:pPr>
            <w:r w:rsidRPr="00EE31C9">
              <w:rPr>
                <w:rFonts w:asciiTheme="majorHAnsi" w:hAnsiTheme="majorHAnsi"/>
              </w:rPr>
              <w:t>TIS has its own Sing</w:t>
            </w:r>
            <w:r w:rsidR="00F800DD">
              <w:rPr>
                <w:rFonts w:asciiTheme="majorHAnsi" w:hAnsiTheme="majorHAnsi"/>
              </w:rPr>
              <w:t xml:space="preserve"> and Sign Choir. </w:t>
            </w:r>
            <w:r w:rsidRPr="00EE31C9">
              <w:rPr>
                <w:rFonts w:asciiTheme="majorHAnsi" w:hAnsiTheme="majorHAnsi"/>
              </w:rPr>
              <w:t xml:space="preserve"> Year 1 pupils have been on trips to </w:t>
            </w:r>
            <w:proofErr w:type="spellStart"/>
            <w:r w:rsidRPr="00EE31C9">
              <w:rPr>
                <w:rFonts w:asciiTheme="majorHAnsi" w:hAnsiTheme="majorHAnsi"/>
              </w:rPr>
              <w:t>Crenver</w:t>
            </w:r>
            <w:proofErr w:type="spellEnd"/>
            <w:r w:rsidRPr="00EE31C9">
              <w:rPr>
                <w:rFonts w:asciiTheme="majorHAnsi" w:hAnsiTheme="majorHAnsi"/>
              </w:rPr>
              <w:t xml:space="preserve"> Grove and the </w:t>
            </w:r>
            <w:r w:rsidR="00F800DD">
              <w:rPr>
                <w:rFonts w:asciiTheme="majorHAnsi" w:hAnsiTheme="majorHAnsi"/>
              </w:rPr>
              <w:t>Zoo</w:t>
            </w:r>
            <w:r w:rsidRPr="00EE31C9">
              <w:rPr>
                <w:rFonts w:asciiTheme="majorHAnsi" w:hAnsiTheme="majorHAnsi"/>
              </w:rPr>
              <w:t xml:space="preserve"> and the Year 2s have visited the Eden Project.</w:t>
            </w:r>
          </w:p>
          <w:p w:rsidR="006343D7" w:rsidRDefault="006343D7" w:rsidP="003E0A6C">
            <w:pPr>
              <w:rPr>
                <w:rFonts w:asciiTheme="majorHAnsi" w:hAnsiTheme="majorHAnsi"/>
              </w:rPr>
            </w:pPr>
            <w:r w:rsidRPr="00EE31C9">
              <w:rPr>
                <w:rFonts w:asciiTheme="majorHAnsi" w:hAnsiTheme="majorHAnsi"/>
              </w:rPr>
              <w:t>The history curriculum incorporated Black History month within the planning. Pupils were able to learn about key figures such as Rosa Parkes and issues regarding racial inequality.</w:t>
            </w:r>
          </w:p>
          <w:p w:rsidR="006343D7" w:rsidRPr="00EE31C9" w:rsidRDefault="006343D7" w:rsidP="003E0A6C">
            <w:pPr>
              <w:rPr>
                <w:rFonts w:asciiTheme="majorHAnsi" w:hAnsiTheme="majorHAnsi"/>
              </w:rPr>
            </w:pPr>
            <w:r w:rsidRPr="00EE31C9">
              <w:rPr>
                <w:rFonts w:asciiTheme="majorHAnsi" w:hAnsiTheme="majorHAnsi"/>
              </w:rPr>
              <w:t>The school follows Jigsaw which explores areas such as ‘Awareness of how other children have different lives’, ‘Being a global citizen’ and ‘Respect for myself and others’.</w:t>
            </w:r>
          </w:p>
          <w:p w:rsidR="006343D7" w:rsidRDefault="006343D7" w:rsidP="00F800DD">
            <w:pPr>
              <w:rPr>
                <w:rFonts w:asciiTheme="majorHAnsi" w:hAnsiTheme="majorHAnsi"/>
              </w:rPr>
            </w:pPr>
            <w:r w:rsidRPr="00F800DD">
              <w:rPr>
                <w:rFonts w:asciiTheme="majorHAnsi" w:hAnsiTheme="majorHAnsi"/>
              </w:rPr>
              <w:t xml:space="preserve">Children in Early Years regularly participate in artistic activities linked to skills as well as artists from around the world, linked to themes or festivals. Reception children enjoy performing on their stage to demonstrate learning from their music lessons. Classes perform to each other regularly. </w:t>
            </w:r>
          </w:p>
        </w:tc>
      </w:tr>
    </w:tbl>
    <w:p w:rsidR="0071093E" w:rsidRDefault="0071093E"/>
    <w:tbl>
      <w:tblPr>
        <w:tblStyle w:val="TableGrid"/>
        <w:tblW w:w="14174" w:type="dxa"/>
        <w:tblLook w:val="04A0" w:firstRow="1" w:lastRow="0" w:firstColumn="1" w:lastColumn="0" w:noHBand="0" w:noVBand="1"/>
      </w:tblPr>
      <w:tblGrid>
        <w:gridCol w:w="14174"/>
      </w:tblGrid>
      <w:tr w:rsidR="00F800DD" w:rsidTr="0037737C">
        <w:tc>
          <w:tcPr>
            <w:tcW w:w="14174" w:type="dxa"/>
            <w:shd w:val="clear" w:color="auto" w:fill="DDD9C3" w:themeFill="background2" w:themeFillShade="E6"/>
          </w:tcPr>
          <w:p w:rsidR="00F800DD" w:rsidRPr="00F800DD" w:rsidRDefault="00F800DD" w:rsidP="00E76E5E">
            <w:pPr>
              <w:jc w:val="center"/>
              <w:rPr>
                <w:rFonts w:asciiTheme="majorHAnsi" w:hAnsiTheme="majorHAnsi"/>
                <w:b/>
              </w:rPr>
            </w:pPr>
            <w:r w:rsidRPr="00501574">
              <w:rPr>
                <w:rFonts w:asciiTheme="majorHAnsi" w:hAnsiTheme="majorHAnsi"/>
                <w:b/>
              </w:rPr>
              <w:t xml:space="preserve">PSHE and </w:t>
            </w:r>
            <w:r w:rsidR="0003514D" w:rsidRPr="00501574">
              <w:rPr>
                <w:rFonts w:asciiTheme="majorHAnsi" w:hAnsiTheme="majorHAnsi"/>
                <w:b/>
              </w:rPr>
              <w:t>RSH</w:t>
            </w:r>
            <w:r w:rsidR="00501574" w:rsidRPr="00501574">
              <w:rPr>
                <w:rFonts w:asciiTheme="majorHAnsi" w:hAnsiTheme="majorHAnsi"/>
                <w:b/>
              </w:rPr>
              <w:t>E 2025-26</w:t>
            </w:r>
          </w:p>
        </w:tc>
      </w:tr>
      <w:tr w:rsidR="00F800DD" w:rsidTr="00E76E5E">
        <w:tc>
          <w:tcPr>
            <w:tcW w:w="14174" w:type="dxa"/>
          </w:tcPr>
          <w:p w:rsidR="00F800DD" w:rsidRPr="00F800DD" w:rsidRDefault="00F800DD" w:rsidP="00F800DD">
            <w:pPr>
              <w:rPr>
                <w:rFonts w:asciiTheme="majorHAnsi" w:hAnsiTheme="majorHAnsi"/>
              </w:rPr>
            </w:pPr>
            <w:proofErr w:type="gramStart"/>
            <w:r>
              <w:rPr>
                <w:rFonts w:asciiTheme="majorHAnsi" w:hAnsiTheme="majorHAnsi"/>
              </w:rPr>
              <w:t xml:space="preserve">At </w:t>
            </w:r>
            <w:r w:rsidRPr="00F800DD">
              <w:rPr>
                <w:rFonts w:asciiTheme="majorHAnsi" w:hAnsiTheme="majorHAnsi"/>
              </w:rPr>
              <w:t xml:space="preserve"> Trewirgie</w:t>
            </w:r>
            <w:proofErr w:type="gramEnd"/>
            <w:r w:rsidRPr="00F800DD">
              <w:rPr>
                <w:rFonts w:asciiTheme="majorHAnsi" w:hAnsiTheme="majorHAnsi"/>
              </w:rPr>
              <w:t xml:space="preserve"> Infants School we value PSHE as one way to support children’s development as human beings, to enable them to understand and respect who they are, to empower them with a voice and to eq</w:t>
            </w:r>
            <w:r>
              <w:rPr>
                <w:rFonts w:asciiTheme="majorHAnsi" w:hAnsiTheme="majorHAnsi"/>
              </w:rPr>
              <w:t>uip them for life and learning.</w:t>
            </w:r>
          </w:p>
          <w:p w:rsidR="00F800DD" w:rsidRDefault="00F800DD" w:rsidP="00F800DD">
            <w:pPr>
              <w:rPr>
                <w:rFonts w:asciiTheme="majorHAnsi" w:hAnsiTheme="majorHAnsi"/>
              </w:rPr>
            </w:pPr>
            <w:r w:rsidRPr="00F800DD">
              <w:rPr>
                <w:rFonts w:asciiTheme="majorHAnsi" w:hAnsiTheme="majorHAnsi"/>
              </w:rPr>
              <w:t>We include the statutory Relationships and Health Education within our whole-school PSHE Programme.</w:t>
            </w:r>
          </w:p>
          <w:p w:rsidR="00F800DD" w:rsidRPr="00F800DD" w:rsidRDefault="00F800DD" w:rsidP="00F800DD">
            <w:pPr>
              <w:rPr>
                <w:rFonts w:asciiTheme="majorHAnsi" w:hAnsiTheme="majorHAnsi"/>
              </w:rPr>
            </w:pPr>
            <w:r w:rsidRPr="00F800DD">
              <w:rPr>
                <w:rFonts w:asciiTheme="majorHAnsi" w:hAnsiTheme="majorHAnsi"/>
              </w:rPr>
              <w:t>At Trewirgie Infants’ School teach the PSHE knowledge and skills in a developmental and age-appropriate way.</w:t>
            </w:r>
          </w:p>
          <w:p w:rsidR="00F800DD" w:rsidRPr="00F800DD" w:rsidRDefault="00F800DD" w:rsidP="00F800DD">
            <w:pPr>
              <w:rPr>
                <w:rFonts w:asciiTheme="majorHAnsi" w:hAnsiTheme="majorHAnsi"/>
              </w:rPr>
            </w:pPr>
            <w:r w:rsidRPr="00F800DD">
              <w:rPr>
                <w:rFonts w:asciiTheme="majorHAnsi" w:hAnsiTheme="majorHAnsi"/>
              </w:rPr>
              <w:t xml:space="preserve">These explicit lessons are reinforced and enhanced in many ways: </w:t>
            </w:r>
          </w:p>
          <w:p w:rsidR="00F800DD" w:rsidRDefault="00F800DD" w:rsidP="00F800DD">
            <w:pPr>
              <w:rPr>
                <w:rFonts w:asciiTheme="majorHAnsi" w:hAnsiTheme="majorHAnsi"/>
                <w:color w:val="FF0000"/>
              </w:rPr>
            </w:pPr>
            <w:r w:rsidRPr="00F800DD">
              <w:rPr>
                <w:rFonts w:asciiTheme="majorHAnsi" w:hAnsiTheme="majorHAnsi"/>
              </w:rPr>
              <w:t>Assemblies, praise and reward system, Learning Charter, through relationships child to child, adult to child and adult to adult across the school. We aim to ‘live’ what is learnt and apply it to everyday situations in the school community. This is embedded by our ethos of We care, We help and We succeed.</w:t>
            </w:r>
          </w:p>
        </w:tc>
      </w:tr>
      <w:tr w:rsidR="00F800DD" w:rsidTr="00E76E5E">
        <w:tc>
          <w:tcPr>
            <w:tcW w:w="14174" w:type="dxa"/>
          </w:tcPr>
          <w:p w:rsidR="00F800DD" w:rsidRDefault="00F800DD" w:rsidP="00E76E5E">
            <w:pPr>
              <w:rPr>
                <w:rFonts w:asciiTheme="majorHAnsi" w:hAnsiTheme="majorHAnsi"/>
              </w:rPr>
            </w:pPr>
            <w:r>
              <w:rPr>
                <w:rFonts w:asciiTheme="majorHAnsi" w:hAnsiTheme="majorHAnsi"/>
              </w:rPr>
              <w:t>Intent</w:t>
            </w:r>
          </w:p>
          <w:p w:rsidR="00F800DD" w:rsidRDefault="00F800DD" w:rsidP="00F800DD">
            <w:pPr>
              <w:pStyle w:val="Default"/>
            </w:pPr>
          </w:p>
          <w:tbl>
            <w:tblPr>
              <w:tblW w:w="0" w:type="auto"/>
              <w:tblBorders>
                <w:top w:val="nil"/>
                <w:left w:val="nil"/>
                <w:bottom w:val="nil"/>
                <w:right w:val="nil"/>
              </w:tblBorders>
              <w:tblLook w:val="0000" w:firstRow="0" w:lastRow="0" w:firstColumn="0" w:lastColumn="0" w:noHBand="0" w:noVBand="0"/>
            </w:tblPr>
            <w:tblGrid>
              <w:gridCol w:w="858"/>
              <w:gridCol w:w="1837"/>
              <w:gridCol w:w="2178"/>
              <w:gridCol w:w="2166"/>
              <w:gridCol w:w="2271"/>
              <w:gridCol w:w="2229"/>
              <w:gridCol w:w="2419"/>
            </w:tblGrid>
            <w:tr w:rsidR="00F800DD">
              <w:trPr>
                <w:trHeight w:val="110"/>
              </w:trPr>
              <w:tc>
                <w:tcPr>
                  <w:tcW w:w="0" w:type="auto"/>
                </w:tcPr>
                <w:p w:rsidR="00F800DD" w:rsidRDefault="00F800DD">
                  <w:pPr>
                    <w:pStyle w:val="Default"/>
                    <w:rPr>
                      <w:sz w:val="20"/>
                      <w:szCs w:val="20"/>
                    </w:rPr>
                  </w:pPr>
                  <w:r>
                    <w:t xml:space="preserve"> </w:t>
                  </w:r>
                  <w:r>
                    <w:rPr>
                      <w:b/>
                      <w:bCs/>
                      <w:sz w:val="20"/>
                      <w:szCs w:val="20"/>
                    </w:rPr>
                    <w:t xml:space="preserve">Age Group </w:t>
                  </w:r>
                </w:p>
              </w:tc>
              <w:tc>
                <w:tcPr>
                  <w:tcW w:w="0" w:type="auto"/>
                </w:tcPr>
                <w:p w:rsidR="00F800DD" w:rsidRDefault="00F800DD">
                  <w:pPr>
                    <w:pStyle w:val="Default"/>
                    <w:rPr>
                      <w:sz w:val="20"/>
                      <w:szCs w:val="20"/>
                    </w:rPr>
                  </w:pPr>
                  <w:r>
                    <w:rPr>
                      <w:b/>
                      <w:bCs/>
                      <w:sz w:val="20"/>
                      <w:szCs w:val="20"/>
                    </w:rPr>
                    <w:t xml:space="preserve">Being Me In My World </w:t>
                  </w:r>
                </w:p>
              </w:tc>
              <w:tc>
                <w:tcPr>
                  <w:tcW w:w="0" w:type="auto"/>
                </w:tcPr>
                <w:p w:rsidR="00F800DD" w:rsidRDefault="00F800DD">
                  <w:pPr>
                    <w:pStyle w:val="Default"/>
                    <w:rPr>
                      <w:sz w:val="20"/>
                      <w:szCs w:val="20"/>
                    </w:rPr>
                  </w:pPr>
                  <w:r>
                    <w:rPr>
                      <w:b/>
                      <w:bCs/>
                      <w:sz w:val="20"/>
                      <w:szCs w:val="20"/>
                    </w:rPr>
                    <w:t xml:space="preserve">Celebrating Difference </w:t>
                  </w:r>
                </w:p>
              </w:tc>
              <w:tc>
                <w:tcPr>
                  <w:tcW w:w="0" w:type="auto"/>
                </w:tcPr>
                <w:p w:rsidR="00F800DD" w:rsidRDefault="00F800DD">
                  <w:pPr>
                    <w:pStyle w:val="Default"/>
                    <w:rPr>
                      <w:sz w:val="20"/>
                      <w:szCs w:val="20"/>
                    </w:rPr>
                  </w:pPr>
                  <w:r>
                    <w:rPr>
                      <w:b/>
                      <w:bCs/>
                      <w:sz w:val="20"/>
                      <w:szCs w:val="20"/>
                    </w:rPr>
                    <w:t xml:space="preserve">Dreams and Goals </w:t>
                  </w:r>
                </w:p>
              </w:tc>
              <w:tc>
                <w:tcPr>
                  <w:tcW w:w="0" w:type="auto"/>
                </w:tcPr>
                <w:p w:rsidR="00F800DD" w:rsidRDefault="00F800DD">
                  <w:pPr>
                    <w:pStyle w:val="Default"/>
                    <w:rPr>
                      <w:sz w:val="20"/>
                      <w:szCs w:val="20"/>
                    </w:rPr>
                  </w:pPr>
                  <w:r>
                    <w:rPr>
                      <w:b/>
                      <w:bCs/>
                      <w:sz w:val="20"/>
                      <w:szCs w:val="20"/>
                    </w:rPr>
                    <w:t xml:space="preserve">Healthy Me </w:t>
                  </w:r>
                </w:p>
              </w:tc>
              <w:tc>
                <w:tcPr>
                  <w:tcW w:w="0" w:type="auto"/>
                </w:tcPr>
                <w:p w:rsidR="00F800DD" w:rsidRDefault="00F800DD">
                  <w:pPr>
                    <w:pStyle w:val="Default"/>
                    <w:rPr>
                      <w:sz w:val="20"/>
                      <w:szCs w:val="20"/>
                    </w:rPr>
                  </w:pPr>
                  <w:r>
                    <w:rPr>
                      <w:b/>
                      <w:bCs/>
                      <w:sz w:val="20"/>
                      <w:szCs w:val="20"/>
                    </w:rPr>
                    <w:t xml:space="preserve">Relationships </w:t>
                  </w:r>
                </w:p>
              </w:tc>
              <w:tc>
                <w:tcPr>
                  <w:tcW w:w="0" w:type="auto"/>
                </w:tcPr>
                <w:p w:rsidR="00F800DD" w:rsidRDefault="00F800DD">
                  <w:pPr>
                    <w:pStyle w:val="Default"/>
                    <w:rPr>
                      <w:sz w:val="22"/>
                      <w:szCs w:val="22"/>
                    </w:rPr>
                  </w:pPr>
                  <w:r>
                    <w:rPr>
                      <w:b/>
                      <w:bCs/>
                      <w:sz w:val="22"/>
                      <w:szCs w:val="22"/>
                    </w:rPr>
                    <w:t xml:space="preserve">Changing Me </w:t>
                  </w:r>
                </w:p>
              </w:tc>
            </w:tr>
            <w:tr w:rsidR="00F800DD">
              <w:trPr>
                <w:trHeight w:val="749"/>
              </w:trPr>
              <w:tc>
                <w:tcPr>
                  <w:tcW w:w="0" w:type="auto"/>
                </w:tcPr>
                <w:p w:rsidR="00F800DD" w:rsidRDefault="00F800DD">
                  <w:pPr>
                    <w:pStyle w:val="Default"/>
                    <w:rPr>
                      <w:sz w:val="23"/>
                      <w:szCs w:val="23"/>
                    </w:rPr>
                  </w:pPr>
                  <w:r>
                    <w:rPr>
                      <w:b/>
                      <w:bCs/>
                      <w:sz w:val="23"/>
                      <w:szCs w:val="23"/>
                    </w:rPr>
                    <w:t xml:space="preserve">Ages 3-5 </w:t>
                  </w:r>
                </w:p>
                <w:p w:rsidR="00F800DD" w:rsidRDefault="00F800DD">
                  <w:pPr>
                    <w:pStyle w:val="Default"/>
                    <w:rPr>
                      <w:sz w:val="23"/>
                      <w:szCs w:val="23"/>
                    </w:rPr>
                  </w:pPr>
                  <w:r>
                    <w:rPr>
                      <w:b/>
                      <w:bCs/>
                      <w:sz w:val="23"/>
                      <w:szCs w:val="23"/>
                    </w:rPr>
                    <w:t>(N and R)</w:t>
                  </w:r>
                </w:p>
              </w:tc>
              <w:tc>
                <w:tcPr>
                  <w:tcW w:w="0" w:type="auto"/>
                </w:tcPr>
                <w:p w:rsidR="00F800DD" w:rsidRDefault="00F800DD">
                  <w:pPr>
                    <w:pStyle w:val="Default"/>
                    <w:rPr>
                      <w:sz w:val="18"/>
                      <w:szCs w:val="18"/>
                    </w:rPr>
                  </w:pPr>
                  <w:r>
                    <w:rPr>
                      <w:sz w:val="18"/>
                      <w:szCs w:val="18"/>
                    </w:rPr>
                    <w:t xml:space="preserve">Self-identity </w:t>
                  </w:r>
                </w:p>
                <w:p w:rsidR="00F800DD" w:rsidRDefault="00F800DD">
                  <w:pPr>
                    <w:pStyle w:val="Default"/>
                    <w:rPr>
                      <w:sz w:val="18"/>
                      <w:szCs w:val="18"/>
                    </w:rPr>
                  </w:pPr>
                  <w:r>
                    <w:rPr>
                      <w:sz w:val="18"/>
                      <w:szCs w:val="18"/>
                    </w:rPr>
                    <w:t xml:space="preserve">Understanding feelings </w:t>
                  </w:r>
                </w:p>
                <w:p w:rsidR="00F800DD" w:rsidRDefault="00F800DD">
                  <w:pPr>
                    <w:pStyle w:val="Default"/>
                    <w:rPr>
                      <w:sz w:val="18"/>
                      <w:szCs w:val="18"/>
                    </w:rPr>
                  </w:pPr>
                  <w:r>
                    <w:rPr>
                      <w:sz w:val="18"/>
                      <w:szCs w:val="18"/>
                    </w:rPr>
                    <w:t xml:space="preserve">Being in a classroom </w:t>
                  </w:r>
                </w:p>
                <w:p w:rsidR="00F800DD" w:rsidRDefault="00F800DD">
                  <w:pPr>
                    <w:pStyle w:val="Default"/>
                    <w:rPr>
                      <w:sz w:val="18"/>
                      <w:szCs w:val="18"/>
                    </w:rPr>
                  </w:pPr>
                  <w:r>
                    <w:rPr>
                      <w:sz w:val="18"/>
                      <w:szCs w:val="18"/>
                    </w:rPr>
                    <w:t xml:space="preserve">Being gentle </w:t>
                  </w:r>
                </w:p>
                <w:p w:rsidR="00F800DD" w:rsidRDefault="00F800DD">
                  <w:pPr>
                    <w:pStyle w:val="Default"/>
                    <w:rPr>
                      <w:sz w:val="18"/>
                      <w:szCs w:val="18"/>
                    </w:rPr>
                  </w:pPr>
                  <w:r>
                    <w:rPr>
                      <w:sz w:val="18"/>
                      <w:szCs w:val="18"/>
                    </w:rPr>
                    <w:t xml:space="preserve">Rights and responsibilities </w:t>
                  </w:r>
                </w:p>
              </w:tc>
              <w:tc>
                <w:tcPr>
                  <w:tcW w:w="0" w:type="auto"/>
                </w:tcPr>
                <w:p w:rsidR="00F800DD" w:rsidRDefault="00F800DD">
                  <w:pPr>
                    <w:pStyle w:val="Default"/>
                    <w:rPr>
                      <w:sz w:val="18"/>
                      <w:szCs w:val="18"/>
                    </w:rPr>
                  </w:pPr>
                  <w:r>
                    <w:rPr>
                      <w:sz w:val="18"/>
                      <w:szCs w:val="18"/>
                    </w:rPr>
                    <w:t xml:space="preserve">Identifying talents </w:t>
                  </w:r>
                </w:p>
                <w:p w:rsidR="00F800DD" w:rsidRDefault="00F800DD">
                  <w:pPr>
                    <w:pStyle w:val="Default"/>
                    <w:rPr>
                      <w:sz w:val="18"/>
                      <w:szCs w:val="18"/>
                    </w:rPr>
                  </w:pPr>
                  <w:r>
                    <w:rPr>
                      <w:sz w:val="18"/>
                      <w:szCs w:val="18"/>
                    </w:rPr>
                    <w:t xml:space="preserve">Being special </w:t>
                  </w:r>
                </w:p>
                <w:p w:rsidR="00F800DD" w:rsidRDefault="00F800DD">
                  <w:pPr>
                    <w:pStyle w:val="Default"/>
                    <w:rPr>
                      <w:sz w:val="18"/>
                      <w:szCs w:val="18"/>
                    </w:rPr>
                  </w:pPr>
                  <w:r>
                    <w:rPr>
                      <w:sz w:val="18"/>
                      <w:szCs w:val="18"/>
                    </w:rPr>
                    <w:t xml:space="preserve">Families </w:t>
                  </w:r>
                </w:p>
                <w:p w:rsidR="00F800DD" w:rsidRDefault="00F800DD">
                  <w:pPr>
                    <w:pStyle w:val="Default"/>
                    <w:rPr>
                      <w:sz w:val="18"/>
                      <w:szCs w:val="18"/>
                    </w:rPr>
                  </w:pPr>
                  <w:r>
                    <w:rPr>
                      <w:sz w:val="18"/>
                      <w:szCs w:val="18"/>
                    </w:rPr>
                    <w:t xml:space="preserve">Where we live </w:t>
                  </w:r>
                </w:p>
                <w:p w:rsidR="00F800DD" w:rsidRDefault="00F800DD">
                  <w:pPr>
                    <w:pStyle w:val="Default"/>
                    <w:rPr>
                      <w:sz w:val="18"/>
                      <w:szCs w:val="18"/>
                    </w:rPr>
                  </w:pPr>
                  <w:r>
                    <w:rPr>
                      <w:sz w:val="18"/>
                      <w:szCs w:val="18"/>
                    </w:rPr>
                    <w:t xml:space="preserve">Making friends </w:t>
                  </w:r>
                </w:p>
                <w:p w:rsidR="00F800DD" w:rsidRDefault="00F800DD">
                  <w:pPr>
                    <w:pStyle w:val="Default"/>
                    <w:rPr>
                      <w:sz w:val="18"/>
                      <w:szCs w:val="18"/>
                    </w:rPr>
                  </w:pPr>
                  <w:r>
                    <w:rPr>
                      <w:sz w:val="18"/>
                      <w:szCs w:val="18"/>
                    </w:rPr>
                    <w:t xml:space="preserve">Standing up for yourself </w:t>
                  </w:r>
                </w:p>
              </w:tc>
              <w:tc>
                <w:tcPr>
                  <w:tcW w:w="0" w:type="auto"/>
                </w:tcPr>
                <w:p w:rsidR="00F800DD" w:rsidRDefault="00F800DD">
                  <w:pPr>
                    <w:pStyle w:val="Default"/>
                    <w:rPr>
                      <w:sz w:val="18"/>
                      <w:szCs w:val="18"/>
                    </w:rPr>
                  </w:pPr>
                  <w:r>
                    <w:rPr>
                      <w:sz w:val="18"/>
                      <w:szCs w:val="18"/>
                    </w:rPr>
                    <w:t xml:space="preserve">Challenges </w:t>
                  </w:r>
                </w:p>
                <w:p w:rsidR="00F800DD" w:rsidRDefault="00F800DD">
                  <w:pPr>
                    <w:pStyle w:val="Default"/>
                    <w:rPr>
                      <w:sz w:val="18"/>
                      <w:szCs w:val="18"/>
                    </w:rPr>
                  </w:pPr>
                  <w:r>
                    <w:rPr>
                      <w:sz w:val="18"/>
                      <w:szCs w:val="18"/>
                    </w:rPr>
                    <w:t xml:space="preserve">Perseverance </w:t>
                  </w:r>
                </w:p>
                <w:p w:rsidR="00F800DD" w:rsidRDefault="00F800DD">
                  <w:pPr>
                    <w:pStyle w:val="Default"/>
                    <w:rPr>
                      <w:sz w:val="18"/>
                      <w:szCs w:val="18"/>
                    </w:rPr>
                  </w:pPr>
                  <w:r>
                    <w:rPr>
                      <w:sz w:val="18"/>
                      <w:szCs w:val="18"/>
                    </w:rPr>
                    <w:t xml:space="preserve">Goal-setting </w:t>
                  </w:r>
                </w:p>
                <w:p w:rsidR="00F800DD" w:rsidRDefault="00F800DD">
                  <w:pPr>
                    <w:pStyle w:val="Default"/>
                    <w:rPr>
                      <w:sz w:val="18"/>
                      <w:szCs w:val="18"/>
                    </w:rPr>
                  </w:pPr>
                  <w:r>
                    <w:rPr>
                      <w:sz w:val="18"/>
                      <w:szCs w:val="18"/>
                    </w:rPr>
                    <w:t xml:space="preserve">Overcoming obstacles </w:t>
                  </w:r>
                </w:p>
                <w:p w:rsidR="00F800DD" w:rsidRDefault="00F800DD">
                  <w:pPr>
                    <w:pStyle w:val="Default"/>
                    <w:rPr>
                      <w:sz w:val="18"/>
                      <w:szCs w:val="18"/>
                    </w:rPr>
                  </w:pPr>
                  <w:r>
                    <w:rPr>
                      <w:sz w:val="18"/>
                      <w:szCs w:val="18"/>
                    </w:rPr>
                    <w:t xml:space="preserve">Seeking help </w:t>
                  </w:r>
                </w:p>
                <w:p w:rsidR="00F800DD" w:rsidRDefault="00F800DD">
                  <w:pPr>
                    <w:pStyle w:val="Default"/>
                    <w:rPr>
                      <w:sz w:val="18"/>
                      <w:szCs w:val="18"/>
                    </w:rPr>
                  </w:pPr>
                  <w:r>
                    <w:rPr>
                      <w:sz w:val="18"/>
                      <w:szCs w:val="18"/>
                    </w:rPr>
                    <w:t xml:space="preserve">Jobs </w:t>
                  </w:r>
                </w:p>
                <w:p w:rsidR="00F800DD" w:rsidRDefault="00F800DD">
                  <w:pPr>
                    <w:pStyle w:val="Default"/>
                    <w:rPr>
                      <w:sz w:val="18"/>
                      <w:szCs w:val="18"/>
                    </w:rPr>
                  </w:pPr>
                  <w:r>
                    <w:rPr>
                      <w:sz w:val="18"/>
                      <w:szCs w:val="18"/>
                    </w:rPr>
                    <w:t xml:space="preserve">Achieving goals </w:t>
                  </w:r>
                </w:p>
              </w:tc>
              <w:tc>
                <w:tcPr>
                  <w:tcW w:w="0" w:type="auto"/>
                </w:tcPr>
                <w:p w:rsidR="00F800DD" w:rsidRDefault="00F800DD">
                  <w:pPr>
                    <w:pStyle w:val="Default"/>
                    <w:rPr>
                      <w:sz w:val="18"/>
                      <w:szCs w:val="18"/>
                    </w:rPr>
                  </w:pPr>
                  <w:r>
                    <w:rPr>
                      <w:sz w:val="18"/>
                      <w:szCs w:val="18"/>
                    </w:rPr>
                    <w:t xml:space="preserve">Exercising bodies </w:t>
                  </w:r>
                </w:p>
                <w:p w:rsidR="00F800DD" w:rsidRDefault="00F800DD">
                  <w:pPr>
                    <w:pStyle w:val="Default"/>
                    <w:rPr>
                      <w:sz w:val="18"/>
                      <w:szCs w:val="18"/>
                    </w:rPr>
                  </w:pPr>
                  <w:r>
                    <w:rPr>
                      <w:sz w:val="18"/>
                      <w:szCs w:val="18"/>
                    </w:rPr>
                    <w:t xml:space="preserve">Physical activity </w:t>
                  </w:r>
                </w:p>
                <w:p w:rsidR="00F800DD" w:rsidRDefault="00F800DD">
                  <w:pPr>
                    <w:pStyle w:val="Default"/>
                    <w:rPr>
                      <w:sz w:val="18"/>
                      <w:szCs w:val="18"/>
                    </w:rPr>
                  </w:pPr>
                  <w:r>
                    <w:rPr>
                      <w:sz w:val="18"/>
                      <w:szCs w:val="18"/>
                    </w:rPr>
                    <w:t xml:space="preserve">Healthy food </w:t>
                  </w:r>
                </w:p>
                <w:p w:rsidR="00F800DD" w:rsidRDefault="00F800DD">
                  <w:pPr>
                    <w:pStyle w:val="Default"/>
                    <w:rPr>
                      <w:sz w:val="18"/>
                      <w:szCs w:val="18"/>
                    </w:rPr>
                  </w:pPr>
                  <w:r>
                    <w:rPr>
                      <w:sz w:val="18"/>
                      <w:szCs w:val="18"/>
                    </w:rPr>
                    <w:t xml:space="preserve">Sleep </w:t>
                  </w:r>
                </w:p>
                <w:p w:rsidR="00F800DD" w:rsidRDefault="00F800DD">
                  <w:pPr>
                    <w:pStyle w:val="Default"/>
                    <w:rPr>
                      <w:sz w:val="18"/>
                      <w:szCs w:val="18"/>
                    </w:rPr>
                  </w:pPr>
                  <w:r>
                    <w:rPr>
                      <w:sz w:val="18"/>
                      <w:szCs w:val="18"/>
                    </w:rPr>
                    <w:t xml:space="preserve">Keeping clean </w:t>
                  </w:r>
                </w:p>
                <w:p w:rsidR="00F800DD" w:rsidRDefault="00F800DD">
                  <w:pPr>
                    <w:pStyle w:val="Default"/>
                    <w:rPr>
                      <w:sz w:val="18"/>
                      <w:szCs w:val="18"/>
                    </w:rPr>
                  </w:pPr>
                  <w:r>
                    <w:rPr>
                      <w:sz w:val="18"/>
                      <w:szCs w:val="18"/>
                    </w:rPr>
                    <w:t xml:space="preserve">Safety </w:t>
                  </w:r>
                </w:p>
              </w:tc>
              <w:tc>
                <w:tcPr>
                  <w:tcW w:w="0" w:type="auto"/>
                </w:tcPr>
                <w:p w:rsidR="00F800DD" w:rsidRDefault="00F800DD">
                  <w:pPr>
                    <w:pStyle w:val="Default"/>
                    <w:rPr>
                      <w:sz w:val="18"/>
                      <w:szCs w:val="18"/>
                    </w:rPr>
                  </w:pPr>
                  <w:r>
                    <w:rPr>
                      <w:sz w:val="18"/>
                      <w:szCs w:val="18"/>
                    </w:rPr>
                    <w:t xml:space="preserve">Family life </w:t>
                  </w:r>
                </w:p>
                <w:p w:rsidR="00F800DD" w:rsidRDefault="00F800DD">
                  <w:pPr>
                    <w:pStyle w:val="Default"/>
                    <w:rPr>
                      <w:sz w:val="18"/>
                      <w:szCs w:val="18"/>
                    </w:rPr>
                  </w:pPr>
                  <w:r>
                    <w:rPr>
                      <w:sz w:val="18"/>
                      <w:szCs w:val="18"/>
                    </w:rPr>
                    <w:t xml:space="preserve">Friendships </w:t>
                  </w:r>
                </w:p>
                <w:p w:rsidR="00F800DD" w:rsidRDefault="00F800DD">
                  <w:pPr>
                    <w:pStyle w:val="Default"/>
                    <w:rPr>
                      <w:sz w:val="18"/>
                      <w:szCs w:val="18"/>
                    </w:rPr>
                  </w:pPr>
                  <w:r>
                    <w:rPr>
                      <w:sz w:val="18"/>
                      <w:szCs w:val="18"/>
                    </w:rPr>
                    <w:t xml:space="preserve">Breaking friendships </w:t>
                  </w:r>
                </w:p>
                <w:p w:rsidR="00F800DD" w:rsidRDefault="00F800DD">
                  <w:pPr>
                    <w:pStyle w:val="Default"/>
                    <w:rPr>
                      <w:sz w:val="18"/>
                      <w:szCs w:val="18"/>
                    </w:rPr>
                  </w:pPr>
                  <w:r>
                    <w:rPr>
                      <w:sz w:val="18"/>
                      <w:szCs w:val="18"/>
                    </w:rPr>
                    <w:t xml:space="preserve">Falling out </w:t>
                  </w:r>
                </w:p>
                <w:p w:rsidR="00F800DD" w:rsidRDefault="00F800DD">
                  <w:pPr>
                    <w:pStyle w:val="Default"/>
                    <w:rPr>
                      <w:sz w:val="18"/>
                      <w:szCs w:val="18"/>
                    </w:rPr>
                  </w:pPr>
                  <w:r>
                    <w:rPr>
                      <w:sz w:val="18"/>
                      <w:szCs w:val="18"/>
                    </w:rPr>
                    <w:t xml:space="preserve">Dealing with bullying </w:t>
                  </w:r>
                </w:p>
                <w:p w:rsidR="00F800DD" w:rsidRDefault="00F800DD">
                  <w:pPr>
                    <w:pStyle w:val="Default"/>
                    <w:rPr>
                      <w:sz w:val="18"/>
                      <w:szCs w:val="18"/>
                    </w:rPr>
                  </w:pPr>
                  <w:r>
                    <w:rPr>
                      <w:sz w:val="18"/>
                      <w:szCs w:val="18"/>
                    </w:rPr>
                    <w:t xml:space="preserve">Being a good friend </w:t>
                  </w:r>
                </w:p>
              </w:tc>
              <w:tc>
                <w:tcPr>
                  <w:tcW w:w="0" w:type="auto"/>
                </w:tcPr>
                <w:p w:rsidR="00F800DD" w:rsidRDefault="00F800DD">
                  <w:pPr>
                    <w:pStyle w:val="Default"/>
                    <w:rPr>
                      <w:sz w:val="18"/>
                      <w:szCs w:val="18"/>
                    </w:rPr>
                  </w:pPr>
                  <w:r>
                    <w:rPr>
                      <w:sz w:val="18"/>
                      <w:szCs w:val="18"/>
                    </w:rPr>
                    <w:t xml:space="preserve">Bodies </w:t>
                  </w:r>
                </w:p>
                <w:p w:rsidR="00F800DD" w:rsidRDefault="00F800DD">
                  <w:pPr>
                    <w:pStyle w:val="Default"/>
                    <w:rPr>
                      <w:sz w:val="18"/>
                      <w:szCs w:val="18"/>
                    </w:rPr>
                  </w:pPr>
                  <w:r>
                    <w:rPr>
                      <w:sz w:val="18"/>
                      <w:szCs w:val="18"/>
                    </w:rPr>
                    <w:t xml:space="preserve">Respecting my body </w:t>
                  </w:r>
                </w:p>
                <w:p w:rsidR="00F800DD" w:rsidRDefault="00F800DD">
                  <w:pPr>
                    <w:pStyle w:val="Default"/>
                    <w:rPr>
                      <w:sz w:val="18"/>
                      <w:szCs w:val="18"/>
                    </w:rPr>
                  </w:pPr>
                  <w:r>
                    <w:rPr>
                      <w:sz w:val="18"/>
                      <w:szCs w:val="18"/>
                    </w:rPr>
                    <w:t xml:space="preserve">Growing up </w:t>
                  </w:r>
                </w:p>
                <w:p w:rsidR="00F800DD" w:rsidRDefault="00F800DD">
                  <w:pPr>
                    <w:pStyle w:val="Default"/>
                    <w:rPr>
                      <w:sz w:val="18"/>
                      <w:szCs w:val="18"/>
                    </w:rPr>
                  </w:pPr>
                  <w:r>
                    <w:rPr>
                      <w:sz w:val="18"/>
                      <w:szCs w:val="18"/>
                    </w:rPr>
                    <w:t xml:space="preserve">Growth and change </w:t>
                  </w:r>
                </w:p>
                <w:p w:rsidR="00F800DD" w:rsidRDefault="00F800DD">
                  <w:pPr>
                    <w:pStyle w:val="Default"/>
                    <w:rPr>
                      <w:sz w:val="18"/>
                      <w:szCs w:val="18"/>
                    </w:rPr>
                  </w:pPr>
                  <w:r>
                    <w:rPr>
                      <w:sz w:val="18"/>
                      <w:szCs w:val="18"/>
                    </w:rPr>
                    <w:t xml:space="preserve">Fun and fears </w:t>
                  </w:r>
                </w:p>
                <w:p w:rsidR="00F800DD" w:rsidRDefault="00F800DD">
                  <w:pPr>
                    <w:pStyle w:val="Default"/>
                    <w:rPr>
                      <w:sz w:val="18"/>
                      <w:szCs w:val="18"/>
                    </w:rPr>
                  </w:pPr>
                  <w:r>
                    <w:rPr>
                      <w:sz w:val="18"/>
                      <w:szCs w:val="18"/>
                    </w:rPr>
                    <w:t xml:space="preserve">Celebrations </w:t>
                  </w:r>
                </w:p>
              </w:tc>
            </w:tr>
            <w:tr w:rsidR="00F800DD">
              <w:trPr>
                <w:trHeight w:val="1414"/>
              </w:trPr>
              <w:tc>
                <w:tcPr>
                  <w:tcW w:w="0" w:type="auto"/>
                </w:tcPr>
                <w:p w:rsidR="00F800DD" w:rsidRDefault="00F800DD">
                  <w:pPr>
                    <w:pStyle w:val="Default"/>
                    <w:rPr>
                      <w:b/>
                      <w:bCs/>
                      <w:sz w:val="23"/>
                      <w:szCs w:val="23"/>
                    </w:rPr>
                  </w:pPr>
                  <w:r>
                    <w:rPr>
                      <w:b/>
                      <w:bCs/>
                      <w:sz w:val="23"/>
                      <w:szCs w:val="23"/>
                    </w:rPr>
                    <w:lastRenderedPageBreak/>
                    <w:t xml:space="preserve">Ages 5-6 </w:t>
                  </w:r>
                </w:p>
                <w:p w:rsidR="00F800DD" w:rsidRDefault="00F800DD">
                  <w:pPr>
                    <w:pStyle w:val="Default"/>
                    <w:rPr>
                      <w:sz w:val="23"/>
                      <w:szCs w:val="23"/>
                    </w:rPr>
                  </w:pPr>
                  <w:r>
                    <w:rPr>
                      <w:b/>
                      <w:bCs/>
                      <w:sz w:val="23"/>
                      <w:szCs w:val="23"/>
                    </w:rPr>
                    <w:t>(Y1)</w:t>
                  </w:r>
                </w:p>
              </w:tc>
              <w:tc>
                <w:tcPr>
                  <w:tcW w:w="0" w:type="auto"/>
                </w:tcPr>
                <w:p w:rsidR="00F800DD" w:rsidRDefault="00F800DD">
                  <w:pPr>
                    <w:pStyle w:val="Default"/>
                    <w:rPr>
                      <w:sz w:val="18"/>
                      <w:szCs w:val="18"/>
                    </w:rPr>
                  </w:pPr>
                  <w:r>
                    <w:rPr>
                      <w:sz w:val="18"/>
                      <w:szCs w:val="18"/>
                    </w:rPr>
                    <w:t xml:space="preserve">Feeling special and safe </w:t>
                  </w:r>
                </w:p>
                <w:p w:rsidR="00F800DD" w:rsidRDefault="00F800DD">
                  <w:pPr>
                    <w:pStyle w:val="Default"/>
                    <w:rPr>
                      <w:sz w:val="18"/>
                      <w:szCs w:val="18"/>
                    </w:rPr>
                  </w:pPr>
                  <w:r>
                    <w:rPr>
                      <w:sz w:val="18"/>
                      <w:szCs w:val="18"/>
                    </w:rPr>
                    <w:t xml:space="preserve">Being part of a class </w:t>
                  </w:r>
                </w:p>
                <w:p w:rsidR="00F800DD" w:rsidRDefault="00F800DD">
                  <w:pPr>
                    <w:pStyle w:val="Default"/>
                    <w:rPr>
                      <w:sz w:val="18"/>
                      <w:szCs w:val="18"/>
                    </w:rPr>
                  </w:pPr>
                  <w:r>
                    <w:rPr>
                      <w:sz w:val="18"/>
                      <w:szCs w:val="18"/>
                    </w:rPr>
                    <w:t xml:space="preserve">Rights and responsibilities </w:t>
                  </w:r>
                </w:p>
                <w:p w:rsidR="00F800DD" w:rsidRDefault="00F800DD">
                  <w:pPr>
                    <w:pStyle w:val="Default"/>
                    <w:rPr>
                      <w:sz w:val="18"/>
                      <w:szCs w:val="18"/>
                    </w:rPr>
                  </w:pPr>
                  <w:r>
                    <w:rPr>
                      <w:sz w:val="18"/>
                      <w:szCs w:val="18"/>
                    </w:rPr>
                    <w:t xml:space="preserve">Rewards and feeling proud </w:t>
                  </w:r>
                </w:p>
                <w:p w:rsidR="00F800DD" w:rsidRDefault="00F800DD">
                  <w:pPr>
                    <w:pStyle w:val="Default"/>
                    <w:rPr>
                      <w:sz w:val="18"/>
                      <w:szCs w:val="18"/>
                    </w:rPr>
                  </w:pPr>
                  <w:r>
                    <w:rPr>
                      <w:sz w:val="18"/>
                      <w:szCs w:val="18"/>
                    </w:rPr>
                    <w:t xml:space="preserve">Consequences </w:t>
                  </w:r>
                </w:p>
                <w:p w:rsidR="00F800DD" w:rsidRDefault="00F800DD">
                  <w:pPr>
                    <w:pStyle w:val="Default"/>
                    <w:rPr>
                      <w:sz w:val="18"/>
                      <w:szCs w:val="18"/>
                    </w:rPr>
                  </w:pPr>
                  <w:r>
                    <w:rPr>
                      <w:sz w:val="18"/>
                      <w:szCs w:val="18"/>
                    </w:rPr>
                    <w:t xml:space="preserve">Owning the Learning Charter </w:t>
                  </w:r>
                </w:p>
              </w:tc>
              <w:tc>
                <w:tcPr>
                  <w:tcW w:w="0" w:type="auto"/>
                </w:tcPr>
                <w:p w:rsidR="00F800DD" w:rsidRDefault="00F800DD">
                  <w:pPr>
                    <w:pStyle w:val="Default"/>
                    <w:rPr>
                      <w:sz w:val="18"/>
                      <w:szCs w:val="18"/>
                    </w:rPr>
                  </w:pPr>
                  <w:r>
                    <w:rPr>
                      <w:sz w:val="18"/>
                      <w:szCs w:val="18"/>
                    </w:rPr>
                    <w:t xml:space="preserve">Similarities and differences </w:t>
                  </w:r>
                </w:p>
                <w:p w:rsidR="00F800DD" w:rsidRDefault="00F800DD">
                  <w:pPr>
                    <w:pStyle w:val="Default"/>
                    <w:rPr>
                      <w:sz w:val="18"/>
                      <w:szCs w:val="18"/>
                    </w:rPr>
                  </w:pPr>
                  <w:r>
                    <w:rPr>
                      <w:sz w:val="18"/>
                      <w:szCs w:val="18"/>
                    </w:rPr>
                    <w:t xml:space="preserve">Understanding bullying and knowing how to deal with it </w:t>
                  </w:r>
                </w:p>
                <w:p w:rsidR="00F800DD" w:rsidRDefault="00F800DD">
                  <w:pPr>
                    <w:pStyle w:val="Default"/>
                    <w:rPr>
                      <w:sz w:val="18"/>
                      <w:szCs w:val="18"/>
                    </w:rPr>
                  </w:pPr>
                  <w:r>
                    <w:rPr>
                      <w:sz w:val="18"/>
                      <w:szCs w:val="18"/>
                    </w:rPr>
                    <w:t xml:space="preserve">Making new friends </w:t>
                  </w:r>
                </w:p>
                <w:p w:rsidR="00F800DD" w:rsidRDefault="00F800DD">
                  <w:pPr>
                    <w:pStyle w:val="Default"/>
                    <w:rPr>
                      <w:sz w:val="18"/>
                      <w:szCs w:val="18"/>
                    </w:rPr>
                  </w:pPr>
                  <w:r>
                    <w:rPr>
                      <w:sz w:val="18"/>
                      <w:szCs w:val="18"/>
                    </w:rPr>
                    <w:t xml:space="preserve">Celebrating the differences in everyone </w:t>
                  </w:r>
                </w:p>
              </w:tc>
              <w:tc>
                <w:tcPr>
                  <w:tcW w:w="0" w:type="auto"/>
                </w:tcPr>
                <w:p w:rsidR="00F800DD" w:rsidRDefault="00F800DD">
                  <w:pPr>
                    <w:pStyle w:val="Default"/>
                    <w:rPr>
                      <w:sz w:val="18"/>
                      <w:szCs w:val="18"/>
                    </w:rPr>
                  </w:pPr>
                  <w:r>
                    <w:rPr>
                      <w:sz w:val="18"/>
                      <w:szCs w:val="18"/>
                    </w:rPr>
                    <w:t xml:space="preserve">Setting goals </w:t>
                  </w:r>
                </w:p>
                <w:p w:rsidR="00F800DD" w:rsidRDefault="00F800DD">
                  <w:pPr>
                    <w:pStyle w:val="Default"/>
                    <w:rPr>
                      <w:sz w:val="18"/>
                      <w:szCs w:val="18"/>
                    </w:rPr>
                  </w:pPr>
                  <w:r>
                    <w:rPr>
                      <w:sz w:val="18"/>
                      <w:szCs w:val="18"/>
                    </w:rPr>
                    <w:t xml:space="preserve">Identifying successes and achievements </w:t>
                  </w:r>
                </w:p>
                <w:p w:rsidR="00F800DD" w:rsidRDefault="00F800DD">
                  <w:pPr>
                    <w:pStyle w:val="Default"/>
                    <w:rPr>
                      <w:sz w:val="18"/>
                      <w:szCs w:val="18"/>
                    </w:rPr>
                  </w:pPr>
                  <w:r>
                    <w:rPr>
                      <w:sz w:val="18"/>
                      <w:szCs w:val="18"/>
                    </w:rPr>
                    <w:t xml:space="preserve">Learning styles </w:t>
                  </w:r>
                </w:p>
                <w:p w:rsidR="00F800DD" w:rsidRDefault="00F800DD">
                  <w:pPr>
                    <w:pStyle w:val="Default"/>
                    <w:rPr>
                      <w:sz w:val="18"/>
                      <w:szCs w:val="18"/>
                    </w:rPr>
                  </w:pPr>
                  <w:r>
                    <w:rPr>
                      <w:sz w:val="18"/>
                      <w:szCs w:val="18"/>
                    </w:rPr>
                    <w:t xml:space="preserve">Working well and celebrating achievement with a partner </w:t>
                  </w:r>
                </w:p>
                <w:p w:rsidR="00F800DD" w:rsidRDefault="00F800DD">
                  <w:pPr>
                    <w:pStyle w:val="Default"/>
                    <w:rPr>
                      <w:sz w:val="18"/>
                      <w:szCs w:val="18"/>
                    </w:rPr>
                  </w:pPr>
                  <w:r>
                    <w:rPr>
                      <w:sz w:val="18"/>
                      <w:szCs w:val="18"/>
                    </w:rPr>
                    <w:t xml:space="preserve">Tackling new challenges </w:t>
                  </w:r>
                </w:p>
                <w:p w:rsidR="00F800DD" w:rsidRDefault="00F800DD">
                  <w:pPr>
                    <w:pStyle w:val="Default"/>
                    <w:rPr>
                      <w:sz w:val="18"/>
                      <w:szCs w:val="18"/>
                    </w:rPr>
                  </w:pPr>
                  <w:r>
                    <w:rPr>
                      <w:sz w:val="18"/>
                      <w:szCs w:val="18"/>
                    </w:rPr>
                    <w:t xml:space="preserve">Identifying and overcoming obstacles </w:t>
                  </w:r>
                </w:p>
                <w:p w:rsidR="00F800DD" w:rsidRDefault="00F800DD">
                  <w:pPr>
                    <w:pStyle w:val="Default"/>
                    <w:rPr>
                      <w:sz w:val="18"/>
                      <w:szCs w:val="18"/>
                    </w:rPr>
                  </w:pPr>
                  <w:r>
                    <w:rPr>
                      <w:sz w:val="18"/>
                      <w:szCs w:val="18"/>
                    </w:rPr>
                    <w:t xml:space="preserve">Feelings of success </w:t>
                  </w:r>
                </w:p>
              </w:tc>
              <w:tc>
                <w:tcPr>
                  <w:tcW w:w="0" w:type="auto"/>
                </w:tcPr>
                <w:p w:rsidR="00F800DD" w:rsidRDefault="00F800DD">
                  <w:pPr>
                    <w:pStyle w:val="Default"/>
                    <w:rPr>
                      <w:sz w:val="18"/>
                      <w:szCs w:val="18"/>
                    </w:rPr>
                  </w:pPr>
                  <w:r>
                    <w:rPr>
                      <w:sz w:val="18"/>
                      <w:szCs w:val="18"/>
                    </w:rPr>
                    <w:t xml:space="preserve">Keeping myself healthy </w:t>
                  </w:r>
                </w:p>
                <w:p w:rsidR="00F800DD" w:rsidRDefault="00F800DD">
                  <w:pPr>
                    <w:pStyle w:val="Default"/>
                    <w:rPr>
                      <w:sz w:val="18"/>
                      <w:szCs w:val="18"/>
                    </w:rPr>
                  </w:pPr>
                  <w:r>
                    <w:rPr>
                      <w:sz w:val="18"/>
                      <w:szCs w:val="18"/>
                    </w:rPr>
                    <w:t xml:space="preserve">Healthier lifestyle choices </w:t>
                  </w:r>
                </w:p>
                <w:p w:rsidR="00F800DD" w:rsidRDefault="00F800DD">
                  <w:pPr>
                    <w:pStyle w:val="Default"/>
                    <w:rPr>
                      <w:sz w:val="18"/>
                      <w:szCs w:val="18"/>
                    </w:rPr>
                  </w:pPr>
                  <w:r>
                    <w:rPr>
                      <w:sz w:val="18"/>
                      <w:szCs w:val="18"/>
                    </w:rPr>
                    <w:t xml:space="preserve">Keeping clean </w:t>
                  </w:r>
                </w:p>
                <w:p w:rsidR="00F800DD" w:rsidRDefault="00F800DD">
                  <w:pPr>
                    <w:pStyle w:val="Default"/>
                    <w:rPr>
                      <w:sz w:val="18"/>
                      <w:szCs w:val="18"/>
                    </w:rPr>
                  </w:pPr>
                  <w:r>
                    <w:rPr>
                      <w:sz w:val="18"/>
                      <w:szCs w:val="18"/>
                    </w:rPr>
                    <w:t xml:space="preserve">Being safe </w:t>
                  </w:r>
                </w:p>
                <w:p w:rsidR="00F800DD" w:rsidRDefault="00F800DD">
                  <w:pPr>
                    <w:pStyle w:val="Default"/>
                    <w:rPr>
                      <w:sz w:val="18"/>
                      <w:szCs w:val="18"/>
                    </w:rPr>
                  </w:pPr>
                  <w:r>
                    <w:rPr>
                      <w:sz w:val="18"/>
                      <w:szCs w:val="18"/>
                    </w:rPr>
                    <w:t xml:space="preserve">Medicine safety/safety with household items </w:t>
                  </w:r>
                </w:p>
                <w:p w:rsidR="00F800DD" w:rsidRDefault="00F800DD">
                  <w:pPr>
                    <w:pStyle w:val="Default"/>
                    <w:rPr>
                      <w:sz w:val="18"/>
                      <w:szCs w:val="18"/>
                    </w:rPr>
                  </w:pPr>
                  <w:r>
                    <w:rPr>
                      <w:sz w:val="18"/>
                      <w:szCs w:val="18"/>
                    </w:rPr>
                    <w:t xml:space="preserve">Road safety </w:t>
                  </w:r>
                </w:p>
                <w:p w:rsidR="00F800DD" w:rsidRDefault="00F800DD">
                  <w:pPr>
                    <w:pStyle w:val="Default"/>
                    <w:rPr>
                      <w:sz w:val="18"/>
                      <w:szCs w:val="18"/>
                    </w:rPr>
                  </w:pPr>
                  <w:r>
                    <w:rPr>
                      <w:sz w:val="18"/>
                      <w:szCs w:val="18"/>
                    </w:rPr>
                    <w:t xml:space="preserve">Linking health and happiness </w:t>
                  </w:r>
                </w:p>
              </w:tc>
              <w:tc>
                <w:tcPr>
                  <w:tcW w:w="0" w:type="auto"/>
                </w:tcPr>
                <w:p w:rsidR="00F800DD" w:rsidRDefault="00F800DD">
                  <w:pPr>
                    <w:pStyle w:val="Default"/>
                    <w:rPr>
                      <w:sz w:val="18"/>
                      <w:szCs w:val="18"/>
                    </w:rPr>
                  </w:pPr>
                  <w:r>
                    <w:rPr>
                      <w:sz w:val="18"/>
                      <w:szCs w:val="18"/>
                    </w:rPr>
                    <w:t xml:space="preserve">Belonging to a family </w:t>
                  </w:r>
                </w:p>
                <w:p w:rsidR="00F800DD" w:rsidRDefault="00F800DD">
                  <w:pPr>
                    <w:pStyle w:val="Default"/>
                    <w:rPr>
                      <w:sz w:val="18"/>
                      <w:szCs w:val="18"/>
                    </w:rPr>
                  </w:pPr>
                  <w:r>
                    <w:rPr>
                      <w:sz w:val="18"/>
                      <w:szCs w:val="18"/>
                    </w:rPr>
                    <w:t xml:space="preserve">Making friends/being a good friend </w:t>
                  </w:r>
                </w:p>
                <w:p w:rsidR="00F800DD" w:rsidRDefault="00F800DD">
                  <w:pPr>
                    <w:pStyle w:val="Default"/>
                    <w:rPr>
                      <w:sz w:val="18"/>
                      <w:szCs w:val="18"/>
                    </w:rPr>
                  </w:pPr>
                  <w:r>
                    <w:rPr>
                      <w:sz w:val="18"/>
                      <w:szCs w:val="18"/>
                    </w:rPr>
                    <w:t xml:space="preserve">Physical contact preferences </w:t>
                  </w:r>
                </w:p>
                <w:p w:rsidR="00F800DD" w:rsidRDefault="00F800DD">
                  <w:pPr>
                    <w:pStyle w:val="Default"/>
                    <w:rPr>
                      <w:sz w:val="18"/>
                      <w:szCs w:val="18"/>
                    </w:rPr>
                  </w:pPr>
                  <w:r>
                    <w:rPr>
                      <w:sz w:val="18"/>
                      <w:szCs w:val="18"/>
                    </w:rPr>
                    <w:t xml:space="preserve">People who help us </w:t>
                  </w:r>
                </w:p>
                <w:p w:rsidR="00F800DD" w:rsidRDefault="00F800DD">
                  <w:pPr>
                    <w:pStyle w:val="Default"/>
                    <w:rPr>
                      <w:sz w:val="18"/>
                      <w:szCs w:val="18"/>
                    </w:rPr>
                  </w:pPr>
                  <w:r>
                    <w:rPr>
                      <w:sz w:val="18"/>
                      <w:szCs w:val="18"/>
                    </w:rPr>
                    <w:t xml:space="preserve">Qualities as a friend and person </w:t>
                  </w:r>
                </w:p>
                <w:p w:rsidR="00F800DD" w:rsidRDefault="00F800DD">
                  <w:pPr>
                    <w:pStyle w:val="Default"/>
                    <w:rPr>
                      <w:sz w:val="18"/>
                      <w:szCs w:val="18"/>
                    </w:rPr>
                  </w:pPr>
                  <w:r>
                    <w:rPr>
                      <w:sz w:val="18"/>
                      <w:szCs w:val="18"/>
                    </w:rPr>
                    <w:t xml:space="preserve">Self-acknowledgement </w:t>
                  </w:r>
                </w:p>
                <w:p w:rsidR="00F800DD" w:rsidRDefault="00F800DD">
                  <w:pPr>
                    <w:pStyle w:val="Default"/>
                    <w:rPr>
                      <w:sz w:val="18"/>
                      <w:szCs w:val="18"/>
                    </w:rPr>
                  </w:pPr>
                  <w:r>
                    <w:rPr>
                      <w:sz w:val="18"/>
                      <w:szCs w:val="18"/>
                    </w:rPr>
                    <w:t xml:space="preserve">Being a good friend to myself </w:t>
                  </w:r>
                </w:p>
                <w:p w:rsidR="00F800DD" w:rsidRDefault="00F800DD">
                  <w:pPr>
                    <w:pStyle w:val="Default"/>
                    <w:rPr>
                      <w:sz w:val="18"/>
                      <w:szCs w:val="18"/>
                    </w:rPr>
                  </w:pPr>
                  <w:r>
                    <w:rPr>
                      <w:sz w:val="18"/>
                      <w:szCs w:val="18"/>
                    </w:rPr>
                    <w:t xml:space="preserve">Celebrating special relationships </w:t>
                  </w:r>
                </w:p>
              </w:tc>
              <w:tc>
                <w:tcPr>
                  <w:tcW w:w="0" w:type="auto"/>
                </w:tcPr>
                <w:p w:rsidR="00F800DD" w:rsidRDefault="00F800DD">
                  <w:pPr>
                    <w:pStyle w:val="Default"/>
                    <w:rPr>
                      <w:sz w:val="18"/>
                      <w:szCs w:val="18"/>
                    </w:rPr>
                  </w:pPr>
                  <w:r>
                    <w:rPr>
                      <w:sz w:val="18"/>
                      <w:szCs w:val="18"/>
                    </w:rPr>
                    <w:t xml:space="preserve">Life cycles – animal and human </w:t>
                  </w:r>
                </w:p>
                <w:p w:rsidR="00F800DD" w:rsidRDefault="00F800DD">
                  <w:pPr>
                    <w:pStyle w:val="Default"/>
                    <w:rPr>
                      <w:sz w:val="18"/>
                      <w:szCs w:val="18"/>
                    </w:rPr>
                  </w:pPr>
                  <w:r>
                    <w:rPr>
                      <w:sz w:val="18"/>
                      <w:szCs w:val="18"/>
                    </w:rPr>
                    <w:t xml:space="preserve">Changes in me </w:t>
                  </w:r>
                </w:p>
                <w:p w:rsidR="00F800DD" w:rsidRDefault="00F800DD">
                  <w:pPr>
                    <w:pStyle w:val="Default"/>
                    <w:rPr>
                      <w:sz w:val="18"/>
                      <w:szCs w:val="18"/>
                    </w:rPr>
                  </w:pPr>
                  <w:r>
                    <w:rPr>
                      <w:sz w:val="18"/>
                      <w:szCs w:val="18"/>
                    </w:rPr>
                    <w:t xml:space="preserve">Changes since being a baby </w:t>
                  </w:r>
                </w:p>
                <w:p w:rsidR="00F800DD" w:rsidRDefault="00F800DD">
                  <w:pPr>
                    <w:pStyle w:val="Default"/>
                    <w:rPr>
                      <w:sz w:val="18"/>
                      <w:szCs w:val="18"/>
                    </w:rPr>
                  </w:pPr>
                  <w:r>
                    <w:rPr>
                      <w:sz w:val="18"/>
                      <w:szCs w:val="18"/>
                    </w:rPr>
                    <w:t xml:space="preserve">Differences between female and male bodies (correct terminology) </w:t>
                  </w:r>
                </w:p>
                <w:p w:rsidR="00F800DD" w:rsidRDefault="00F800DD">
                  <w:pPr>
                    <w:pStyle w:val="Default"/>
                    <w:rPr>
                      <w:sz w:val="18"/>
                      <w:szCs w:val="18"/>
                    </w:rPr>
                  </w:pPr>
                  <w:r>
                    <w:rPr>
                      <w:sz w:val="18"/>
                      <w:szCs w:val="18"/>
                    </w:rPr>
                    <w:t xml:space="preserve">Linking growing and learning </w:t>
                  </w:r>
                </w:p>
                <w:p w:rsidR="00F800DD" w:rsidRDefault="00F800DD">
                  <w:pPr>
                    <w:pStyle w:val="Default"/>
                    <w:rPr>
                      <w:sz w:val="18"/>
                      <w:szCs w:val="18"/>
                    </w:rPr>
                  </w:pPr>
                  <w:r>
                    <w:rPr>
                      <w:sz w:val="18"/>
                      <w:szCs w:val="18"/>
                    </w:rPr>
                    <w:t xml:space="preserve">Coping with change </w:t>
                  </w:r>
                </w:p>
                <w:p w:rsidR="00F800DD" w:rsidRDefault="00F800DD">
                  <w:pPr>
                    <w:pStyle w:val="Default"/>
                    <w:rPr>
                      <w:sz w:val="18"/>
                      <w:szCs w:val="18"/>
                    </w:rPr>
                  </w:pPr>
                  <w:r>
                    <w:rPr>
                      <w:sz w:val="18"/>
                      <w:szCs w:val="18"/>
                    </w:rPr>
                    <w:t xml:space="preserve">Transition </w:t>
                  </w:r>
                </w:p>
              </w:tc>
            </w:tr>
            <w:tr w:rsidR="00F800DD">
              <w:trPr>
                <w:trHeight w:val="1303"/>
              </w:trPr>
              <w:tc>
                <w:tcPr>
                  <w:tcW w:w="0" w:type="auto"/>
                </w:tcPr>
                <w:p w:rsidR="00F800DD" w:rsidRDefault="00F800DD">
                  <w:pPr>
                    <w:pStyle w:val="Default"/>
                    <w:rPr>
                      <w:b/>
                      <w:bCs/>
                      <w:sz w:val="23"/>
                      <w:szCs w:val="23"/>
                    </w:rPr>
                  </w:pPr>
                  <w:r>
                    <w:rPr>
                      <w:b/>
                      <w:bCs/>
                      <w:sz w:val="23"/>
                      <w:szCs w:val="23"/>
                    </w:rPr>
                    <w:t xml:space="preserve">Ages 6-7 </w:t>
                  </w:r>
                </w:p>
                <w:p w:rsidR="00F800DD" w:rsidRDefault="00F800DD">
                  <w:pPr>
                    <w:pStyle w:val="Default"/>
                    <w:rPr>
                      <w:sz w:val="23"/>
                      <w:szCs w:val="23"/>
                    </w:rPr>
                  </w:pPr>
                  <w:r>
                    <w:rPr>
                      <w:b/>
                      <w:bCs/>
                      <w:sz w:val="23"/>
                      <w:szCs w:val="23"/>
                    </w:rPr>
                    <w:t>(Y2)</w:t>
                  </w:r>
                </w:p>
              </w:tc>
              <w:tc>
                <w:tcPr>
                  <w:tcW w:w="0" w:type="auto"/>
                </w:tcPr>
                <w:p w:rsidR="00F800DD" w:rsidRDefault="00F800DD">
                  <w:pPr>
                    <w:pStyle w:val="Default"/>
                    <w:rPr>
                      <w:sz w:val="18"/>
                      <w:szCs w:val="18"/>
                    </w:rPr>
                  </w:pPr>
                  <w:r>
                    <w:rPr>
                      <w:sz w:val="18"/>
                      <w:szCs w:val="18"/>
                    </w:rPr>
                    <w:t xml:space="preserve">Setting personal goals </w:t>
                  </w:r>
                </w:p>
                <w:p w:rsidR="00F800DD" w:rsidRDefault="00F800DD">
                  <w:pPr>
                    <w:pStyle w:val="Default"/>
                    <w:rPr>
                      <w:sz w:val="18"/>
                      <w:szCs w:val="18"/>
                    </w:rPr>
                  </w:pPr>
                  <w:r>
                    <w:rPr>
                      <w:sz w:val="18"/>
                      <w:szCs w:val="18"/>
                    </w:rPr>
                    <w:t xml:space="preserve">Self-identity and worth </w:t>
                  </w:r>
                </w:p>
                <w:p w:rsidR="00F800DD" w:rsidRDefault="00F800DD">
                  <w:pPr>
                    <w:pStyle w:val="Default"/>
                    <w:rPr>
                      <w:sz w:val="18"/>
                      <w:szCs w:val="18"/>
                    </w:rPr>
                  </w:pPr>
                  <w:r>
                    <w:rPr>
                      <w:sz w:val="18"/>
                      <w:szCs w:val="18"/>
                    </w:rPr>
                    <w:t xml:space="preserve">Positivity in challenges </w:t>
                  </w:r>
                </w:p>
                <w:p w:rsidR="00F800DD" w:rsidRDefault="00F800DD">
                  <w:pPr>
                    <w:pStyle w:val="Default"/>
                    <w:rPr>
                      <w:sz w:val="18"/>
                      <w:szCs w:val="18"/>
                    </w:rPr>
                  </w:pPr>
                  <w:r>
                    <w:rPr>
                      <w:sz w:val="18"/>
                      <w:szCs w:val="18"/>
                    </w:rPr>
                    <w:t xml:space="preserve">Rules, rights and responsibilities </w:t>
                  </w:r>
                </w:p>
                <w:p w:rsidR="00F800DD" w:rsidRDefault="00F800DD">
                  <w:pPr>
                    <w:pStyle w:val="Default"/>
                    <w:rPr>
                      <w:sz w:val="18"/>
                      <w:szCs w:val="18"/>
                    </w:rPr>
                  </w:pPr>
                  <w:r>
                    <w:rPr>
                      <w:sz w:val="18"/>
                      <w:szCs w:val="18"/>
                    </w:rPr>
                    <w:t xml:space="preserve">Rewards and consequences </w:t>
                  </w:r>
                </w:p>
                <w:p w:rsidR="00F800DD" w:rsidRDefault="00F800DD">
                  <w:pPr>
                    <w:pStyle w:val="Default"/>
                    <w:rPr>
                      <w:sz w:val="18"/>
                      <w:szCs w:val="18"/>
                    </w:rPr>
                  </w:pPr>
                  <w:r>
                    <w:rPr>
                      <w:sz w:val="18"/>
                      <w:szCs w:val="18"/>
                    </w:rPr>
                    <w:t xml:space="preserve">Responsible choices </w:t>
                  </w:r>
                </w:p>
                <w:p w:rsidR="00F800DD" w:rsidRDefault="00F800DD">
                  <w:pPr>
                    <w:pStyle w:val="Default"/>
                    <w:rPr>
                      <w:sz w:val="18"/>
                      <w:szCs w:val="18"/>
                    </w:rPr>
                  </w:pPr>
                  <w:r>
                    <w:rPr>
                      <w:sz w:val="18"/>
                      <w:szCs w:val="18"/>
                    </w:rPr>
                    <w:t xml:space="preserve">Seeing things from others’ perspectives </w:t>
                  </w:r>
                </w:p>
              </w:tc>
              <w:tc>
                <w:tcPr>
                  <w:tcW w:w="0" w:type="auto"/>
                </w:tcPr>
                <w:p w:rsidR="00F800DD" w:rsidRDefault="00F800DD">
                  <w:pPr>
                    <w:pStyle w:val="Default"/>
                    <w:rPr>
                      <w:sz w:val="18"/>
                      <w:szCs w:val="18"/>
                    </w:rPr>
                  </w:pPr>
                  <w:r>
                    <w:rPr>
                      <w:sz w:val="18"/>
                      <w:szCs w:val="18"/>
                    </w:rPr>
                    <w:t xml:space="preserve">Families and their differences </w:t>
                  </w:r>
                </w:p>
                <w:p w:rsidR="00F800DD" w:rsidRDefault="00F800DD">
                  <w:pPr>
                    <w:pStyle w:val="Default"/>
                    <w:rPr>
                      <w:sz w:val="18"/>
                      <w:szCs w:val="18"/>
                    </w:rPr>
                  </w:pPr>
                  <w:r>
                    <w:rPr>
                      <w:sz w:val="18"/>
                      <w:szCs w:val="18"/>
                    </w:rPr>
                    <w:t xml:space="preserve">Family conflict and how to manage it (child-centred) </w:t>
                  </w:r>
                </w:p>
                <w:p w:rsidR="00F800DD" w:rsidRDefault="00F800DD">
                  <w:pPr>
                    <w:pStyle w:val="Default"/>
                    <w:rPr>
                      <w:sz w:val="18"/>
                      <w:szCs w:val="18"/>
                    </w:rPr>
                  </w:pPr>
                  <w:r>
                    <w:rPr>
                      <w:sz w:val="18"/>
                      <w:szCs w:val="18"/>
                    </w:rPr>
                    <w:t xml:space="preserve">Witnessing bulling and how to solve it </w:t>
                  </w:r>
                </w:p>
                <w:p w:rsidR="00F800DD" w:rsidRDefault="00F800DD">
                  <w:pPr>
                    <w:pStyle w:val="Default"/>
                    <w:rPr>
                      <w:sz w:val="18"/>
                      <w:szCs w:val="18"/>
                    </w:rPr>
                  </w:pPr>
                  <w:r>
                    <w:rPr>
                      <w:sz w:val="18"/>
                      <w:szCs w:val="18"/>
                    </w:rPr>
                    <w:t xml:space="preserve">Recognising how words can be hurtful </w:t>
                  </w:r>
                </w:p>
                <w:p w:rsidR="00F800DD" w:rsidRDefault="00F800DD">
                  <w:pPr>
                    <w:pStyle w:val="Default"/>
                    <w:rPr>
                      <w:sz w:val="18"/>
                      <w:szCs w:val="18"/>
                    </w:rPr>
                  </w:pPr>
                  <w:r>
                    <w:rPr>
                      <w:sz w:val="18"/>
                      <w:szCs w:val="18"/>
                    </w:rPr>
                    <w:t xml:space="preserve">Giving and receiving compliments </w:t>
                  </w:r>
                </w:p>
              </w:tc>
              <w:tc>
                <w:tcPr>
                  <w:tcW w:w="0" w:type="auto"/>
                </w:tcPr>
                <w:p w:rsidR="00F800DD" w:rsidRDefault="00F800DD">
                  <w:pPr>
                    <w:pStyle w:val="Default"/>
                    <w:rPr>
                      <w:sz w:val="18"/>
                      <w:szCs w:val="18"/>
                    </w:rPr>
                  </w:pPr>
                  <w:r>
                    <w:rPr>
                      <w:sz w:val="18"/>
                      <w:szCs w:val="18"/>
                    </w:rPr>
                    <w:t xml:space="preserve">Difficult challenges and achieving success </w:t>
                  </w:r>
                </w:p>
                <w:p w:rsidR="00F800DD" w:rsidRDefault="00F800DD">
                  <w:pPr>
                    <w:pStyle w:val="Default"/>
                    <w:rPr>
                      <w:sz w:val="18"/>
                      <w:szCs w:val="18"/>
                    </w:rPr>
                  </w:pPr>
                  <w:r>
                    <w:rPr>
                      <w:sz w:val="18"/>
                      <w:szCs w:val="18"/>
                    </w:rPr>
                    <w:t xml:space="preserve">Dreams and ambitions </w:t>
                  </w:r>
                </w:p>
                <w:p w:rsidR="00F800DD" w:rsidRDefault="00F800DD">
                  <w:pPr>
                    <w:pStyle w:val="Default"/>
                    <w:rPr>
                      <w:sz w:val="18"/>
                      <w:szCs w:val="18"/>
                    </w:rPr>
                  </w:pPr>
                  <w:r>
                    <w:rPr>
                      <w:sz w:val="18"/>
                      <w:szCs w:val="18"/>
                    </w:rPr>
                    <w:t xml:space="preserve">New challenges </w:t>
                  </w:r>
                </w:p>
                <w:p w:rsidR="00F800DD" w:rsidRDefault="00F800DD">
                  <w:pPr>
                    <w:pStyle w:val="Default"/>
                    <w:rPr>
                      <w:sz w:val="18"/>
                      <w:szCs w:val="18"/>
                    </w:rPr>
                  </w:pPr>
                  <w:r>
                    <w:rPr>
                      <w:sz w:val="18"/>
                      <w:szCs w:val="18"/>
                    </w:rPr>
                    <w:t xml:space="preserve">Motivation and enthusiasm </w:t>
                  </w:r>
                </w:p>
                <w:p w:rsidR="00F800DD" w:rsidRDefault="00F800DD">
                  <w:pPr>
                    <w:pStyle w:val="Default"/>
                    <w:rPr>
                      <w:sz w:val="18"/>
                      <w:szCs w:val="18"/>
                    </w:rPr>
                  </w:pPr>
                  <w:r>
                    <w:rPr>
                      <w:sz w:val="18"/>
                      <w:szCs w:val="18"/>
                    </w:rPr>
                    <w:t xml:space="preserve">Recognising and trying to overcome obstacles </w:t>
                  </w:r>
                </w:p>
                <w:p w:rsidR="00F800DD" w:rsidRDefault="00F800DD">
                  <w:pPr>
                    <w:pStyle w:val="Default"/>
                    <w:rPr>
                      <w:sz w:val="18"/>
                      <w:szCs w:val="18"/>
                    </w:rPr>
                  </w:pPr>
                  <w:r>
                    <w:rPr>
                      <w:sz w:val="18"/>
                      <w:szCs w:val="18"/>
                    </w:rPr>
                    <w:t xml:space="preserve">Evaluating learning processes </w:t>
                  </w:r>
                </w:p>
                <w:p w:rsidR="00F800DD" w:rsidRDefault="00F800DD">
                  <w:pPr>
                    <w:pStyle w:val="Default"/>
                    <w:rPr>
                      <w:sz w:val="18"/>
                      <w:szCs w:val="18"/>
                    </w:rPr>
                  </w:pPr>
                  <w:r>
                    <w:rPr>
                      <w:sz w:val="18"/>
                      <w:szCs w:val="18"/>
                    </w:rPr>
                    <w:t xml:space="preserve">Managing feelings </w:t>
                  </w:r>
                </w:p>
                <w:p w:rsidR="00F800DD" w:rsidRDefault="00F800DD">
                  <w:pPr>
                    <w:pStyle w:val="Default"/>
                    <w:rPr>
                      <w:sz w:val="18"/>
                      <w:szCs w:val="18"/>
                    </w:rPr>
                  </w:pPr>
                  <w:r>
                    <w:rPr>
                      <w:sz w:val="18"/>
                      <w:szCs w:val="18"/>
                    </w:rPr>
                    <w:t xml:space="preserve">Simple budgeting </w:t>
                  </w:r>
                </w:p>
              </w:tc>
              <w:tc>
                <w:tcPr>
                  <w:tcW w:w="0" w:type="auto"/>
                </w:tcPr>
                <w:p w:rsidR="00F800DD" w:rsidRDefault="00F800DD">
                  <w:pPr>
                    <w:pStyle w:val="Default"/>
                    <w:rPr>
                      <w:sz w:val="18"/>
                      <w:szCs w:val="18"/>
                    </w:rPr>
                  </w:pPr>
                  <w:r>
                    <w:rPr>
                      <w:sz w:val="18"/>
                      <w:szCs w:val="18"/>
                    </w:rPr>
                    <w:t xml:space="preserve">Exercise </w:t>
                  </w:r>
                </w:p>
                <w:p w:rsidR="00F800DD" w:rsidRDefault="00F800DD">
                  <w:pPr>
                    <w:pStyle w:val="Default"/>
                    <w:rPr>
                      <w:sz w:val="18"/>
                      <w:szCs w:val="18"/>
                    </w:rPr>
                  </w:pPr>
                  <w:r>
                    <w:rPr>
                      <w:sz w:val="18"/>
                      <w:szCs w:val="18"/>
                    </w:rPr>
                    <w:t xml:space="preserve">Fitness challenges </w:t>
                  </w:r>
                </w:p>
                <w:p w:rsidR="00F800DD" w:rsidRDefault="00F800DD">
                  <w:pPr>
                    <w:pStyle w:val="Default"/>
                    <w:rPr>
                      <w:sz w:val="18"/>
                      <w:szCs w:val="18"/>
                    </w:rPr>
                  </w:pPr>
                  <w:r>
                    <w:rPr>
                      <w:sz w:val="18"/>
                      <w:szCs w:val="18"/>
                    </w:rPr>
                    <w:t xml:space="preserve">Food labelling and healthy swaps </w:t>
                  </w:r>
                </w:p>
                <w:p w:rsidR="00F800DD" w:rsidRDefault="00F800DD">
                  <w:pPr>
                    <w:pStyle w:val="Default"/>
                    <w:rPr>
                      <w:sz w:val="18"/>
                      <w:szCs w:val="18"/>
                    </w:rPr>
                  </w:pPr>
                  <w:r>
                    <w:rPr>
                      <w:sz w:val="18"/>
                      <w:szCs w:val="18"/>
                    </w:rPr>
                    <w:t xml:space="preserve">Attitudes towards drug </w:t>
                  </w:r>
                </w:p>
                <w:p w:rsidR="00F800DD" w:rsidRDefault="00F800DD">
                  <w:pPr>
                    <w:pStyle w:val="Default"/>
                    <w:rPr>
                      <w:sz w:val="18"/>
                      <w:szCs w:val="18"/>
                    </w:rPr>
                  </w:pPr>
                  <w:r>
                    <w:rPr>
                      <w:sz w:val="18"/>
                      <w:szCs w:val="18"/>
                    </w:rPr>
                    <w:t xml:space="preserve">Keeping safe and why it’s important online and off line scenarios </w:t>
                  </w:r>
                </w:p>
                <w:p w:rsidR="00F800DD" w:rsidRDefault="00F800DD">
                  <w:pPr>
                    <w:pStyle w:val="Default"/>
                    <w:rPr>
                      <w:sz w:val="18"/>
                      <w:szCs w:val="18"/>
                    </w:rPr>
                  </w:pPr>
                  <w:r>
                    <w:rPr>
                      <w:sz w:val="18"/>
                      <w:szCs w:val="18"/>
                    </w:rPr>
                    <w:t xml:space="preserve">Respect for myself and other </w:t>
                  </w:r>
                </w:p>
                <w:p w:rsidR="00F800DD" w:rsidRDefault="00F800DD">
                  <w:pPr>
                    <w:pStyle w:val="Default"/>
                    <w:rPr>
                      <w:sz w:val="18"/>
                      <w:szCs w:val="18"/>
                    </w:rPr>
                  </w:pPr>
                  <w:r>
                    <w:rPr>
                      <w:sz w:val="18"/>
                      <w:szCs w:val="18"/>
                    </w:rPr>
                    <w:t xml:space="preserve">Healthy and safe choices </w:t>
                  </w:r>
                </w:p>
              </w:tc>
              <w:tc>
                <w:tcPr>
                  <w:tcW w:w="0" w:type="auto"/>
                </w:tcPr>
                <w:p w:rsidR="00F800DD" w:rsidRDefault="00F800DD">
                  <w:pPr>
                    <w:pStyle w:val="Default"/>
                    <w:rPr>
                      <w:sz w:val="18"/>
                      <w:szCs w:val="18"/>
                    </w:rPr>
                  </w:pPr>
                  <w:r>
                    <w:rPr>
                      <w:sz w:val="18"/>
                      <w:szCs w:val="18"/>
                    </w:rPr>
                    <w:t xml:space="preserve">Family roles and responsibilities </w:t>
                  </w:r>
                </w:p>
                <w:p w:rsidR="00F800DD" w:rsidRDefault="00F800DD">
                  <w:pPr>
                    <w:pStyle w:val="Default"/>
                    <w:rPr>
                      <w:sz w:val="18"/>
                      <w:szCs w:val="18"/>
                    </w:rPr>
                  </w:pPr>
                  <w:r>
                    <w:rPr>
                      <w:sz w:val="18"/>
                      <w:szCs w:val="18"/>
                    </w:rPr>
                    <w:t xml:space="preserve">Friendship and negotiation </w:t>
                  </w:r>
                </w:p>
                <w:p w:rsidR="00F800DD" w:rsidRDefault="00F800DD">
                  <w:pPr>
                    <w:pStyle w:val="Default"/>
                    <w:rPr>
                      <w:sz w:val="18"/>
                      <w:szCs w:val="18"/>
                    </w:rPr>
                  </w:pPr>
                  <w:r>
                    <w:rPr>
                      <w:sz w:val="18"/>
                      <w:szCs w:val="18"/>
                    </w:rPr>
                    <w:t xml:space="preserve">Keeping safe online and who to go to for help </w:t>
                  </w:r>
                </w:p>
                <w:p w:rsidR="00F800DD" w:rsidRDefault="00F800DD">
                  <w:pPr>
                    <w:pStyle w:val="Default"/>
                    <w:rPr>
                      <w:sz w:val="18"/>
                      <w:szCs w:val="18"/>
                    </w:rPr>
                  </w:pPr>
                  <w:r>
                    <w:rPr>
                      <w:sz w:val="18"/>
                      <w:szCs w:val="18"/>
                    </w:rPr>
                    <w:t xml:space="preserve">Being a global citizen </w:t>
                  </w:r>
                </w:p>
                <w:p w:rsidR="00F800DD" w:rsidRDefault="00F800DD">
                  <w:pPr>
                    <w:pStyle w:val="Default"/>
                    <w:rPr>
                      <w:sz w:val="18"/>
                      <w:szCs w:val="18"/>
                    </w:rPr>
                  </w:pPr>
                  <w:r>
                    <w:rPr>
                      <w:sz w:val="18"/>
                      <w:szCs w:val="18"/>
                    </w:rPr>
                    <w:t xml:space="preserve">Being aware of how my choices affect others </w:t>
                  </w:r>
                </w:p>
                <w:p w:rsidR="00F800DD" w:rsidRDefault="00F800DD">
                  <w:pPr>
                    <w:pStyle w:val="Default"/>
                    <w:rPr>
                      <w:sz w:val="18"/>
                      <w:szCs w:val="18"/>
                    </w:rPr>
                  </w:pPr>
                  <w:r>
                    <w:rPr>
                      <w:sz w:val="18"/>
                      <w:szCs w:val="18"/>
                    </w:rPr>
                    <w:t xml:space="preserve">Awareness of how other child have different lives </w:t>
                  </w:r>
                </w:p>
                <w:p w:rsidR="00F800DD" w:rsidRDefault="00F800DD">
                  <w:pPr>
                    <w:pStyle w:val="Default"/>
                    <w:rPr>
                      <w:sz w:val="18"/>
                      <w:szCs w:val="18"/>
                    </w:rPr>
                  </w:pPr>
                  <w:r>
                    <w:rPr>
                      <w:sz w:val="18"/>
                      <w:szCs w:val="18"/>
                    </w:rPr>
                    <w:t xml:space="preserve">Expressing appreciation for family and friends </w:t>
                  </w:r>
                </w:p>
              </w:tc>
              <w:tc>
                <w:tcPr>
                  <w:tcW w:w="0" w:type="auto"/>
                </w:tcPr>
                <w:p w:rsidR="00F800DD" w:rsidRDefault="00F800DD">
                  <w:pPr>
                    <w:pStyle w:val="Default"/>
                    <w:rPr>
                      <w:sz w:val="18"/>
                      <w:szCs w:val="18"/>
                    </w:rPr>
                  </w:pPr>
                  <w:r>
                    <w:rPr>
                      <w:sz w:val="18"/>
                      <w:szCs w:val="18"/>
                    </w:rPr>
                    <w:t xml:space="preserve">How babies grow </w:t>
                  </w:r>
                </w:p>
                <w:p w:rsidR="00F800DD" w:rsidRDefault="00F800DD">
                  <w:pPr>
                    <w:pStyle w:val="Default"/>
                    <w:rPr>
                      <w:sz w:val="18"/>
                      <w:szCs w:val="18"/>
                    </w:rPr>
                  </w:pPr>
                  <w:r>
                    <w:rPr>
                      <w:sz w:val="18"/>
                      <w:szCs w:val="18"/>
                    </w:rPr>
                    <w:t xml:space="preserve">Understanding a baby’s needs </w:t>
                  </w:r>
                </w:p>
                <w:p w:rsidR="00F800DD" w:rsidRDefault="00F800DD">
                  <w:pPr>
                    <w:pStyle w:val="Default"/>
                    <w:rPr>
                      <w:sz w:val="18"/>
                      <w:szCs w:val="18"/>
                    </w:rPr>
                  </w:pPr>
                  <w:r>
                    <w:rPr>
                      <w:sz w:val="18"/>
                      <w:szCs w:val="18"/>
                    </w:rPr>
                    <w:t xml:space="preserve">Outside body changes </w:t>
                  </w:r>
                </w:p>
                <w:p w:rsidR="00F800DD" w:rsidRDefault="00F800DD">
                  <w:pPr>
                    <w:pStyle w:val="Default"/>
                    <w:rPr>
                      <w:sz w:val="18"/>
                      <w:szCs w:val="18"/>
                    </w:rPr>
                  </w:pPr>
                  <w:r>
                    <w:rPr>
                      <w:sz w:val="18"/>
                      <w:szCs w:val="18"/>
                    </w:rPr>
                    <w:t xml:space="preserve">Inside body changes </w:t>
                  </w:r>
                </w:p>
                <w:p w:rsidR="00F800DD" w:rsidRDefault="00F800DD">
                  <w:pPr>
                    <w:pStyle w:val="Default"/>
                    <w:rPr>
                      <w:sz w:val="18"/>
                      <w:szCs w:val="18"/>
                    </w:rPr>
                  </w:pPr>
                  <w:r>
                    <w:rPr>
                      <w:sz w:val="18"/>
                      <w:szCs w:val="18"/>
                    </w:rPr>
                    <w:t xml:space="preserve">Family stereotypes </w:t>
                  </w:r>
                </w:p>
                <w:p w:rsidR="00F800DD" w:rsidRDefault="00F800DD">
                  <w:pPr>
                    <w:pStyle w:val="Default"/>
                    <w:rPr>
                      <w:sz w:val="18"/>
                      <w:szCs w:val="18"/>
                    </w:rPr>
                  </w:pPr>
                  <w:r>
                    <w:rPr>
                      <w:sz w:val="18"/>
                      <w:szCs w:val="18"/>
                    </w:rPr>
                    <w:t xml:space="preserve">Challenging my ideas </w:t>
                  </w:r>
                </w:p>
                <w:p w:rsidR="00F800DD" w:rsidRDefault="00F800DD">
                  <w:pPr>
                    <w:pStyle w:val="Default"/>
                    <w:rPr>
                      <w:sz w:val="18"/>
                      <w:szCs w:val="18"/>
                    </w:rPr>
                  </w:pPr>
                  <w:r>
                    <w:rPr>
                      <w:sz w:val="18"/>
                      <w:szCs w:val="18"/>
                    </w:rPr>
                    <w:t xml:space="preserve">Preparing for transition </w:t>
                  </w:r>
                </w:p>
              </w:tc>
            </w:tr>
          </w:tbl>
          <w:p w:rsidR="00F800DD" w:rsidRPr="00EE31C9" w:rsidRDefault="00F800DD" w:rsidP="00E76E5E">
            <w:pPr>
              <w:rPr>
                <w:rFonts w:asciiTheme="majorHAnsi" w:hAnsiTheme="majorHAnsi"/>
              </w:rPr>
            </w:pPr>
          </w:p>
          <w:p w:rsidR="00F800DD" w:rsidRPr="00EE31C9" w:rsidRDefault="00F800DD" w:rsidP="00E76E5E">
            <w:pPr>
              <w:rPr>
                <w:rFonts w:asciiTheme="majorHAnsi" w:hAnsiTheme="majorHAnsi"/>
              </w:rPr>
            </w:pPr>
          </w:p>
          <w:p w:rsidR="00F800DD" w:rsidRDefault="00F800DD" w:rsidP="00E76E5E">
            <w:pPr>
              <w:rPr>
                <w:rFonts w:asciiTheme="majorHAnsi" w:hAnsiTheme="majorHAnsi"/>
                <w:color w:val="FF0000"/>
              </w:rPr>
            </w:pPr>
          </w:p>
        </w:tc>
      </w:tr>
      <w:tr w:rsidR="00F800DD" w:rsidTr="00E76E5E">
        <w:tc>
          <w:tcPr>
            <w:tcW w:w="14174" w:type="dxa"/>
          </w:tcPr>
          <w:p w:rsidR="00F800DD" w:rsidRPr="000B32DD" w:rsidRDefault="0037737C" w:rsidP="00F800DD">
            <w:pPr>
              <w:jc w:val="both"/>
              <w:rPr>
                <w:rFonts w:cstheme="minorHAnsi"/>
                <w:bCs/>
              </w:rPr>
            </w:pPr>
            <w:r>
              <w:rPr>
                <w:rFonts w:cstheme="minorHAnsi"/>
                <w:bCs/>
              </w:rPr>
              <w:lastRenderedPageBreak/>
              <w:t>We help’ Implementation</w:t>
            </w:r>
            <w:r w:rsidR="00F800DD">
              <w:rPr>
                <w:rFonts w:cstheme="minorHAnsi"/>
                <w:bCs/>
              </w:rPr>
              <w:t xml:space="preserve"> </w:t>
            </w:r>
          </w:p>
          <w:p w:rsidR="00F800DD" w:rsidRDefault="00F800DD" w:rsidP="00F800DD">
            <w:pPr>
              <w:pStyle w:val="NoSpacing"/>
            </w:pPr>
            <w:r w:rsidRPr="00023347">
              <w:t>Lessons follow the same jig</w:t>
            </w:r>
            <w:r>
              <w:t>saw format for every year group building on previous skills taught:</w:t>
            </w:r>
          </w:p>
          <w:p w:rsidR="00F800DD" w:rsidRDefault="00F800DD" w:rsidP="00F800DD">
            <w:pPr>
              <w:pStyle w:val="NoSpacing"/>
              <w:numPr>
                <w:ilvl w:val="0"/>
                <w:numId w:val="5"/>
              </w:numPr>
            </w:pPr>
            <w:r w:rsidRPr="002E7CE4">
              <w:t>Each class will develop their own Class Charter which mirrors the intent of the Jigsaw Charter but also incorporates the Trewirgie Infants’ School ethos.</w:t>
            </w:r>
          </w:p>
          <w:p w:rsidR="00F800DD" w:rsidRDefault="00F800DD" w:rsidP="00F800DD">
            <w:pPr>
              <w:pStyle w:val="NoSpacing"/>
              <w:numPr>
                <w:ilvl w:val="0"/>
                <w:numId w:val="4"/>
              </w:numPr>
            </w:pPr>
            <w:r>
              <w:t xml:space="preserve">Calm me- </w:t>
            </w:r>
            <w:r w:rsidRPr="00023347">
              <w:t>Using the Jigsa</w:t>
            </w:r>
            <w:r>
              <w:t>w Chime and the Calm Me (referred to as chime time) allows the</w:t>
            </w:r>
            <w:r w:rsidRPr="00023347">
              <w:t xml:space="preserve"> introduction to techniques which help children relax their bodies and calm their minds, reaching an optimum state for learning. The aim is to bring children’s awareness/attention to the present moment and in so doing let go of other thoughts that might be scurrying around the mind which distract from focusing on the learning of this lesson.</w:t>
            </w:r>
          </w:p>
          <w:p w:rsidR="00F800DD" w:rsidRDefault="00F800DD" w:rsidP="00F800DD">
            <w:pPr>
              <w:pStyle w:val="NoSpacing"/>
              <w:numPr>
                <w:ilvl w:val="0"/>
                <w:numId w:val="4"/>
              </w:numPr>
            </w:pPr>
            <w:r w:rsidRPr="002E7CE4">
              <w:t>A mixture of the Jigsaw elements Connect us, Open my mind, Tell me or Show me and Let me learn are used during our PSHE lessons to meet our lessons aim and meet the needs of our children by adding variety and pace to each lesson.</w:t>
            </w:r>
          </w:p>
          <w:p w:rsidR="00F800DD" w:rsidRPr="00470CCB" w:rsidRDefault="00F800DD" w:rsidP="00F800DD">
            <w:pPr>
              <w:pStyle w:val="NoSpacing"/>
              <w:numPr>
                <w:ilvl w:val="0"/>
                <w:numId w:val="4"/>
              </w:numPr>
            </w:pPr>
            <w:r>
              <w:lastRenderedPageBreak/>
              <w:t xml:space="preserve">Help me reflect- </w:t>
            </w:r>
            <w:r w:rsidRPr="00470CCB">
              <w:rPr>
                <w:lang w:val="en-US"/>
              </w:rPr>
              <w:t>At the end of every lesson, children are encouraged to reflect on what they have learnt, how they feel about this, and to think abo</w:t>
            </w:r>
            <w:r>
              <w:rPr>
                <w:lang w:val="en-US"/>
              </w:rPr>
              <w:t xml:space="preserve">ut the progress they have made. This is evidenced in a class floor book. </w:t>
            </w:r>
          </w:p>
          <w:p w:rsidR="00F800DD" w:rsidRPr="00023347" w:rsidRDefault="00F800DD" w:rsidP="00F800DD">
            <w:pPr>
              <w:pStyle w:val="NoSpacing"/>
              <w:ind w:left="720"/>
            </w:pPr>
          </w:p>
          <w:p w:rsidR="00F800DD" w:rsidRPr="00023347" w:rsidRDefault="00F800DD" w:rsidP="00F800DD">
            <w:pPr>
              <w:pStyle w:val="NoSpacing"/>
            </w:pPr>
            <w:r w:rsidRPr="00023347">
              <w:t>In early years Jigsaw is updated each time the Framework changes. In each lesson, there are:</w:t>
            </w:r>
          </w:p>
          <w:p w:rsidR="00F800DD" w:rsidRPr="00023347" w:rsidRDefault="00F800DD" w:rsidP="00F800DD">
            <w:pPr>
              <w:pStyle w:val="NoSpacing"/>
              <w:numPr>
                <w:ilvl w:val="0"/>
                <w:numId w:val="3"/>
              </w:numPr>
            </w:pPr>
            <w:r w:rsidRPr="00023347">
              <w:t>Child-initiated and adult-led activity ideas</w:t>
            </w:r>
          </w:p>
          <w:p w:rsidR="00F800DD" w:rsidRPr="00023347" w:rsidRDefault="00F800DD" w:rsidP="00F800DD">
            <w:pPr>
              <w:pStyle w:val="NoSpacing"/>
              <w:numPr>
                <w:ilvl w:val="0"/>
                <w:numId w:val="3"/>
              </w:numPr>
            </w:pPr>
            <w:r w:rsidRPr="00023347">
              <w:t>Assessment opportunities and cross-curricular links</w:t>
            </w:r>
          </w:p>
          <w:p w:rsidR="00F800DD" w:rsidRPr="00023347" w:rsidRDefault="00F800DD" w:rsidP="00F800DD">
            <w:pPr>
              <w:pStyle w:val="NoSpacing"/>
              <w:numPr>
                <w:ilvl w:val="0"/>
                <w:numId w:val="3"/>
              </w:numPr>
            </w:pPr>
            <w:r w:rsidRPr="00023347">
              <w:t>Outside learning ideas</w:t>
            </w:r>
          </w:p>
          <w:p w:rsidR="00F800DD" w:rsidRPr="00F800DD" w:rsidRDefault="00F800DD" w:rsidP="00F800DD">
            <w:pPr>
              <w:jc w:val="both"/>
              <w:rPr>
                <w:rFonts w:cstheme="minorHAnsi"/>
                <w:bCs/>
              </w:rPr>
            </w:pPr>
            <w:r w:rsidRPr="00F800DD">
              <w:rPr>
                <w:rFonts w:cstheme="minorHAnsi"/>
                <w:bCs/>
              </w:rPr>
              <w:t>Lessons are taught on a weekly basis by HLTAs during PPA sessions in KS1 and by teachers in reception</w:t>
            </w:r>
          </w:p>
          <w:p w:rsidR="00F800DD" w:rsidRDefault="00F800DD" w:rsidP="00F800DD">
            <w:pPr>
              <w:jc w:val="both"/>
              <w:rPr>
                <w:rFonts w:cstheme="minorHAnsi"/>
                <w:b/>
                <w:bCs/>
                <w:u w:val="single"/>
              </w:rPr>
            </w:pPr>
          </w:p>
          <w:p w:rsidR="00F800DD" w:rsidRPr="001E01E3" w:rsidRDefault="00F800DD" w:rsidP="00F800DD">
            <w:pPr>
              <w:jc w:val="both"/>
              <w:rPr>
                <w:rFonts w:cstheme="minorHAnsi"/>
                <w:b/>
                <w:bCs/>
                <w:u w:val="single"/>
              </w:rPr>
            </w:pPr>
            <w:r w:rsidRPr="001E01E3">
              <w:rPr>
                <w:rFonts w:cstheme="minorHAnsi"/>
                <w:b/>
                <w:bCs/>
                <w:u w:val="single"/>
              </w:rPr>
              <w:t>Parental Engagement</w:t>
            </w:r>
          </w:p>
          <w:p w:rsidR="00F800DD" w:rsidRPr="008F3ED3" w:rsidRDefault="00F800DD" w:rsidP="00F800DD">
            <w:pPr>
              <w:jc w:val="both"/>
              <w:rPr>
                <w:rFonts w:cstheme="minorHAnsi"/>
                <w:bCs/>
              </w:rPr>
            </w:pPr>
          </w:p>
          <w:p w:rsidR="00F800DD" w:rsidRPr="001E01E3" w:rsidRDefault="00F800DD" w:rsidP="00F800DD">
            <w:pPr>
              <w:pStyle w:val="ListParagraph"/>
              <w:numPr>
                <w:ilvl w:val="0"/>
                <w:numId w:val="2"/>
              </w:numPr>
              <w:ind w:left="360"/>
              <w:jc w:val="both"/>
              <w:rPr>
                <w:rFonts w:cstheme="minorHAnsi"/>
                <w:bCs/>
              </w:rPr>
            </w:pPr>
            <w:r>
              <w:rPr>
                <w:rFonts w:cstheme="minorHAnsi"/>
                <w:bCs/>
              </w:rPr>
              <w:t xml:space="preserve">Parents are consulted about SRE every year. In the term before it is taught.  The policy and progression of skills document is available on the website and parents are directed to view it. </w:t>
            </w:r>
          </w:p>
          <w:p w:rsidR="00F800DD" w:rsidRPr="008F3ED3" w:rsidRDefault="00F800DD" w:rsidP="00F800DD">
            <w:pPr>
              <w:jc w:val="both"/>
              <w:rPr>
                <w:rFonts w:cstheme="minorHAnsi"/>
                <w:bCs/>
              </w:rPr>
            </w:pPr>
          </w:p>
          <w:p w:rsidR="00F800DD" w:rsidRPr="0007787C" w:rsidRDefault="00F800DD" w:rsidP="00F800DD">
            <w:pPr>
              <w:pStyle w:val="ListParagraph"/>
              <w:numPr>
                <w:ilvl w:val="0"/>
                <w:numId w:val="2"/>
              </w:numPr>
              <w:jc w:val="both"/>
              <w:rPr>
                <w:rFonts w:cstheme="minorHAnsi"/>
                <w:bCs/>
              </w:rPr>
            </w:pPr>
            <w:r w:rsidRPr="0007787C">
              <w:rPr>
                <w:rFonts w:cstheme="minorHAnsi"/>
                <w:bCs/>
              </w:rPr>
              <w:t>Parents are informed when th</w:t>
            </w:r>
            <w:r>
              <w:rPr>
                <w:rFonts w:cstheme="minorHAnsi"/>
                <w:bCs/>
              </w:rPr>
              <w:t>eir child will be taught their Changing M</w:t>
            </w:r>
            <w:r w:rsidRPr="0007787C">
              <w:rPr>
                <w:rFonts w:cstheme="minorHAnsi"/>
                <w:bCs/>
              </w:rPr>
              <w:t xml:space="preserve">e topic. They are given information regarding what will be taught in the lessons and how it will be taught. They are encouraged to contact to the class teacher or PSHE lead with any questions that they have. </w:t>
            </w:r>
          </w:p>
          <w:p w:rsidR="00F800DD" w:rsidRPr="0067258B" w:rsidRDefault="00F800DD" w:rsidP="00F800DD">
            <w:pPr>
              <w:jc w:val="both"/>
              <w:rPr>
                <w:rFonts w:cstheme="minorHAnsi"/>
                <w:bCs/>
              </w:rPr>
            </w:pPr>
          </w:p>
          <w:p w:rsidR="00F800DD" w:rsidRDefault="00F800DD" w:rsidP="00F800DD">
            <w:pPr>
              <w:jc w:val="both"/>
              <w:rPr>
                <w:rFonts w:cstheme="minorHAnsi"/>
                <w:b/>
                <w:bCs/>
                <w:u w:val="single"/>
              </w:rPr>
            </w:pPr>
            <w:r>
              <w:rPr>
                <w:rFonts w:cstheme="minorHAnsi"/>
                <w:b/>
                <w:bCs/>
                <w:u w:val="single"/>
              </w:rPr>
              <w:t>Approaches to supporting disadvantages and SEND children</w:t>
            </w:r>
          </w:p>
          <w:p w:rsidR="00F800DD" w:rsidRDefault="00F800DD" w:rsidP="00F800DD">
            <w:pPr>
              <w:pStyle w:val="ListParagraph"/>
              <w:numPr>
                <w:ilvl w:val="0"/>
                <w:numId w:val="1"/>
              </w:numPr>
              <w:jc w:val="both"/>
              <w:rPr>
                <w:rFonts w:cstheme="minorHAnsi"/>
                <w:bCs/>
              </w:rPr>
            </w:pPr>
            <w:r w:rsidRPr="002062B6">
              <w:rPr>
                <w:rFonts w:cstheme="minorHAnsi"/>
                <w:bCs/>
              </w:rPr>
              <w:t>SEND children are supported through differentiated resources, additional adult support or indiv</w:t>
            </w:r>
            <w:r>
              <w:rPr>
                <w:rFonts w:cstheme="minorHAnsi"/>
                <w:bCs/>
              </w:rPr>
              <w:t>i</w:t>
            </w:r>
            <w:r w:rsidRPr="002062B6">
              <w:rPr>
                <w:rFonts w:cstheme="minorHAnsi"/>
                <w:bCs/>
              </w:rPr>
              <w:t xml:space="preserve">dual tasks planned to </w:t>
            </w:r>
            <w:r>
              <w:rPr>
                <w:rFonts w:cstheme="minorHAnsi"/>
                <w:bCs/>
              </w:rPr>
              <w:t xml:space="preserve">ensure that children can access the PSHE curriculum. </w:t>
            </w:r>
          </w:p>
          <w:p w:rsidR="00F800DD" w:rsidRPr="00225061" w:rsidRDefault="00F800DD" w:rsidP="00F800DD">
            <w:pPr>
              <w:pStyle w:val="ListParagraph"/>
              <w:numPr>
                <w:ilvl w:val="0"/>
                <w:numId w:val="1"/>
              </w:numPr>
              <w:jc w:val="both"/>
              <w:rPr>
                <w:rFonts w:cstheme="minorHAnsi"/>
                <w:bCs/>
              </w:rPr>
            </w:pPr>
            <w:r>
              <w:rPr>
                <w:rFonts w:cstheme="minorHAnsi"/>
                <w:bCs/>
              </w:rPr>
              <w:t xml:space="preserve">We ensure that the SEND children’s work is recorded in a way to celebrate their understanding of PSHE. This is done through tapestry, photographs or teacher annotations. </w:t>
            </w:r>
          </w:p>
          <w:p w:rsidR="00F800DD" w:rsidRDefault="00F800DD" w:rsidP="00F800DD">
            <w:pPr>
              <w:jc w:val="both"/>
              <w:rPr>
                <w:rFonts w:cstheme="minorHAnsi"/>
                <w:b/>
                <w:bCs/>
                <w:u w:val="single"/>
              </w:rPr>
            </w:pPr>
          </w:p>
          <w:p w:rsidR="00F800DD" w:rsidRDefault="00F800DD" w:rsidP="00F800DD">
            <w:pPr>
              <w:jc w:val="both"/>
              <w:rPr>
                <w:rFonts w:cstheme="minorHAnsi"/>
                <w:b/>
                <w:bCs/>
                <w:u w:val="single"/>
              </w:rPr>
            </w:pPr>
            <w:r>
              <w:rPr>
                <w:rFonts w:cstheme="minorHAnsi"/>
                <w:b/>
                <w:bCs/>
                <w:u w:val="single"/>
              </w:rPr>
              <w:t>Leadership and Development of Staff Expertise</w:t>
            </w:r>
          </w:p>
          <w:p w:rsidR="00F800DD" w:rsidRDefault="00F800DD" w:rsidP="00F800DD">
            <w:pPr>
              <w:pStyle w:val="ListParagraph"/>
              <w:numPr>
                <w:ilvl w:val="0"/>
                <w:numId w:val="1"/>
              </w:numPr>
              <w:jc w:val="both"/>
              <w:rPr>
                <w:rFonts w:cstheme="minorHAnsi"/>
                <w:bCs/>
              </w:rPr>
            </w:pPr>
            <w:r>
              <w:rPr>
                <w:rFonts w:cstheme="minorHAnsi"/>
                <w:bCs/>
              </w:rPr>
              <w:t xml:space="preserve">PSHE is </w:t>
            </w:r>
            <w:proofErr w:type="spellStart"/>
            <w:r>
              <w:rPr>
                <w:rFonts w:cstheme="minorHAnsi"/>
                <w:bCs/>
              </w:rPr>
              <w:t>lead</w:t>
            </w:r>
            <w:proofErr w:type="spellEnd"/>
            <w:r>
              <w:rPr>
                <w:rFonts w:cstheme="minorHAnsi"/>
                <w:bCs/>
              </w:rPr>
              <w:t xml:space="preserve"> by a member of the SLT</w:t>
            </w:r>
          </w:p>
          <w:p w:rsidR="00F800DD" w:rsidRDefault="00F800DD" w:rsidP="00F800DD">
            <w:pPr>
              <w:pStyle w:val="ListParagraph"/>
              <w:numPr>
                <w:ilvl w:val="0"/>
                <w:numId w:val="1"/>
              </w:numPr>
              <w:jc w:val="both"/>
              <w:rPr>
                <w:rFonts w:cstheme="minorHAnsi"/>
                <w:bCs/>
              </w:rPr>
            </w:pPr>
            <w:r>
              <w:rPr>
                <w:rFonts w:cstheme="minorHAnsi"/>
                <w:bCs/>
              </w:rPr>
              <w:t>All staff have had training in how to deliver PSHE and Jigsaw.</w:t>
            </w:r>
          </w:p>
          <w:p w:rsidR="00F800DD" w:rsidRPr="002B4447" w:rsidRDefault="00F800DD" w:rsidP="00F800DD">
            <w:pPr>
              <w:pStyle w:val="ListParagraph"/>
              <w:ind w:left="360"/>
              <w:jc w:val="both"/>
              <w:rPr>
                <w:rFonts w:cstheme="minorHAnsi"/>
                <w:bCs/>
              </w:rPr>
            </w:pPr>
          </w:p>
          <w:p w:rsidR="00F800DD" w:rsidRDefault="00F800DD" w:rsidP="00F800DD">
            <w:pPr>
              <w:jc w:val="both"/>
              <w:rPr>
                <w:rFonts w:cstheme="minorHAnsi"/>
                <w:b/>
                <w:bCs/>
                <w:u w:val="single"/>
              </w:rPr>
            </w:pPr>
            <w:r>
              <w:rPr>
                <w:rFonts w:cstheme="minorHAnsi"/>
                <w:b/>
                <w:bCs/>
                <w:u w:val="single"/>
              </w:rPr>
              <w:t>Safeguarding</w:t>
            </w:r>
          </w:p>
          <w:p w:rsidR="00F800DD" w:rsidRDefault="00F800DD" w:rsidP="00F800DD">
            <w:pPr>
              <w:pStyle w:val="ListParagraph"/>
              <w:numPr>
                <w:ilvl w:val="0"/>
                <w:numId w:val="1"/>
              </w:numPr>
              <w:jc w:val="both"/>
              <w:rPr>
                <w:rFonts w:cstheme="minorHAnsi"/>
                <w:bCs/>
              </w:rPr>
            </w:pPr>
            <w:r>
              <w:rPr>
                <w:rFonts w:cstheme="minorHAnsi"/>
                <w:bCs/>
              </w:rPr>
              <w:t>The PSHE lead is the DSL</w:t>
            </w:r>
          </w:p>
          <w:p w:rsidR="00F800DD" w:rsidRDefault="00F800DD" w:rsidP="00F800DD">
            <w:pPr>
              <w:pStyle w:val="ListParagraph"/>
              <w:numPr>
                <w:ilvl w:val="0"/>
                <w:numId w:val="1"/>
              </w:numPr>
              <w:jc w:val="both"/>
              <w:rPr>
                <w:rFonts w:cstheme="minorHAnsi"/>
                <w:bCs/>
              </w:rPr>
            </w:pPr>
            <w:r>
              <w:rPr>
                <w:rFonts w:cstheme="minorHAnsi"/>
                <w:bCs/>
              </w:rPr>
              <w:t>At Trewirgie infants we understand the importance of quality PSHE teaching with regards to safeguarding. We have a rigorous approach to teaching SRE.</w:t>
            </w:r>
          </w:p>
          <w:p w:rsidR="00F800DD" w:rsidRDefault="00F800DD" w:rsidP="00F800DD">
            <w:pPr>
              <w:pStyle w:val="ListParagraph"/>
              <w:numPr>
                <w:ilvl w:val="0"/>
                <w:numId w:val="1"/>
              </w:numPr>
              <w:jc w:val="both"/>
              <w:rPr>
                <w:rFonts w:cstheme="minorHAnsi"/>
                <w:bCs/>
              </w:rPr>
            </w:pPr>
            <w:r>
              <w:rPr>
                <w:rFonts w:cstheme="minorHAnsi"/>
                <w:bCs/>
              </w:rPr>
              <w:t>All staff have had level two safeguarding training.</w:t>
            </w:r>
          </w:p>
          <w:p w:rsidR="00F800DD" w:rsidRPr="00826347" w:rsidRDefault="00F800DD" w:rsidP="00F800DD">
            <w:pPr>
              <w:pStyle w:val="ListParagraph"/>
              <w:numPr>
                <w:ilvl w:val="0"/>
                <w:numId w:val="1"/>
              </w:numPr>
              <w:jc w:val="both"/>
              <w:rPr>
                <w:rFonts w:cstheme="minorHAnsi"/>
                <w:b/>
                <w:bCs/>
                <w:u w:val="single"/>
              </w:rPr>
            </w:pPr>
            <w:r>
              <w:rPr>
                <w:rFonts w:cstheme="minorHAnsi"/>
                <w:bCs/>
              </w:rPr>
              <w:t xml:space="preserve">All staff are aware of that some of the topics covered in PSHE may lead to children making disclosures. All have had training on what to do if a disclosure is made. </w:t>
            </w:r>
          </w:p>
          <w:p w:rsidR="00F800DD" w:rsidRPr="00826347" w:rsidRDefault="00F800DD" w:rsidP="00F800DD">
            <w:pPr>
              <w:jc w:val="both"/>
              <w:rPr>
                <w:rFonts w:cstheme="minorHAnsi"/>
                <w:b/>
                <w:bCs/>
                <w:u w:val="single"/>
              </w:rPr>
            </w:pPr>
          </w:p>
          <w:p w:rsidR="00F800DD" w:rsidRPr="001E01E3" w:rsidRDefault="00F800DD" w:rsidP="00F800DD">
            <w:pPr>
              <w:pStyle w:val="ListParagraph"/>
              <w:ind w:left="360"/>
              <w:jc w:val="both"/>
              <w:rPr>
                <w:rFonts w:cstheme="minorHAnsi"/>
                <w:b/>
                <w:bCs/>
                <w:u w:val="single"/>
              </w:rPr>
            </w:pPr>
            <w:r w:rsidRPr="001E01E3">
              <w:rPr>
                <w:rFonts w:cstheme="minorHAnsi"/>
                <w:b/>
                <w:bCs/>
                <w:u w:val="single"/>
              </w:rPr>
              <w:t xml:space="preserve">Assessment </w:t>
            </w:r>
          </w:p>
          <w:p w:rsidR="00F800DD" w:rsidRPr="002E7CE4" w:rsidRDefault="00F800DD" w:rsidP="00F800DD">
            <w:pPr>
              <w:pStyle w:val="ListParagraph"/>
              <w:numPr>
                <w:ilvl w:val="0"/>
                <w:numId w:val="1"/>
              </w:numPr>
              <w:jc w:val="both"/>
              <w:rPr>
                <w:rFonts w:cstheme="minorHAnsi"/>
                <w:bCs/>
              </w:rPr>
            </w:pPr>
            <w:r>
              <w:rPr>
                <w:rFonts w:cstheme="minorHAnsi"/>
                <w:bCs/>
              </w:rPr>
              <w:t xml:space="preserve">Assessment is on-going throughout the topic. </w:t>
            </w:r>
            <w:r w:rsidRPr="002E7CE4">
              <w:rPr>
                <w:rFonts w:cstheme="minorHAnsi"/>
                <w:bCs/>
              </w:rPr>
              <w:t>A jigsaw piece is coloured in by the teacher and the children at the of each lesson</w:t>
            </w:r>
            <w:r>
              <w:rPr>
                <w:rFonts w:cstheme="minorHAnsi"/>
                <w:bCs/>
              </w:rPr>
              <w:t>.</w:t>
            </w:r>
          </w:p>
          <w:p w:rsidR="00F800DD" w:rsidRPr="00225061" w:rsidRDefault="00F800DD" w:rsidP="00F800DD">
            <w:pPr>
              <w:jc w:val="both"/>
              <w:rPr>
                <w:rFonts w:cstheme="minorHAnsi"/>
                <w:bCs/>
              </w:rPr>
            </w:pPr>
          </w:p>
          <w:p w:rsidR="00F800DD" w:rsidRDefault="00F800DD" w:rsidP="00E76E5E">
            <w:pPr>
              <w:rPr>
                <w:rFonts w:asciiTheme="majorHAnsi" w:hAnsiTheme="majorHAnsi"/>
                <w:color w:val="FF0000"/>
              </w:rPr>
            </w:pPr>
          </w:p>
        </w:tc>
      </w:tr>
      <w:tr w:rsidR="00F800DD" w:rsidTr="00E76E5E">
        <w:tc>
          <w:tcPr>
            <w:tcW w:w="14174" w:type="dxa"/>
          </w:tcPr>
          <w:p w:rsidR="00F800DD" w:rsidRDefault="00F800DD" w:rsidP="00E76E5E">
            <w:pPr>
              <w:rPr>
                <w:rFonts w:asciiTheme="majorHAnsi" w:hAnsiTheme="majorHAnsi"/>
              </w:rPr>
            </w:pPr>
            <w:r>
              <w:rPr>
                <w:rFonts w:asciiTheme="majorHAnsi" w:hAnsiTheme="majorHAnsi"/>
              </w:rPr>
              <w:lastRenderedPageBreak/>
              <w:t>Impact</w:t>
            </w:r>
          </w:p>
          <w:p w:rsidR="00F800DD" w:rsidRDefault="00F800DD" w:rsidP="00E76E5E">
            <w:pPr>
              <w:rPr>
                <w:rFonts w:asciiTheme="majorHAnsi" w:hAnsiTheme="majorHAnsi"/>
              </w:rPr>
            </w:pPr>
            <w:r w:rsidRPr="00F800DD">
              <w:rPr>
                <w:rFonts w:asciiTheme="majorHAnsi" w:hAnsiTheme="majorHAnsi"/>
              </w:rPr>
              <w:t xml:space="preserve"> At Trewirgie Infants’ School, we ensure that our PSHE and RSE curriculum is progressive and supports children in our ever-changing world. Through our PSHE and RSE Education, we ensure that all children have the opportunity to develop the knowledge, skills and attributes they need to thrive as individuals, family members, friends and members of society. We hope that our children will leave Trewirgie Infants’ School with the confidence and understanding to keep themselves safe and happy both in and outside of school.</w:t>
            </w:r>
          </w:p>
          <w:p w:rsidR="00F800DD" w:rsidRDefault="00F800DD" w:rsidP="00E76E5E">
            <w:pPr>
              <w:rPr>
                <w:rFonts w:asciiTheme="majorHAnsi" w:hAnsiTheme="majorHAnsi"/>
              </w:rPr>
            </w:pPr>
            <w:r>
              <w:rPr>
                <w:rFonts w:asciiTheme="majorHAnsi" w:hAnsiTheme="majorHAnsi"/>
              </w:rPr>
              <w:t>Pupil voices shows that the children can……</w:t>
            </w:r>
          </w:p>
          <w:p w:rsidR="00F800DD" w:rsidRDefault="00F800DD" w:rsidP="00E76E5E">
            <w:pPr>
              <w:rPr>
                <w:rFonts w:asciiTheme="majorHAnsi" w:hAnsiTheme="majorHAnsi"/>
              </w:rPr>
            </w:pPr>
          </w:p>
        </w:tc>
      </w:tr>
    </w:tbl>
    <w:p w:rsidR="006343D7" w:rsidRDefault="006343D7"/>
    <w:tbl>
      <w:tblPr>
        <w:tblStyle w:val="TableGrid"/>
        <w:tblW w:w="14174" w:type="dxa"/>
        <w:tblLook w:val="04A0" w:firstRow="1" w:lastRow="0" w:firstColumn="1" w:lastColumn="0" w:noHBand="0" w:noVBand="1"/>
      </w:tblPr>
      <w:tblGrid>
        <w:gridCol w:w="14174"/>
      </w:tblGrid>
      <w:tr w:rsidR="00F800DD" w:rsidTr="0037737C">
        <w:tc>
          <w:tcPr>
            <w:tcW w:w="14174" w:type="dxa"/>
            <w:shd w:val="clear" w:color="auto" w:fill="DDD9C3" w:themeFill="background2" w:themeFillShade="E6"/>
          </w:tcPr>
          <w:p w:rsidR="00F800DD" w:rsidRPr="00F800DD" w:rsidRDefault="00F800DD" w:rsidP="00E76E5E">
            <w:pPr>
              <w:jc w:val="center"/>
              <w:rPr>
                <w:rFonts w:asciiTheme="majorHAnsi" w:hAnsiTheme="majorHAnsi"/>
                <w:b/>
              </w:rPr>
            </w:pPr>
            <w:r>
              <w:rPr>
                <w:rFonts w:asciiTheme="majorHAnsi" w:hAnsiTheme="majorHAnsi"/>
                <w:b/>
              </w:rPr>
              <w:t>British Values</w:t>
            </w:r>
          </w:p>
        </w:tc>
      </w:tr>
      <w:tr w:rsidR="00F800DD" w:rsidTr="00E76E5E">
        <w:tc>
          <w:tcPr>
            <w:tcW w:w="14174" w:type="dxa"/>
          </w:tcPr>
          <w:p w:rsidR="00F800DD" w:rsidRDefault="00F800DD" w:rsidP="00E76E5E">
            <w:pPr>
              <w:rPr>
                <w:rFonts w:asciiTheme="majorHAnsi" w:hAnsiTheme="majorHAnsi"/>
                <w:color w:val="FF0000"/>
              </w:rPr>
            </w:pPr>
            <w:r>
              <w:rPr>
                <w:rFonts w:asciiTheme="majorHAnsi" w:hAnsiTheme="majorHAnsi"/>
              </w:rPr>
              <w:t>The four aspects of British Values are taught explicitly in assemblies and modelled in our relationships and processes. Children are encouraged to discuss the importance of each aspect and why it is important. This is progressive through our philosophy time.</w:t>
            </w:r>
          </w:p>
        </w:tc>
      </w:tr>
      <w:tr w:rsidR="00F800DD" w:rsidTr="00E76E5E">
        <w:tc>
          <w:tcPr>
            <w:tcW w:w="14174" w:type="dxa"/>
          </w:tcPr>
          <w:p w:rsidR="00F800DD" w:rsidRDefault="00F800DD" w:rsidP="00F800DD">
            <w:pPr>
              <w:rPr>
                <w:rFonts w:asciiTheme="majorHAnsi" w:hAnsiTheme="majorHAnsi"/>
              </w:rPr>
            </w:pPr>
            <w:r w:rsidRPr="00F800DD">
              <w:rPr>
                <w:rFonts w:asciiTheme="majorHAnsi" w:hAnsiTheme="majorHAnsi"/>
                <w:b/>
              </w:rPr>
              <w:t>Democracy</w:t>
            </w:r>
            <w:r>
              <w:rPr>
                <w:rFonts w:asciiTheme="majorHAnsi" w:hAnsiTheme="majorHAnsi"/>
              </w:rPr>
              <w:t>- Assembly Spring 2</w:t>
            </w:r>
          </w:p>
          <w:p w:rsidR="00F800DD" w:rsidRDefault="00F800DD" w:rsidP="00F800DD">
            <w:pPr>
              <w:pStyle w:val="ListParagraph"/>
              <w:numPr>
                <w:ilvl w:val="0"/>
                <w:numId w:val="1"/>
              </w:numPr>
              <w:rPr>
                <w:rFonts w:asciiTheme="majorHAnsi" w:hAnsiTheme="majorHAnsi"/>
              </w:rPr>
            </w:pPr>
            <w:r>
              <w:rPr>
                <w:rFonts w:asciiTheme="majorHAnsi" w:hAnsiTheme="majorHAnsi"/>
              </w:rPr>
              <w:t xml:space="preserve">It is practiced by voting for school councillors. In EYFS this is also practices by voting for a story each day. </w:t>
            </w:r>
          </w:p>
          <w:p w:rsidR="00F800DD" w:rsidRPr="00F800DD" w:rsidRDefault="00F800DD" w:rsidP="00F800DD">
            <w:pPr>
              <w:pStyle w:val="ListParagraph"/>
              <w:numPr>
                <w:ilvl w:val="0"/>
                <w:numId w:val="1"/>
              </w:numPr>
              <w:rPr>
                <w:rFonts w:asciiTheme="majorHAnsi" w:hAnsiTheme="majorHAnsi"/>
              </w:rPr>
            </w:pPr>
            <w:r w:rsidRPr="00F800DD">
              <w:rPr>
                <w:rFonts w:asciiTheme="majorHAnsi" w:hAnsiTheme="majorHAnsi"/>
              </w:rPr>
              <w:t>It is taught throughout the curriculum as a discussion of what is fair.</w:t>
            </w:r>
          </w:p>
          <w:p w:rsidR="00F800DD" w:rsidRDefault="00F800DD" w:rsidP="00F800DD">
            <w:pPr>
              <w:rPr>
                <w:rFonts w:asciiTheme="majorHAnsi" w:hAnsiTheme="majorHAnsi"/>
              </w:rPr>
            </w:pPr>
            <w:r w:rsidRPr="00F800DD">
              <w:rPr>
                <w:rFonts w:asciiTheme="majorHAnsi" w:hAnsiTheme="majorHAnsi"/>
                <w:b/>
              </w:rPr>
              <w:t>Rules of Law-</w:t>
            </w:r>
            <w:r>
              <w:rPr>
                <w:rFonts w:asciiTheme="majorHAnsi" w:hAnsiTheme="majorHAnsi"/>
              </w:rPr>
              <w:t xml:space="preserve"> Assembly Summer Term</w:t>
            </w:r>
          </w:p>
          <w:p w:rsidR="00F800DD" w:rsidRPr="00F800DD" w:rsidRDefault="00F800DD" w:rsidP="00F800DD">
            <w:pPr>
              <w:pStyle w:val="ListParagraph"/>
              <w:numPr>
                <w:ilvl w:val="0"/>
                <w:numId w:val="7"/>
              </w:numPr>
              <w:rPr>
                <w:rFonts w:asciiTheme="majorHAnsi" w:hAnsiTheme="majorHAnsi"/>
                <w:b/>
              </w:rPr>
            </w:pPr>
            <w:r>
              <w:rPr>
                <w:rFonts w:asciiTheme="majorHAnsi" w:hAnsiTheme="majorHAnsi"/>
              </w:rPr>
              <w:t xml:space="preserve">Our school rules of we care, we help and we succeed are constantly referred too through all aspects of the school day and curriculum. </w:t>
            </w:r>
            <w:r w:rsidRPr="00F800DD">
              <w:rPr>
                <w:rFonts w:asciiTheme="majorHAnsi" w:hAnsiTheme="majorHAnsi"/>
                <w:b/>
              </w:rPr>
              <w:t xml:space="preserve">Children understand hat we have rules to keep us safe and happy. </w:t>
            </w:r>
          </w:p>
          <w:p w:rsidR="00F800DD" w:rsidRDefault="00F800DD" w:rsidP="00F800DD">
            <w:pPr>
              <w:rPr>
                <w:rFonts w:asciiTheme="majorHAnsi" w:hAnsiTheme="majorHAnsi"/>
              </w:rPr>
            </w:pPr>
            <w:r w:rsidRPr="00F800DD">
              <w:rPr>
                <w:rFonts w:asciiTheme="majorHAnsi" w:hAnsiTheme="majorHAnsi"/>
                <w:b/>
              </w:rPr>
              <w:t>Individual Liberty</w:t>
            </w:r>
            <w:r>
              <w:rPr>
                <w:rFonts w:asciiTheme="majorHAnsi" w:hAnsiTheme="majorHAnsi"/>
              </w:rPr>
              <w:t xml:space="preserve"> -Assembly Summer term</w:t>
            </w:r>
          </w:p>
          <w:p w:rsidR="00F800DD" w:rsidRDefault="00F800DD" w:rsidP="00F800DD">
            <w:pPr>
              <w:pStyle w:val="ListParagraph"/>
              <w:numPr>
                <w:ilvl w:val="0"/>
                <w:numId w:val="7"/>
              </w:numPr>
              <w:rPr>
                <w:rFonts w:asciiTheme="majorHAnsi" w:hAnsiTheme="majorHAnsi"/>
              </w:rPr>
            </w:pPr>
            <w:r>
              <w:rPr>
                <w:rFonts w:asciiTheme="majorHAnsi" w:hAnsiTheme="majorHAnsi"/>
              </w:rPr>
              <w:t xml:space="preserve">Children are taught that we all have the right to make our own choices. Through philosophy time children are encouraged to develop their own opinions and challenge others opinions. We teach self-esteem, self- awareness and confidence through our PSHE curriculum and our relational approach to all aspects of the school day. </w:t>
            </w:r>
          </w:p>
          <w:p w:rsidR="00F800DD" w:rsidRDefault="00F800DD" w:rsidP="00F800DD">
            <w:pPr>
              <w:rPr>
                <w:rFonts w:asciiTheme="majorHAnsi" w:hAnsiTheme="majorHAnsi"/>
              </w:rPr>
            </w:pPr>
            <w:r w:rsidRPr="00F800DD">
              <w:rPr>
                <w:rFonts w:asciiTheme="majorHAnsi" w:hAnsiTheme="majorHAnsi"/>
                <w:b/>
              </w:rPr>
              <w:t>Tolerance and Respect</w:t>
            </w:r>
            <w:r w:rsidRPr="00F800DD">
              <w:rPr>
                <w:rFonts w:asciiTheme="majorHAnsi" w:hAnsiTheme="majorHAnsi"/>
              </w:rPr>
              <w:t xml:space="preserve"> </w:t>
            </w:r>
            <w:r>
              <w:rPr>
                <w:rFonts w:asciiTheme="majorHAnsi" w:hAnsiTheme="majorHAnsi"/>
              </w:rPr>
              <w:t xml:space="preserve">– Assemblies throughout the year </w:t>
            </w:r>
          </w:p>
          <w:p w:rsidR="00F800DD" w:rsidRDefault="00F800DD" w:rsidP="00F800DD">
            <w:pPr>
              <w:pStyle w:val="ListParagraph"/>
              <w:numPr>
                <w:ilvl w:val="0"/>
                <w:numId w:val="7"/>
              </w:numPr>
              <w:rPr>
                <w:rFonts w:asciiTheme="majorHAnsi" w:hAnsiTheme="majorHAnsi"/>
              </w:rPr>
            </w:pPr>
            <w:r>
              <w:rPr>
                <w:rFonts w:asciiTheme="majorHAnsi" w:hAnsiTheme="majorHAnsi"/>
              </w:rPr>
              <w:t xml:space="preserve">Children are taught that we do not all share the same views or beliefs and it is ok to disagree or challenge those views. Again this is explicitly taught through philosophy time where the children have the right to challenge views in a safe space. </w:t>
            </w:r>
          </w:p>
          <w:p w:rsidR="00F13C45" w:rsidRPr="00F13C45" w:rsidRDefault="00F13C45" w:rsidP="00F13C45">
            <w:pPr>
              <w:pStyle w:val="ListParagraph"/>
              <w:rPr>
                <w:rFonts w:asciiTheme="majorHAnsi" w:hAnsiTheme="majorHAnsi"/>
                <w:b/>
              </w:rPr>
            </w:pPr>
            <w:r w:rsidRPr="00F13C45">
              <w:rPr>
                <w:rFonts w:asciiTheme="majorHAnsi" w:hAnsiTheme="majorHAnsi"/>
                <w:b/>
              </w:rPr>
              <w:t>Protected Characteristics</w:t>
            </w:r>
          </w:p>
          <w:p w:rsidR="00F800DD" w:rsidRDefault="00F13C45" w:rsidP="00F800DD">
            <w:pPr>
              <w:rPr>
                <w:rFonts w:asciiTheme="majorHAnsi" w:hAnsiTheme="majorHAnsi"/>
                <w:color w:val="FF0000"/>
              </w:rPr>
            </w:pPr>
            <w:r w:rsidRPr="00F13C45">
              <w:rPr>
                <w:rFonts w:asciiTheme="majorHAnsi" w:hAnsiTheme="majorHAnsi"/>
              </w:rPr>
              <w:t>Protected Characteristics are explored through assemblies as well as the wider curriculum and reading spine.</w:t>
            </w:r>
          </w:p>
        </w:tc>
      </w:tr>
      <w:tr w:rsidR="00F800DD" w:rsidRPr="00F13C45" w:rsidTr="00E76E5E">
        <w:tc>
          <w:tcPr>
            <w:tcW w:w="14174" w:type="dxa"/>
          </w:tcPr>
          <w:p w:rsidR="00F13C45" w:rsidRDefault="00F13C45" w:rsidP="0037737C">
            <w:pPr>
              <w:shd w:val="clear" w:color="auto" w:fill="DDD9C3" w:themeFill="background2" w:themeFillShade="E6"/>
              <w:jc w:val="center"/>
              <w:rPr>
                <w:rFonts w:asciiTheme="majorHAnsi" w:hAnsiTheme="majorHAnsi"/>
              </w:rPr>
            </w:pPr>
            <w:r>
              <w:rPr>
                <w:rFonts w:asciiTheme="majorHAnsi" w:hAnsiTheme="majorHAnsi"/>
                <w:b/>
              </w:rPr>
              <w:t xml:space="preserve">Inclusion and Equal Opportunities </w:t>
            </w:r>
            <w:r w:rsidRPr="009F34A4">
              <w:rPr>
                <w:rFonts w:asciiTheme="majorHAnsi" w:hAnsiTheme="majorHAnsi"/>
                <w:b/>
              </w:rPr>
              <w:t>Trewirgie Infants School</w:t>
            </w:r>
          </w:p>
          <w:p w:rsidR="00F13C45" w:rsidRDefault="00F13C45" w:rsidP="00F13C45">
            <w:pPr>
              <w:rPr>
                <w:rFonts w:asciiTheme="majorHAnsi" w:hAnsiTheme="majorHAnsi"/>
              </w:rPr>
            </w:pPr>
            <w:r>
              <w:rPr>
                <w:rFonts w:asciiTheme="majorHAnsi" w:hAnsiTheme="majorHAnsi"/>
              </w:rPr>
              <w:lastRenderedPageBreak/>
              <w:t>Children at Trewirgie Infants’ School are taught to understand that no one should be treated differently because they belong to a specific group. Adaptions are made to ensure that all children can access the curriculum and wider opportunities:</w:t>
            </w:r>
          </w:p>
          <w:p w:rsidR="00F13C45" w:rsidRDefault="00F13C45" w:rsidP="00F13C45">
            <w:pPr>
              <w:pStyle w:val="ListParagraph"/>
              <w:numPr>
                <w:ilvl w:val="0"/>
                <w:numId w:val="7"/>
              </w:numPr>
              <w:rPr>
                <w:rFonts w:asciiTheme="majorHAnsi" w:hAnsiTheme="majorHAnsi"/>
              </w:rPr>
            </w:pPr>
            <w:r>
              <w:rPr>
                <w:rFonts w:asciiTheme="majorHAnsi" w:hAnsiTheme="majorHAnsi"/>
              </w:rPr>
              <w:t>Curriculum Adaptions</w:t>
            </w:r>
          </w:p>
          <w:p w:rsidR="00F13C45" w:rsidRDefault="00F13C45" w:rsidP="00F13C45">
            <w:pPr>
              <w:pStyle w:val="ListParagraph"/>
              <w:numPr>
                <w:ilvl w:val="0"/>
                <w:numId w:val="7"/>
              </w:numPr>
              <w:rPr>
                <w:rFonts w:asciiTheme="majorHAnsi" w:hAnsiTheme="majorHAnsi"/>
              </w:rPr>
            </w:pPr>
            <w:r>
              <w:rPr>
                <w:rFonts w:asciiTheme="majorHAnsi" w:hAnsiTheme="majorHAnsi"/>
              </w:rPr>
              <w:t xml:space="preserve">Inclusion in enrichment activities such as after school clubs- </w:t>
            </w:r>
            <w:proofErr w:type="spellStart"/>
            <w:r>
              <w:rPr>
                <w:rFonts w:asciiTheme="majorHAnsi" w:hAnsiTheme="majorHAnsi"/>
              </w:rPr>
              <w:t>eg</w:t>
            </w:r>
            <w:proofErr w:type="spellEnd"/>
            <w:r>
              <w:rPr>
                <w:rFonts w:asciiTheme="majorHAnsi" w:hAnsiTheme="majorHAnsi"/>
              </w:rPr>
              <w:t xml:space="preserve"> Sing and Sign, Lego club, secret reading club. </w:t>
            </w:r>
          </w:p>
          <w:p w:rsidR="00F13C45" w:rsidRDefault="00F13C45" w:rsidP="00F13C45">
            <w:pPr>
              <w:pStyle w:val="ListParagraph"/>
              <w:numPr>
                <w:ilvl w:val="0"/>
                <w:numId w:val="7"/>
              </w:numPr>
              <w:rPr>
                <w:rFonts w:asciiTheme="majorHAnsi" w:hAnsiTheme="majorHAnsi"/>
              </w:rPr>
            </w:pPr>
            <w:r>
              <w:rPr>
                <w:rFonts w:asciiTheme="majorHAnsi" w:hAnsiTheme="majorHAnsi"/>
              </w:rPr>
              <w:t xml:space="preserve">Risk assessments to ensure safe inclusion for off site visits. PEEPs for safe evacuation of children needing extra support. </w:t>
            </w:r>
          </w:p>
          <w:p w:rsidR="00F13C45" w:rsidRDefault="00F13C45" w:rsidP="00F13C45">
            <w:pPr>
              <w:pStyle w:val="ListParagraph"/>
              <w:numPr>
                <w:ilvl w:val="0"/>
                <w:numId w:val="7"/>
              </w:numPr>
              <w:rPr>
                <w:rFonts w:asciiTheme="majorHAnsi" w:hAnsiTheme="majorHAnsi"/>
              </w:rPr>
            </w:pPr>
            <w:proofErr w:type="spellStart"/>
            <w:r>
              <w:rPr>
                <w:rFonts w:asciiTheme="majorHAnsi" w:hAnsiTheme="majorHAnsi"/>
              </w:rPr>
              <w:t>SENDCo</w:t>
            </w:r>
            <w:proofErr w:type="spellEnd"/>
            <w:r>
              <w:rPr>
                <w:rFonts w:asciiTheme="majorHAnsi" w:hAnsiTheme="majorHAnsi"/>
              </w:rPr>
              <w:t xml:space="preserve"> seeks specialist advice from external agencies is sought in order to remove barriers for children with specific SEND for example SALT, ASD, OT</w:t>
            </w:r>
          </w:p>
          <w:p w:rsidR="00F13C45" w:rsidRDefault="00F13C45" w:rsidP="00F13C45">
            <w:pPr>
              <w:pStyle w:val="ListParagraph"/>
              <w:numPr>
                <w:ilvl w:val="0"/>
                <w:numId w:val="7"/>
              </w:numPr>
              <w:rPr>
                <w:rFonts w:asciiTheme="majorHAnsi" w:hAnsiTheme="majorHAnsi"/>
              </w:rPr>
            </w:pPr>
            <w:r>
              <w:rPr>
                <w:rFonts w:asciiTheme="majorHAnsi" w:hAnsiTheme="majorHAnsi"/>
              </w:rPr>
              <w:t xml:space="preserve">Trewirgie Infants’ Equality Policy is key to developing and understanding of inclusion across the school. </w:t>
            </w:r>
          </w:p>
          <w:p w:rsidR="00F13C45" w:rsidRDefault="00F13C45" w:rsidP="00F13C45">
            <w:pPr>
              <w:pStyle w:val="ListParagraph"/>
              <w:numPr>
                <w:ilvl w:val="0"/>
                <w:numId w:val="7"/>
              </w:numPr>
              <w:rPr>
                <w:rFonts w:asciiTheme="majorHAnsi" w:hAnsiTheme="majorHAnsi"/>
              </w:rPr>
            </w:pPr>
            <w:r>
              <w:rPr>
                <w:rFonts w:asciiTheme="majorHAnsi" w:hAnsiTheme="majorHAnsi"/>
              </w:rPr>
              <w:t xml:space="preserve">Staff have regular training opportunities to develop the school’s inclusive ethos and approach to positively impact all children. </w:t>
            </w:r>
          </w:p>
          <w:p w:rsidR="00F13C45" w:rsidRDefault="00F13C45" w:rsidP="00F13C45">
            <w:pPr>
              <w:rPr>
                <w:rFonts w:asciiTheme="majorHAnsi" w:hAnsiTheme="majorHAnsi"/>
              </w:rPr>
            </w:pPr>
          </w:p>
          <w:p w:rsidR="00F13C45" w:rsidRDefault="00F13C45" w:rsidP="00F13C45">
            <w:pPr>
              <w:rPr>
                <w:rFonts w:asciiTheme="majorHAnsi" w:hAnsiTheme="majorHAnsi"/>
              </w:rPr>
            </w:pPr>
            <w:r>
              <w:rPr>
                <w:rFonts w:asciiTheme="majorHAnsi" w:hAnsiTheme="majorHAnsi"/>
              </w:rPr>
              <w:t>Staff have had training on the following:</w:t>
            </w:r>
          </w:p>
          <w:p w:rsidR="00F13C45" w:rsidRDefault="00F13C45" w:rsidP="00F13C45">
            <w:pPr>
              <w:rPr>
                <w:rFonts w:asciiTheme="majorHAnsi" w:hAnsiTheme="majorHAnsi"/>
              </w:rPr>
            </w:pPr>
            <w:r>
              <w:rPr>
                <w:rFonts w:asciiTheme="majorHAnsi" w:hAnsiTheme="majorHAnsi"/>
              </w:rPr>
              <w:t>Emotion Coaching</w:t>
            </w:r>
          </w:p>
          <w:p w:rsidR="00F13C45" w:rsidRDefault="00F13C45" w:rsidP="00F13C45">
            <w:pPr>
              <w:rPr>
                <w:rFonts w:asciiTheme="majorHAnsi" w:hAnsiTheme="majorHAnsi"/>
              </w:rPr>
            </w:pPr>
            <w:r>
              <w:rPr>
                <w:rFonts w:asciiTheme="majorHAnsi" w:hAnsiTheme="majorHAnsi"/>
              </w:rPr>
              <w:t>Relational behaviour practice</w:t>
            </w:r>
          </w:p>
          <w:p w:rsidR="00F13C45" w:rsidRPr="00F13C45" w:rsidRDefault="00F13C45" w:rsidP="00F13C45">
            <w:pPr>
              <w:rPr>
                <w:rFonts w:asciiTheme="majorHAnsi" w:hAnsiTheme="majorHAnsi"/>
              </w:rPr>
            </w:pPr>
            <w:r>
              <w:rPr>
                <w:rFonts w:asciiTheme="majorHAnsi" w:hAnsiTheme="majorHAnsi"/>
              </w:rPr>
              <w:t>ASD training</w:t>
            </w:r>
          </w:p>
        </w:tc>
      </w:tr>
      <w:tr w:rsidR="000844B2" w:rsidRPr="00F13C45" w:rsidTr="0037737C">
        <w:tc>
          <w:tcPr>
            <w:tcW w:w="14174" w:type="dxa"/>
            <w:shd w:val="clear" w:color="auto" w:fill="DDD9C3" w:themeFill="background2" w:themeFillShade="E6"/>
          </w:tcPr>
          <w:p w:rsidR="000844B2" w:rsidRDefault="000844B2" w:rsidP="00F13C45">
            <w:pPr>
              <w:jc w:val="center"/>
              <w:rPr>
                <w:rFonts w:asciiTheme="majorHAnsi" w:hAnsiTheme="majorHAnsi"/>
                <w:b/>
              </w:rPr>
            </w:pPr>
            <w:r>
              <w:rPr>
                <w:rFonts w:asciiTheme="majorHAnsi" w:hAnsiTheme="majorHAnsi"/>
                <w:b/>
              </w:rPr>
              <w:lastRenderedPageBreak/>
              <w:t xml:space="preserve">Citizenship </w:t>
            </w:r>
          </w:p>
        </w:tc>
      </w:tr>
      <w:tr w:rsidR="000844B2" w:rsidRPr="00F13C45" w:rsidTr="005174A3">
        <w:trPr>
          <w:trHeight w:val="854"/>
        </w:trPr>
        <w:tc>
          <w:tcPr>
            <w:tcW w:w="14174" w:type="dxa"/>
          </w:tcPr>
          <w:p w:rsidR="000844B2" w:rsidRPr="005174A3" w:rsidRDefault="000844B2" w:rsidP="000844B2">
            <w:pPr>
              <w:rPr>
                <w:rFonts w:asciiTheme="majorHAnsi" w:hAnsiTheme="majorHAnsi"/>
              </w:rPr>
            </w:pPr>
            <w:r w:rsidRPr="005174A3">
              <w:rPr>
                <w:rFonts w:asciiTheme="majorHAnsi" w:hAnsiTheme="majorHAnsi"/>
              </w:rPr>
              <w:t>We care, we help, we succeed is embedded across our classroom practice and school community. Children are taught the importance of everyone contributing to our community. Our curriculum teaches the children about our local community and the world beyond it. Children know that each member of the team is special and valuable. Through this the children understand our school ethos which helps the school community to feel safe and happy. School council and eco councillors</w:t>
            </w:r>
            <w:r w:rsidR="00CE4DEE" w:rsidRPr="005174A3">
              <w:rPr>
                <w:rFonts w:asciiTheme="majorHAnsi" w:hAnsiTheme="majorHAnsi"/>
              </w:rPr>
              <w:t>-</w:t>
            </w:r>
            <w:r w:rsidRPr="005174A3">
              <w:rPr>
                <w:rFonts w:asciiTheme="majorHAnsi" w:hAnsiTheme="majorHAnsi"/>
              </w:rPr>
              <w:t xml:space="preserve"> </w:t>
            </w:r>
            <w:r w:rsidR="00CE4DEE" w:rsidRPr="005174A3">
              <w:rPr>
                <w:rFonts w:asciiTheme="majorHAnsi" w:hAnsiTheme="majorHAnsi"/>
              </w:rPr>
              <w:t xml:space="preserve">link to British Values Democracy- </w:t>
            </w:r>
            <w:r w:rsidR="005174A3" w:rsidRPr="005174A3">
              <w:rPr>
                <w:rFonts w:asciiTheme="majorHAnsi" w:hAnsiTheme="majorHAnsi"/>
              </w:rPr>
              <w:t xml:space="preserve">teaches children that being part of a democracy is a crucial part of being a British Citizen. </w:t>
            </w:r>
            <w:r w:rsidR="00CE4DEE" w:rsidRPr="005174A3">
              <w:rPr>
                <w:rFonts w:asciiTheme="majorHAnsi" w:hAnsiTheme="majorHAnsi"/>
              </w:rPr>
              <w:t xml:space="preserve"> </w:t>
            </w:r>
          </w:p>
        </w:tc>
      </w:tr>
      <w:tr w:rsidR="00B8760D" w:rsidRPr="00F13C45" w:rsidTr="0037737C">
        <w:trPr>
          <w:trHeight w:val="249"/>
        </w:trPr>
        <w:tc>
          <w:tcPr>
            <w:tcW w:w="14174" w:type="dxa"/>
            <w:shd w:val="clear" w:color="auto" w:fill="DDD9C3" w:themeFill="background2" w:themeFillShade="E6"/>
          </w:tcPr>
          <w:p w:rsidR="00B8760D" w:rsidRPr="00B8760D" w:rsidRDefault="00B8760D" w:rsidP="00B8760D">
            <w:pPr>
              <w:jc w:val="center"/>
              <w:rPr>
                <w:rFonts w:asciiTheme="majorHAnsi" w:hAnsiTheme="majorHAnsi"/>
                <w:b/>
              </w:rPr>
            </w:pPr>
            <w:r w:rsidRPr="00B8760D">
              <w:rPr>
                <w:rFonts w:asciiTheme="majorHAnsi" w:hAnsiTheme="majorHAnsi"/>
                <w:b/>
              </w:rPr>
              <w:t xml:space="preserve">Wider opportunities at </w:t>
            </w:r>
            <w:proofErr w:type="spellStart"/>
            <w:r w:rsidRPr="00B8760D">
              <w:rPr>
                <w:rFonts w:asciiTheme="majorHAnsi" w:hAnsiTheme="majorHAnsi"/>
                <w:b/>
              </w:rPr>
              <w:t>Trewirgie</w:t>
            </w:r>
            <w:proofErr w:type="spellEnd"/>
            <w:r w:rsidRPr="00B8760D">
              <w:rPr>
                <w:rFonts w:asciiTheme="majorHAnsi" w:hAnsiTheme="majorHAnsi"/>
                <w:b/>
              </w:rPr>
              <w:t xml:space="preserve"> Infants School</w:t>
            </w:r>
          </w:p>
        </w:tc>
      </w:tr>
      <w:tr w:rsidR="00B8760D" w:rsidRPr="00F13C45" w:rsidTr="005174A3">
        <w:trPr>
          <w:trHeight w:val="854"/>
        </w:trPr>
        <w:tc>
          <w:tcPr>
            <w:tcW w:w="14174" w:type="dxa"/>
          </w:tcPr>
          <w:p w:rsidR="00B8760D" w:rsidRPr="00E1161D" w:rsidRDefault="00B8760D" w:rsidP="00E1161D">
            <w:pPr>
              <w:rPr>
                <w:rFonts w:asciiTheme="majorHAnsi" w:hAnsiTheme="majorHAnsi"/>
              </w:rPr>
            </w:pPr>
            <w:r w:rsidRPr="00E1161D">
              <w:rPr>
                <w:rFonts w:asciiTheme="majorHAnsi" w:hAnsiTheme="majorHAnsi"/>
              </w:rPr>
              <w:t xml:space="preserve">At </w:t>
            </w:r>
            <w:proofErr w:type="spellStart"/>
            <w:r w:rsidRPr="00E1161D">
              <w:rPr>
                <w:rFonts w:asciiTheme="majorHAnsi" w:hAnsiTheme="majorHAnsi"/>
              </w:rPr>
              <w:t>Trewirgie</w:t>
            </w:r>
            <w:proofErr w:type="spellEnd"/>
            <w:r w:rsidRPr="00E1161D">
              <w:rPr>
                <w:rFonts w:asciiTheme="majorHAnsi" w:hAnsiTheme="majorHAnsi"/>
              </w:rPr>
              <w:t xml:space="preserve"> Infants</w:t>
            </w:r>
            <w:r w:rsidR="00E1161D" w:rsidRPr="00E1161D">
              <w:rPr>
                <w:rFonts w:asciiTheme="majorHAnsi" w:hAnsiTheme="majorHAnsi"/>
              </w:rPr>
              <w:t>’ School</w:t>
            </w:r>
            <w:r w:rsidRPr="00E1161D">
              <w:rPr>
                <w:rFonts w:asciiTheme="majorHAnsi" w:hAnsiTheme="majorHAnsi"/>
              </w:rPr>
              <w:t xml:space="preserve"> it is our aim to ensure our children have wider </w:t>
            </w:r>
            <w:r w:rsidR="00E1161D" w:rsidRPr="00E1161D">
              <w:rPr>
                <w:rFonts w:asciiTheme="majorHAnsi" w:hAnsiTheme="majorHAnsi"/>
              </w:rPr>
              <w:t>opportunities to</w:t>
            </w:r>
            <w:r w:rsidRPr="00E1161D">
              <w:rPr>
                <w:rFonts w:asciiTheme="majorHAnsi" w:hAnsiTheme="majorHAnsi"/>
              </w:rPr>
              <w:t xml:space="preserve"> enrich the curriculum and </w:t>
            </w:r>
            <w:r w:rsidR="00E1161D" w:rsidRPr="00E1161D">
              <w:rPr>
                <w:rFonts w:asciiTheme="majorHAnsi" w:hAnsiTheme="majorHAnsi"/>
              </w:rPr>
              <w:t xml:space="preserve">encourage aspirations and ambition beyond their lived experience. </w:t>
            </w:r>
          </w:p>
          <w:p w:rsidR="00E1161D" w:rsidRDefault="00E1161D" w:rsidP="00E1161D">
            <w:pPr>
              <w:rPr>
                <w:rFonts w:asciiTheme="majorHAnsi" w:hAnsiTheme="majorHAnsi"/>
              </w:rPr>
            </w:pPr>
            <w:r w:rsidRPr="00E1161D">
              <w:rPr>
                <w:rFonts w:asciiTheme="majorHAnsi" w:hAnsiTheme="majorHAnsi"/>
              </w:rPr>
              <w:t xml:space="preserve">Clubs- We offer a range of clubs from reception to year 2. </w:t>
            </w:r>
            <w:r>
              <w:rPr>
                <w:rFonts w:asciiTheme="majorHAnsi" w:hAnsiTheme="majorHAnsi"/>
              </w:rPr>
              <w:t xml:space="preserve">These include a range of sports clubs as a response to parent view, sing and sign, and board games.  </w:t>
            </w:r>
            <w:r w:rsidRPr="00E1161D">
              <w:rPr>
                <w:rFonts w:asciiTheme="majorHAnsi" w:hAnsiTheme="majorHAnsi"/>
              </w:rPr>
              <w:t>Some clubs are invitation only</w:t>
            </w:r>
            <w:r>
              <w:rPr>
                <w:rFonts w:asciiTheme="majorHAnsi" w:hAnsiTheme="majorHAnsi"/>
              </w:rPr>
              <w:t xml:space="preserve"> such as the secret reader club and Lego club. </w:t>
            </w:r>
          </w:p>
          <w:p w:rsidR="001046C0" w:rsidRDefault="00E1161D" w:rsidP="00E1161D">
            <w:pPr>
              <w:rPr>
                <w:rFonts w:asciiTheme="majorHAnsi" w:hAnsiTheme="majorHAnsi"/>
              </w:rPr>
            </w:pPr>
            <w:r>
              <w:rPr>
                <w:rFonts w:asciiTheme="majorHAnsi" w:hAnsiTheme="majorHAnsi"/>
              </w:rPr>
              <w:t xml:space="preserve">Trips- At </w:t>
            </w:r>
            <w:proofErr w:type="spellStart"/>
            <w:r>
              <w:rPr>
                <w:rFonts w:asciiTheme="majorHAnsi" w:hAnsiTheme="majorHAnsi"/>
              </w:rPr>
              <w:t>Trewirgie</w:t>
            </w:r>
            <w:proofErr w:type="spellEnd"/>
            <w:r>
              <w:rPr>
                <w:rFonts w:asciiTheme="majorHAnsi" w:hAnsiTheme="majorHAnsi"/>
              </w:rPr>
              <w:t xml:space="preserve"> Infants’ we are very proud of ou</w:t>
            </w:r>
            <w:r w:rsidR="001046C0">
              <w:rPr>
                <w:rFonts w:asciiTheme="majorHAnsi" w:hAnsiTheme="majorHAnsi"/>
              </w:rPr>
              <w:t>r educational trips all of which enhance our curriculum.</w:t>
            </w:r>
          </w:p>
          <w:p w:rsidR="00E1161D" w:rsidRDefault="001046C0" w:rsidP="00E1161D">
            <w:pPr>
              <w:rPr>
                <w:rFonts w:asciiTheme="majorHAnsi" w:hAnsiTheme="majorHAnsi"/>
              </w:rPr>
            </w:pPr>
            <w:r>
              <w:rPr>
                <w:rFonts w:asciiTheme="majorHAnsi" w:hAnsiTheme="majorHAnsi"/>
              </w:rPr>
              <w:t xml:space="preserve"> In reception we go to Wheel </w:t>
            </w:r>
            <w:proofErr w:type="spellStart"/>
            <w:r>
              <w:rPr>
                <w:rFonts w:asciiTheme="majorHAnsi" w:hAnsiTheme="majorHAnsi"/>
              </w:rPr>
              <w:t>Uuy</w:t>
            </w:r>
            <w:proofErr w:type="spellEnd"/>
            <w:r>
              <w:rPr>
                <w:rFonts w:asciiTheme="majorHAnsi" w:hAnsiTheme="majorHAnsi"/>
              </w:rPr>
              <w:t xml:space="preserve"> to …. And to </w:t>
            </w:r>
            <w:proofErr w:type="spellStart"/>
            <w:r>
              <w:rPr>
                <w:rFonts w:asciiTheme="majorHAnsi" w:hAnsiTheme="majorHAnsi"/>
              </w:rPr>
              <w:t>Tehidy</w:t>
            </w:r>
            <w:proofErr w:type="spellEnd"/>
            <w:r>
              <w:rPr>
                <w:rFonts w:asciiTheme="majorHAnsi" w:hAnsiTheme="majorHAnsi"/>
              </w:rPr>
              <w:t xml:space="preserve"> words to….</w:t>
            </w:r>
          </w:p>
          <w:p w:rsidR="001046C0" w:rsidRDefault="001046C0" w:rsidP="00E1161D">
            <w:pPr>
              <w:rPr>
                <w:rFonts w:asciiTheme="majorHAnsi" w:hAnsiTheme="majorHAnsi"/>
              </w:rPr>
            </w:pPr>
            <w:r>
              <w:rPr>
                <w:rFonts w:asciiTheme="majorHAnsi" w:hAnsiTheme="majorHAnsi"/>
              </w:rPr>
              <w:t xml:space="preserve">In Year 1- We observe seasonal change in </w:t>
            </w:r>
            <w:proofErr w:type="spellStart"/>
            <w:r w:rsidR="00D63BF4">
              <w:rPr>
                <w:rFonts w:asciiTheme="majorHAnsi" w:hAnsiTheme="majorHAnsi"/>
              </w:rPr>
              <w:t>Tehidy</w:t>
            </w:r>
            <w:proofErr w:type="spellEnd"/>
            <w:r>
              <w:rPr>
                <w:rFonts w:asciiTheme="majorHAnsi" w:hAnsiTheme="majorHAnsi"/>
              </w:rPr>
              <w:t xml:space="preserve"> </w:t>
            </w:r>
            <w:r w:rsidR="00D63BF4">
              <w:rPr>
                <w:rFonts w:asciiTheme="majorHAnsi" w:hAnsiTheme="majorHAnsi"/>
              </w:rPr>
              <w:t>Woods</w:t>
            </w:r>
            <w:r>
              <w:rPr>
                <w:rFonts w:asciiTheme="majorHAnsi" w:hAnsiTheme="majorHAnsi"/>
              </w:rPr>
              <w:t xml:space="preserve">. We visit Redruth to follow maps and look at human and physical features as part of the geography curriculum. We visit </w:t>
            </w:r>
            <w:proofErr w:type="spellStart"/>
            <w:r>
              <w:rPr>
                <w:rFonts w:asciiTheme="majorHAnsi" w:hAnsiTheme="majorHAnsi"/>
              </w:rPr>
              <w:t>Kresen</w:t>
            </w:r>
            <w:proofErr w:type="spellEnd"/>
            <w:r>
              <w:rPr>
                <w:rFonts w:asciiTheme="majorHAnsi" w:hAnsiTheme="majorHAnsi"/>
              </w:rPr>
              <w:t xml:space="preserve"> </w:t>
            </w:r>
            <w:proofErr w:type="spellStart"/>
            <w:r>
              <w:rPr>
                <w:rFonts w:asciiTheme="majorHAnsi" w:hAnsiTheme="majorHAnsi"/>
              </w:rPr>
              <w:t>Kernow</w:t>
            </w:r>
            <w:proofErr w:type="spellEnd"/>
            <w:r>
              <w:rPr>
                <w:rFonts w:asciiTheme="majorHAnsi" w:hAnsiTheme="majorHAnsi"/>
              </w:rPr>
              <w:t xml:space="preserve"> and complete a second Redruth walk to look at the history of mining as well as visiting </w:t>
            </w:r>
            <w:proofErr w:type="spellStart"/>
            <w:r>
              <w:rPr>
                <w:rFonts w:asciiTheme="majorHAnsi" w:hAnsiTheme="majorHAnsi"/>
              </w:rPr>
              <w:t>Portreath</w:t>
            </w:r>
            <w:proofErr w:type="spellEnd"/>
            <w:r>
              <w:rPr>
                <w:rFonts w:asciiTheme="majorHAnsi" w:hAnsiTheme="majorHAnsi"/>
              </w:rPr>
              <w:t xml:space="preserve"> Beach to complete our history topic.</w:t>
            </w:r>
          </w:p>
          <w:p w:rsidR="001046C0" w:rsidRDefault="001046C0" w:rsidP="00E1161D">
            <w:pPr>
              <w:rPr>
                <w:rFonts w:asciiTheme="majorHAnsi" w:hAnsiTheme="majorHAnsi"/>
              </w:rPr>
            </w:pPr>
            <w:r w:rsidRPr="00CA7B85">
              <w:rPr>
                <w:rFonts w:asciiTheme="majorHAnsi" w:hAnsiTheme="majorHAnsi"/>
              </w:rPr>
              <w:t xml:space="preserve">In Year 2- We climb </w:t>
            </w:r>
            <w:proofErr w:type="spellStart"/>
            <w:r w:rsidRPr="00CA7B85">
              <w:rPr>
                <w:rFonts w:asciiTheme="majorHAnsi" w:hAnsiTheme="majorHAnsi"/>
              </w:rPr>
              <w:t>Carn</w:t>
            </w:r>
            <w:proofErr w:type="spellEnd"/>
            <w:r w:rsidRPr="00CA7B85">
              <w:rPr>
                <w:rFonts w:asciiTheme="majorHAnsi" w:hAnsiTheme="majorHAnsi"/>
              </w:rPr>
              <w:t xml:space="preserve"> Brea to look at human and physical features of a wider area and we go to the Eden Project as part of our science topic. </w:t>
            </w:r>
            <w:r w:rsidR="00CA7B85">
              <w:rPr>
                <w:rFonts w:asciiTheme="majorHAnsi" w:hAnsiTheme="majorHAnsi"/>
              </w:rPr>
              <w:t xml:space="preserve">We </w:t>
            </w:r>
            <w:r w:rsidR="00CA7B85" w:rsidRPr="00CA7B85">
              <w:rPr>
                <w:rFonts w:asciiTheme="majorHAnsi" w:hAnsiTheme="majorHAnsi"/>
                <w:highlight w:val="yellow"/>
              </w:rPr>
              <w:t>also visit the maritime museum</w:t>
            </w:r>
            <w:r w:rsidR="00CA7B85">
              <w:rPr>
                <w:rFonts w:asciiTheme="majorHAnsi" w:hAnsiTheme="majorHAnsi"/>
              </w:rPr>
              <w:t xml:space="preserve"> as part of our history.</w:t>
            </w:r>
          </w:p>
          <w:p w:rsidR="001046C0" w:rsidRDefault="001046C0" w:rsidP="00E1161D">
            <w:pPr>
              <w:rPr>
                <w:rFonts w:asciiTheme="majorHAnsi" w:hAnsiTheme="majorHAnsi"/>
              </w:rPr>
            </w:pPr>
          </w:p>
          <w:p w:rsidR="001046C0" w:rsidRDefault="001046C0" w:rsidP="00E1161D">
            <w:pPr>
              <w:rPr>
                <w:rFonts w:asciiTheme="majorHAnsi" w:hAnsiTheme="majorHAnsi"/>
              </w:rPr>
            </w:pPr>
            <w:r>
              <w:rPr>
                <w:rFonts w:asciiTheme="majorHAnsi" w:hAnsiTheme="majorHAnsi"/>
              </w:rPr>
              <w:t xml:space="preserve">All children attend trips and if it is deemed not suitable for some children then we adapt the trip or organise an alternative trip for specific children. </w:t>
            </w:r>
          </w:p>
          <w:p w:rsidR="001046C0" w:rsidRDefault="001046C0" w:rsidP="00E1161D">
            <w:pPr>
              <w:rPr>
                <w:rFonts w:asciiTheme="majorHAnsi" w:hAnsiTheme="majorHAnsi"/>
              </w:rPr>
            </w:pPr>
          </w:p>
          <w:p w:rsidR="001046C0" w:rsidRPr="00B8760D" w:rsidRDefault="001046C0" w:rsidP="001046C0">
            <w:pPr>
              <w:rPr>
                <w:rFonts w:asciiTheme="majorHAnsi" w:hAnsiTheme="majorHAnsi"/>
                <w:b/>
              </w:rPr>
            </w:pPr>
            <w:r>
              <w:rPr>
                <w:rFonts w:asciiTheme="majorHAnsi" w:hAnsiTheme="majorHAnsi"/>
              </w:rPr>
              <w:t>We also have guest speaker to talk about different curriculum areas across the school. These include: local church representative, local authors, library, Local MP</w:t>
            </w:r>
            <w:r w:rsidR="00CA7B85">
              <w:rPr>
                <w:rFonts w:asciiTheme="majorHAnsi" w:hAnsiTheme="majorHAnsi"/>
              </w:rPr>
              <w:t xml:space="preserve">, flower farmer, lithium miners </w:t>
            </w:r>
            <w:bookmarkStart w:id="0" w:name="_GoBack"/>
            <w:bookmarkEnd w:id="0"/>
            <w:r w:rsidR="00CA7B85" w:rsidRPr="00CA7B85">
              <w:rPr>
                <w:rFonts w:asciiTheme="majorHAnsi" w:hAnsiTheme="majorHAnsi"/>
                <w:highlight w:val="yellow"/>
              </w:rPr>
              <w:t>and Healthy Cornwall</w:t>
            </w:r>
            <w:r w:rsidR="00CA7B85" w:rsidRPr="00CA7B85">
              <w:rPr>
                <w:rFonts w:asciiTheme="majorHAnsi" w:hAnsiTheme="majorHAnsi"/>
              </w:rPr>
              <w:t>.</w:t>
            </w:r>
            <w:r w:rsidRPr="00CA7B85">
              <w:rPr>
                <w:rFonts w:asciiTheme="majorHAnsi" w:hAnsiTheme="majorHAnsi"/>
              </w:rPr>
              <w:t xml:space="preserve"> As</w:t>
            </w:r>
            <w:r>
              <w:rPr>
                <w:rFonts w:asciiTheme="majorHAnsi" w:hAnsiTheme="majorHAnsi"/>
              </w:rPr>
              <w:t xml:space="preserve"> well as our school kitchen chefs to make bread and </w:t>
            </w:r>
            <w:proofErr w:type="spellStart"/>
            <w:r>
              <w:rPr>
                <w:rFonts w:asciiTheme="majorHAnsi" w:hAnsiTheme="majorHAnsi"/>
              </w:rPr>
              <w:t>Barnardos</w:t>
            </w:r>
            <w:proofErr w:type="spellEnd"/>
            <w:r>
              <w:rPr>
                <w:rFonts w:asciiTheme="majorHAnsi" w:hAnsiTheme="majorHAnsi"/>
              </w:rPr>
              <w:t xml:space="preserve"> workshops around healthy relationships. </w:t>
            </w:r>
          </w:p>
        </w:tc>
      </w:tr>
      <w:tr w:rsidR="009F34A4" w:rsidRPr="0037737C" w:rsidTr="0037737C">
        <w:trPr>
          <w:trHeight w:val="402"/>
        </w:trPr>
        <w:tc>
          <w:tcPr>
            <w:tcW w:w="14174" w:type="dxa"/>
            <w:shd w:val="clear" w:color="auto" w:fill="DDD9C3" w:themeFill="background2" w:themeFillShade="E6"/>
          </w:tcPr>
          <w:p w:rsidR="009F34A4" w:rsidRPr="0037737C" w:rsidRDefault="009F34A4" w:rsidP="0037737C">
            <w:pPr>
              <w:jc w:val="center"/>
              <w:rPr>
                <w:rFonts w:asciiTheme="majorHAnsi" w:hAnsiTheme="majorHAnsi"/>
                <w:b/>
              </w:rPr>
            </w:pPr>
            <w:r w:rsidRPr="0037737C">
              <w:rPr>
                <w:rFonts w:asciiTheme="majorHAnsi" w:hAnsiTheme="majorHAnsi"/>
                <w:b/>
              </w:rPr>
              <w:lastRenderedPageBreak/>
              <w:t>Character</w:t>
            </w:r>
          </w:p>
          <w:p w:rsidR="009F34A4" w:rsidRPr="0037737C" w:rsidRDefault="009F34A4" w:rsidP="0037737C">
            <w:pPr>
              <w:jc w:val="center"/>
              <w:rPr>
                <w:rFonts w:asciiTheme="majorHAnsi" w:hAnsiTheme="majorHAnsi"/>
                <w:b/>
              </w:rPr>
            </w:pPr>
          </w:p>
        </w:tc>
      </w:tr>
      <w:tr w:rsidR="0037737C" w:rsidRPr="00F13C45" w:rsidTr="005174A3">
        <w:trPr>
          <w:trHeight w:val="3825"/>
        </w:trPr>
        <w:tc>
          <w:tcPr>
            <w:tcW w:w="14174" w:type="dxa"/>
          </w:tcPr>
          <w:p w:rsidR="0037737C" w:rsidRPr="00501574" w:rsidRDefault="0037737C" w:rsidP="0037737C">
            <w:pPr>
              <w:pStyle w:val="NormalWeb"/>
              <w:shd w:val="clear" w:color="auto" w:fill="FFFFFF"/>
              <w:spacing w:before="0" w:beforeAutospacing="0" w:after="0" w:afterAutospacing="0"/>
              <w:textAlignment w:val="top"/>
              <w:rPr>
                <w:rFonts w:asciiTheme="majorHAnsi" w:hAnsiTheme="majorHAnsi" w:cs="Arial"/>
                <w:color w:val="000000"/>
                <w:sz w:val="22"/>
                <w:szCs w:val="22"/>
              </w:rPr>
            </w:pPr>
            <w:r w:rsidRPr="00501574">
              <w:rPr>
                <w:rFonts w:asciiTheme="majorHAnsi" w:hAnsiTheme="majorHAnsi" w:cs="Arial"/>
                <w:color w:val="000000"/>
                <w:sz w:val="22"/>
                <w:szCs w:val="22"/>
              </w:rPr>
              <w:t xml:space="preserve">At </w:t>
            </w:r>
            <w:proofErr w:type="spellStart"/>
            <w:r w:rsidRPr="00501574">
              <w:rPr>
                <w:rFonts w:asciiTheme="majorHAnsi" w:hAnsiTheme="majorHAnsi" w:cs="Arial"/>
                <w:color w:val="000000"/>
                <w:sz w:val="22"/>
                <w:szCs w:val="22"/>
              </w:rPr>
              <w:t>Trewirgie</w:t>
            </w:r>
            <w:proofErr w:type="spellEnd"/>
            <w:r w:rsidRPr="00501574">
              <w:rPr>
                <w:rFonts w:asciiTheme="majorHAnsi" w:hAnsiTheme="majorHAnsi" w:cs="Arial"/>
                <w:color w:val="000000"/>
                <w:sz w:val="22"/>
                <w:szCs w:val="22"/>
              </w:rPr>
              <w:t xml:space="preserve"> Infants’ School, we view character development as the wider personal development of a child beyond the academic education they receive in school. It aims to instil in pupils a number of key characteristics and values such as kindness, resilience, honesty, motivation and humility, all of which will help them be successful, future citizens.</w:t>
            </w:r>
          </w:p>
          <w:p w:rsidR="0037737C" w:rsidRPr="00501574" w:rsidRDefault="0037737C" w:rsidP="0037737C">
            <w:pPr>
              <w:pStyle w:val="NormalWeb"/>
              <w:shd w:val="clear" w:color="auto" w:fill="FFFFFF"/>
              <w:spacing w:before="0" w:beforeAutospacing="0" w:after="0" w:afterAutospacing="0"/>
              <w:textAlignment w:val="top"/>
              <w:rPr>
                <w:rFonts w:asciiTheme="majorHAnsi" w:hAnsiTheme="majorHAnsi" w:cs="Arial"/>
                <w:color w:val="000000"/>
                <w:sz w:val="22"/>
                <w:szCs w:val="22"/>
              </w:rPr>
            </w:pPr>
            <w:r w:rsidRPr="00501574">
              <w:rPr>
                <w:rFonts w:asciiTheme="majorHAnsi" w:hAnsiTheme="majorHAnsi" w:cs="Arial"/>
                <w:color w:val="000000"/>
                <w:sz w:val="22"/>
                <w:szCs w:val="22"/>
              </w:rPr>
              <w:t> </w:t>
            </w:r>
          </w:p>
          <w:p w:rsidR="0037737C" w:rsidRPr="00501574" w:rsidRDefault="0037737C" w:rsidP="0037737C">
            <w:pPr>
              <w:pStyle w:val="NormalWeb"/>
              <w:shd w:val="clear" w:color="auto" w:fill="FFFFFF"/>
              <w:spacing w:before="0" w:beforeAutospacing="0" w:after="0" w:afterAutospacing="0"/>
              <w:textAlignment w:val="top"/>
              <w:rPr>
                <w:rFonts w:asciiTheme="majorHAnsi" w:hAnsiTheme="majorHAnsi" w:cs="Arial"/>
                <w:color w:val="000000"/>
                <w:sz w:val="22"/>
                <w:szCs w:val="22"/>
              </w:rPr>
            </w:pPr>
            <w:r w:rsidRPr="00501574">
              <w:rPr>
                <w:rFonts w:asciiTheme="majorHAnsi" w:hAnsiTheme="majorHAnsi" w:cs="Arial"/>
                <w:color w:val="000000"/>
                <w:sz w:val="22"/>
                <w:szCs w:val="22"/>
              </w:rPr>
              <w:t xml:space="preserve">We aim to ensure that there is a coherent, whole-school approach to behaviour, creating a school that is safe and secure and promoting positive relationships between pupils and staff. </w:t>
            </w:r>
          </w:p>
          <w:p w:rsidR="0037737C" w:rsidRPr="00501574" w:rsidRDefault="0037737C" w:rsidP="0037737C">
            <w:pPr>
              <w:pStyle w:val="NormalWeb"/>
              <w:shd w:val="clear" w:color="auto" w:fill="FFFFFF"/>
              <w:spacing w:before="0" w:beforeAutospacing="0" w:after="0" w:afterAutospacing="0"/>
              <w:textAlignment w:val="top"/>
              <w:rPr>
                <w:rFonts w:asciiTheme="majorHAnsi" w:hAnsiTheme="majorHAnsi" w:cs="Arial"/>
                <w:color w:val="000000"/>
                <w:sz w:val="22"/>
                <w:szCs w:val="22"/>
              </w:rPr>
            </w:pPr>
            <w:r w:rsidRPr="00501574">
              <w:rPr>
                <w:rFonts w:asciiTheme="majorHAnsi" w:hAnsiTheme="majorHAnsi" w:cs="Arial"/>
                <w:color w:val="000000"/>
                <w:sz w:val="22"/>
                <w:szCs w:val="22"/>
              </w:rPr>
              <w:t> </w:t>
            </w:r>
          </w:p>
          <w:p w:rsidR="0037737C" w:rsidRPr="00501574" w:rsidRDefault="0037737C" w:rsidP="0037737C">
            <w:pPr>
              <w:pStyle w:val="NormalWeb"/>
              <w:shd w:val="clear" w:color="auto" w:fill="FFFFFF"/>
              <w:spacing w:before="0" w:beforeAutospacing="0" w:after="0" w:afterAutospacing="0"/>
              <w:textAlignment w:val="top"/>
              <w:rPr>
                <w:rFonts w:asciiTheme="majorHAnsi" w:hAnsiTheme="majorHAnsi" w:cs="Arial"/>
                <w:color w:val="000000"/>
                <w:sz w:val="22"/>
                <w:szCs w:val="22"/>
              </w:rPr>
            </w:pPr>
            <w:r w:rsidRPr="00501574">
              <w:rPr>
                <w:rFonts w:asciiTheme="majorHAnsi" w:hAnsiTheme="majorHAnsi" w:cs="Arial"/>
                <w:color w:val="000000"/>
                <w:sz w:val="22"/>
                <w:szCs w:val="22"/>
              </w:rPr>
              <w:t xml:space="preserve">At </w:t>
            </w:r>
            <w:proofErr w:type="spellStart"/>
            <w:r w:rsidRPr="00501574">
              <w:rPr>
                <w:rFonts w:asciiTheme="majorHAnsi" w:hAnsiTheme="majorHAnsi" w:cs="Arial"/>
                <w:color w:val="000000"/>
                <w:sz w:val="22"/>
                <w:szCs w:val="22"/>
              </w:rPr>
              <w:t>Trewirgie</w:t>
            </w:r>
            <w:proofErr w:type="spellEnd"/>
            <w:r w:rsidRPr="00501574">
              <w:rPr>
                <w:rFonts w:asciiTheme="majorHAnsi" w:hAnsiTheme="majorHAnsi" w:cs="Arial"/>
                <w:color w:val="000000"/>
                <w:sz w:val="22"/>
                <w:szCs w:val="22"/>
              </w:rPr>
              <w:t xml:space="preserve"> Infants’ School opportunities are woven into both discrete teaching such as PSHE and Computing, through extra-curricular opportunities such as trips and also through specific days/weeks that raise awareness of global issues that could affect them as they progress through life.</w:t>
            </w:r>
          </w:p>
          <w:p w:rsidR="0037737C" w:rsidRDefault="0037737C" w:rsidP="00E1161D">
            <w:pPr>
              <w:rPr>
                <w:rFonts w:asciiTheme="majorHAnsi" w:hAnsiTheme="majorHAnsi"/>
              </w:rPr>
            </w:pPr>
          </w:p>
        </w:tc>
      </w:tr>
    </w:tbl>
    <w:p w:rsidR="006343D7" w:rsidRDefault="006343D7"/>
    <w:p w:rsidR="006343D7" w:rsidRDefault="006343D7"/>
    <w:p w:rsidR="004B0BB8" w:rsidRDefault="004B0BB8"/>
    <w:p w:rsidR="004B0BB8" w:rsidRDefault="004B0BB8"/>
    <w:sectPr w:rsidR="004B0BB8" w:rsidSect="00C21E8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0690C"/>
    <w:multiLevelType w:val="hybridMultilevel"/>
    <w:tmpl w:val="77B8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613074"/>
    <w:multiLevelType w:val="hybridMultilevel"/>
    <w:tmpl w:val="2EBA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5D7AC7"/>
    <w:multiLevelType w:val="hybridMultilevel"/>
    <w:tmpl w:val="F6584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EFA3385"/>
    <w:multiLevelType w:val="hybridMultilevel"/>
    <w:tmpl w:val="4140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5E1C48"/>
    <w:multiLevelType w:val="hybridMultilevel"/>
    <w:tmpl w:val="605A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4744D5"/>
    <w:multiLevelType w:val="hybridMultilevel"/>
    <w:tmpl w:val="AD66C02A"/>
    <w:lvl w:ilvl="0" w:tplc="B40C9EA2">
      <w:start w:val="1"/>
      <w:numFmt w:val="bullet"/>
      <w:lvlText w:val="•"/>
      <w:lvlJc w:val="left"/>
      <w:pPr>
        <w:tabs>
          <w:tab w:val="num" w:pos="720"/>
        </w:tabs>
        <w:ind w:left="720" w:hanging="360"/>
      </w:pPr>
      <w:rPr>
        <w:rFonts w:ascii="Arial" w:hAnsi="Arial" w:hint="default"/>
      </w:rPr>
    </w:lvl>
    <w:lvl w:ilvl="1" w:tplc="1B90EA94" w:tentative="1">
      <w:start w:val="1"/>
      <w:numFmt w:val="bullet"/>
      <w:lvlText w:val="•"/>
      <w:lvlJc w:val="left"/>
      <w:pPr>
        <w:tabs>
          <w:tab w:val="num" w:pos="1440"/>
        </w:tabs>
        <w:ind w:left="1440" w:hanging="360"/>
      </w:pPr>
      <w:rPr>
        <w:rFonts w:ascii="Arial" w:hAnsi="Arial" w:hint="default"/>
      </w:rPr>
    </w:lvl>
    <w:lvl w:ilvl="2" w:tplc="B0A89B3E" w:tentative="1">
      <w:start w:val="1"/>
      <w:numFmt w:val="bullet"/>
      <w:lvlText w:val="•"/>
      <w:lvlJc w:val="left"/>
      <w:pPr>
        <w:tabs>
          <w:tab w:val="num" w:pos="2160"/>
        </w:tabs>
        <w:ind w:left="2160" w:hanging="360"/>
      </w:pPr>
      <w:rPr>
        <w:rFonts w:ascii="Arial" w:hAnsi="Arial" w:hint="default"/>
      </w:rPr>
    </w:lvl>
    <w:lvl w:ilvl="3" w:tplc="45985CBE" w:tentative="1">
      <w:start w:val="1"/>
      <w:numFmt w:val="bullet"/>
      <w:lvlText w:val="•"/>
      <w:lvlJc w:val="left"/>
      <w:pPr>
        <w:tabs>
          <w:tab w:val="num" w:pos="2880"/>
        </w:tabs>
        <w:ind w:left="2880" w:hanging="360"/>
      </w:pPr>
      <w:rPr>
        <w:rFonts w:ascii="Arial" w:hAnsi="Arial" w:hint="default"/>
      </w:rPr>
    </w:lvl>
    <w:lvl w:ilvl="4" w:tplc="63926998" w:tentative="1">
      <w:start w:val="1"/>
      <w:numFmt w:val="bullet"/>
      <w:lvlText w:val="•"/>
      <w:lvlJc w:val="left"/>
      <w:pPr>
        <w:tabs>
          <w:tab w:val="num" w:pos="3600"/>
        </w:tabs>
        <w:ind w:left="3600" w:hanging="360"/>
      </w:pPr>
      <w:rPr>
        <w:rFonts w:ascii="Arial" w:hAnsi="Arial" w:hint="default"/>
      </w:rPr>
    </w:lvl>
    <w:lvl w:ilvl="5" w:tplc="5DD8BF32" w:tentative="1">
      <w:start w:val="1"/>
      <w:numFmt w:val="bullet"/>
      <w:lvlText w:val="•"/>
      <w:lvlJc w:val="left"/>
      <w:pPr>
        <w:tabs>
          <w:tab w:val="num" w:pos="4320"/>
        </w:tabs>
        <w:ind w:left="4320" w:hanging="360"/>
      </w:pPr>
      <w:rPr>
        <w:rFonts w:ascii="Arial" w:hAnsi="Arial" w:hint="default"/>
      </w:rPr>
    </w:lvl>
    <w:lvl w:ilvl="6" w:tplc="720CA88A" w:tentative="1">
      <w:start w:val="1"/>
      <w:numFmt w:val="bullet"/>
      <w:lvlText w:val="•"/>
      <w:lvlJc w:val="left"/>
      <w:pPr>
        <w:tabs>
          <w:tab w:val="num" w:pos="5040"/>
        </w:tabs>
        <w:ind w:left="5040" w:hanging="360"/>
      </w:pPr>
      <w:rPr>
        <w:rFonts w:ascii="Arial" w:hAnsi="Arial" w:hint="default"/>
      </w:rPr>
    </w:lvl>
    <w:lvl w:ilvl="7" w:tplc="3E606108" w:tentative="1">
      <w:start w:val="1"/>
      <w:numFmt w:val="bullet"/>
      <w:lvlText w:val="•"/>
      <w:lvlJc w:val="left"/>
      <w:pPr>
        <w:tabs>
          <w:tab w:val="num" w:pos="5760"/>
        </w:tabs>
        <w:ind w:left="5760" w:hanging="360"/>
      </w:pPr>
      <w:rPr>
        <w:rFonts w:ascii="Arial" w:hAnsi="Arial" w:hint="default"/>
      </w:rPr>
    </w:lvl>
    <w:lvl w:ilvl="8" w:tplc="D6E21CD8" w:tentative="1">
      <w:start w:val="1"/>
      <w:numFmt w:val="bullet"/>
      <w:lvlText w:val="•"/>
      <w:lvlJc w:val="left"/>
      <w:pPr>
        <w:tabs>
          <w:tab w:val="num" w:pos="6480"/>
        </w:tabs>
        <w:ind w:left="6480" w:hanging="360"/>
      </w:pPr>
      <w:rPr>
        <w:rFonts w:ascii="Arial" w:hAnsi="Arial" w:hint="default"/>
      </w:rPr>
    </w:lvl>
  </w:abstractNum>
  <w:abstractNum w:abstractNumId="6">
    <w:nsid w:val="72CD6AA6"/>
    <w:multiLevelType w:val="hybridMultilevel"/>
    <w:tmpl w:val="CC54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83"/>
    <w:rsid w:val="0000341B"/>
    <w:rsid w:val="0003514D"/>
    <w:rsid w:val="000844B2"/>
    <w:rsid w:val="001046C0"/>
    <w:rsid w:val="00105D79"/>
    <w:rsid w:val="0037737C"/>
    <w:rsid w:val="003E7D9F"/>
    <w:rsid w:val="004B0BB8"/>
    <w:rsid w:val="00501574"/>
    <w:rsid w:val="005174A3"/>
    <w:rsid w:val="005B258B"/>
    <w:rsid w:val="005D2AAB"/>
    <w:rsid w:val="006343D7"/>
    <w:rsid w:val="0071093E"/>
    <w:rsid w:val="00712AD2"/>
    <w:rsid w:val="007C6B38"/>
    <w:rsid w:val="009F34A4"/>
    <w:rsid w:val="00B8760D"/>
    <w:rsid w:val="00C21E83"/>
    <w:rsid w:val="00CA7B85"/>
    <w:rsid w:val="00CE4DEE"/>
    <w:rsid w:val="00D63BF4"/>
    <w:rsid w:val="00D8117D"/>
    <w:rsid w:val="00E1161D"/>
    <w:rsid w:val="00F13C45"/>
    <w:rsid w:val="00F8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6D908-821C-44BC-A562-F733F78E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1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1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E83"/>
    <w:rPr>
      <w:rFonts w:ascii="Tahoma" w:hAnsi="Tahoma" w:cs="Tahoma"/>
      <w:sz w:val="16"/>
      <w:szCs w:val="16"/>
    </w:rPr>
  </w:style>
  <w:style w:type="paragraph" w:customStyle="1" w:styleId="Default">
    <w:name w:val="Default"/>
    <w:rsid w:val="00F800D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800DD"/>
    <w:pPr>
      <w:ind w:left="720"/>
      <w:contextualSpacing/>
    </w:pPr>
  </w:style>
  <w:style w:type="paragraph" w:styleId="NoSpacing">
    <w:name w:val="No Spacing"/>
    <w:uiPriority w:val="1"/>
    <w:qFormat/>
    <w:rsid w:val="00F800DD"/>
    <w:pPr>
      <w:spacing w:after="0" w:line="240" w:lineRule="auto"/>
    </w:pPr>
  </w:style>
  <w:style w:type="paragraph" w:styleId="NormalWeb">
    <w:name w:val="Normal (Web)"/>
    <w:basedOn w:val="Normal"/>
    <w:uiPriority w:val="99"/>
    <w:semiHidden/>
    <w:unhideWhenUsed/>
    <w:rsid w:val="009F34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Bateman</dc:creator>
  <cp:lastModifiedBy>Kirsten Maun</cp:lastModifiedBy>
  <cp:revision>4</cp:revision>
  <dcterms:created xsi:type="dcterms:W3CDTF">2025-11-13T13:18:00Z</dcterms:created>
  <dcterms:modified xsi:type="dcterms:W3CDTF">2026-01-07T17:34:00Z</dcterms:modified>
</cp:coreProperties>
</file>