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2547"/>
        <w:gridCol w:w="143"/>
        <w:gridCol w:w="566"/>
        <w:gridCol w:w="1842"/>
        <w:gridCol w:w="283"/>
        <w:gridCol w:w="2411"/>
        <w:gridCol w:w="279"/>
        <w:gridCol w:w="2691"/>
      </w:tblGrid>
      <w:tr w:rsidR="00BE0985" w:rsidRPr="008328E6" w14:paraId="24AF83F9" w14:textId="77777777" w:rsidTr="00F9375C">
        <w:tc>
          <w:tcPr>
            <w:tcW w:w="3256" w:type="dxa"/>
            <w:gridSpan w:val="3"/>
          </w:tcPr>
          <w:p w14:paraId="207E1529" w14:textId="5439A7A8" w:rsidR="00BE0985" w:rsidRPr="0025279B" w:rsidRDefault="00550C10" w:rsidP="00E8410C">
            <w:pPr>
              <w:rPr>
                <w:rFonts w:cstheme="minorHAnsi"/>
                <w:b/>
                <w:sz w:val="20"/>
              </w:rPr>
            </w:pPr>
            <w:r>
              <w:rPr>
                <w:rFonts w:cstheme="minorHAnsi"/>
                <w:b/>
                <w:sz w:val="20"/>
              </w:rPr>
              <w:t>Lesson 4</w:t>
            </w:r>
          </w:p>
        </w:tc>
        <w:tc>
          <w:tcPr>
            <w:tcW w:w="7506" w:type="dxa"/>
            <w:gridSpan w:val="5"/>
          </w:tcPr>
          <w:p w14:paraId="212BB445" w14:textId="1D3AAAE9" w:rsidR="00BE0985" w:rsidRPr="00526A44" w:rsidRDefault="0002120F" w:rsidP="0002120F">
            <w:pPr>
              <w:jc w:val="center"/>
              <w:rPr>
                <w:rFonts w:cstheme="minorHAnsi"/>
                <w:b/>
                <w:sz w:val="20"/>
              </w:rPr>
            </w:pPr>
            <w:r>
              <w:t xml:space="preserve">Key question: </w:t>
            </w:r>
          </w:p>
        </w:tc>
      </w:tr>
      <w:tr w:rsidR="00326E9A" w:rsidRPr="008328E6" w14:paraId="017D7FF1" w14:textId="77777777" w:rsidTr="00F9375C">
        <w:trPr>
          <w:trHeight w:val="799"/>
        </w:trPr>
        <w:tc>
          <w:tcPr>
            <w:tcW w:w="3256" w:type="dxa"/>
            <w:gridSpan w:val="3"/>
          </w:tcPr>
          <w:p w14:paraId="7C66B72D" w14:textId="68128270" w:rsidR="00326E9A" w:rsidRPr="00B33482" w:rsidRDefault="000C2345" w:rsidP="00302A7A">
            <w:pPr>
              <w:rPr>
                <w:b/>
                <w:bCs/>
                <w:color w:val="0070C0"/>
                <w:sz w:val="20"/>
                <w:szCs w:val="20"/>
              </w:rPr>
            </w:pPr>
            <w:r>
              <w:rPr>
                <w:b/>
                <w:bCs/>
                <w:color w:val="0070C0"/>
                <w:sz w:val="20"/>
                <w:szCs w:val="20"/>
              </w:rPr>
              <w:t xml:space="preserve">Building on from lesson </w:t>
            </w:r>
            <w:r w:rsidR="00550C10">
              <w:rPr>
                <w:b/>
                <w:bCs/>
                <w:color w:val="0070C0"/>
                <w:sz w:val="20"/>
                <w:szCs w:val="20"/>
              </w:rPr>
              <w:t>3</w:t>
            </w:r>
            <w:r w:rsidR="00326E9A" w:rsidRPr="00B33482">
              <w:rPr>
                <w:b/>
                <w:bCs/>
                <w:color w:val="0070C0"/>
                <w:sz w:val="20"/>
                <w:szCs w:val="20"/>
              </w:rPr>
              <w:t xml:space="preserve">: </w:t>
            </w:r>
          </w:p>
        </w:tc>
        <w:tc>
          <w:tcPr>
            <w:tcW w:w="7506" w:type="dxa"/>
            <w:gridSpan w:val="5"/>
          </w:tcPr>
          <w:p w14:paraId="66F288F8" w14:textId="1DC79FAD" w:rsidR="00326E9A" w:rsidRPr="007E22E8" w:rsidRDefault="00550C10" w:rsidP="0002120F">
            <w:pPr>
              <w:rPr>
                <w:sz w:val="20"/>
                <w:szCs w:val="24"/>
              </w:rPr>
            </w:pPr>
            <w:r>
              <w:rPr>
                <w:sz w:val="20"/>
                <w:szCs w:val="24"/>
              </w:rPr>
              <w:t xml:space="preserve">Designing their car  </w:t>
            </w:r>
          </w:p>
        </w:tc>
      </w:tr>
      <w:tr w:rsidR="00326E9A" w:rsidRPr="008328E6" w14:paraId="596246A4" w14:textId="77777777" w:rsidTr="00F9375C">
        <w:trPr>
          <w:trHeight w:val="748"/>
        </w:trPr>
        <w:tc>
          <w:tcPr>
            <w:tcW w:w="3256" w:type="dxa"/>
            <w:gridSpan w:val="3"/>
            <w:tcBorders>
              <w:bottom w:val="single" w:sz="8" w:space="0" w:color="auto"/>
            </w:tcBorders>
          </w:tcPr>
          <w:p w14:paraId="4FBF2F55" w14:textId="441FFE4A" w:rsidR="00326E9A" w:rsidRPr="0002120F" w:rsidRDefault="00326E9A" w:rsidP="00252F86">
            <w:pPr>
              <w:rPr>
                <w:b/>
                <w:bCs/>
                <w:color w:val="0070C0"/>
                <w:sz w:val="20"/>
                <w:szCs w:val="20"/>
              </w:rPr>
            </w:pPr>
            <w:r w:rsidRPr="00B33482">
              <w:rPr>
                <w:b/>
                <w:bCs/>
                <w:color w:val="0070C0"/>
                <w:sz w:val="20"/>
                <w:szCs w:val="20"/>
              </w:rPr>
              <w:t xml:space="preserve"> </w:t>
            </w:r>
            <w:r w:rsidR="0002120F">
              <w:rPr>
                <w:b/>
                <w:bCs/>
                <w:color w:val="0070C0"/>
                <w:sz w:val="20"/>
                <w:szCs w:val="20"/>
              </w:rPr>
              <w:t xml:space="preserve">Key </w:t>
            </w:r>
            <w:r w:rsidR="00D92FC6">
              <w:rPr>
                <w:b/>
                <w:bCs/>
                <w:color w:val="0070C0"/>
                <w:sz w:val="20"/>
                <w:szCs w:val="20"/>
              </w:rPr>
              <w:t>DT</w:t>
            </w:r>
            <w:r w:rsidR="009A2BCC">
              <w:rPr>
                <w:b/>
                <w:bCs/>
                <w:color w:val="0070C0"/>
                <w:sz w:val="20"/>
                <w:szCs w:val="20"/>
              </w:rPr>
              <w:t xml:space="preserve"> </w:t>
            </w:r>
            <w:r w:rsidR="0002120F">
              <w:rPr>
                <w:b/>
                <w:bCs/>
                <w:color w:val="0070C0"/>
                <w:sz w:val="20"/>
                <w:szCs w:val="20"/>
              </w:rPr>
              <w:t>focus</w:t>
            </w:r>
            <w:r w:rsidRPr="00B33482">
              <w:rPr>
                <w:rFonts w:ascii="Arial" w:hAnsi="Arial" w:cs="Arial"/>
                <w:b/>
                <w:bCs/>
                <w:i/>
                <w:color w:val="0070C0"/>
                <w:sz w:val="20"/>
                <w:szCs w:val="20"/>
                <w:shd w:val="clear" w:color="auto" w:fill="FFFFFF"/>
              </w:rPr>
              <w:t xml:space="preserve">– </w:t>
            </w:r>
          </w:p>
          <w:p w14:paraId="7487C0DE" w14:textId="77777777" w:rsidR="00326E9A" w:rsidRPr="00B33482" w:rsidRDefault="00326E9A" w:rsidP="00252F86">
            <w:pPr>
              <w:rPr>
                <w:i/>
                <w:color w:val="FF0000"/>
                <w:sz w:val="18"/>
                <w:szCs w:val="18"/>
              </w:rPr>
            </w:pPr>
            <w:r w:rsidRPr="00B33482">
              <w:rPr>
                <w:rFonts w:ascii="Arial" w:hAnsi="Arial" w:cs="Arial"/>
                <w:i/>
                <w:color w:val="0070C0"/>
                <w:sz w:val="18"/>
                <w:szCs w:val="18"/>
                <w:shd w:val="clear" w:color="auto" w:fill="FFFFFF"/>
              </w:rPr>
              <w:t>Skills developed with guidance</w:t>
            </w:r>
          </w:p>
        </w:tc>
        <w:tc>
          <w:tcPr>
            <w:tcW w:w="7506" w:type="dxa"/>
            <w:gridSpan w:val="5"/>
            <w:tcBorders>
              <w:bottom w:val="single" w:sz="8" w:space="0" w:color="auto"/>
            </w:tcBorders>
          </w:tcPr>
          <w:p w14:paraId="76748AA9" w14:textId="77777777" w:rsidR="00BE56A2" w:rsidRDefault="00BE56A2" w:rsidP="00EB0B26">
            <w:pPr>
              <w:pStyle w:val="ListParagraph"/>
              <w:numPr>
                <w:ilvl w:val="0"/>
                <w:numId w:val="2"/>
              </w:numPr>
              <w:rPr>
                <w:sz w:val="20"/>
                <w:szCs w:val="24"/>
              </w:rPr>
            </w:pPr>
            <w:r>
              <w:rPr>
                <w:sz w:val="20"/>
                <w:szCs w:val="24"/>
              </w:rPr>
              <w:t>To select from and use a range of tools and equipment to perform practical tasks.</w:t>
            </w:r>
          </w:p>
          <w:p w14:paraId="6FF8621D" w14:textId="77777777" w:rsidR="00BE56A2" w:rsidRDefault="00BE56A2" w:rsidP="00EB0B26">
            <w:pPr>
              <w:pStyle w:val="ListParagraph"/>
              <w:numPr>
                <w:ilvl w:val="0"/>
                <w:numId w:val="2"/>
              </w:numPr>
              <w:rPr>
                <w:sz w:val="20"/>
                <w:szCs w:val="24"/>
              </w:rPr>
            </w:pPr>
            <w:r>
              <w:rPr>
                <w:sz w:val="20"/>
                <w:szCs w:val="24"/>
              </w:rPr>
              <w:t xml:space="preserve">Generate, develop, model and </w:t>
            </w:r>
            <w:proofErr w:type="gramStart"/>
            <w:r>
              <w:rPr>
                <w:sz w:val="20"/>
                <w:szCs w:val="24"/>
              </w:rPr>
              <w:t>communicate  ideas</w:t>
            </w:r>
            <w:proofErr w:type="gramEnd"/>
            <w:r>
              <w:rPr>
                <w:sz w:val="20"/>
                <w:szCs w:val="24"/>
              </w:rPr>
              <w:t xml:space="preserve"> through talking, drawing, templates ,mock ups and where appropriate ,information and communication technology.</w:t>
            </w:r>
          </w:p>
          <w:p w14:paraId="19C944D4" w14:textId="26D8E1F5" w:rsidR="00326E9A" w:rsidRPr="00302A7A" w:rsidRDefault="00BE56A2" w:rsidP="00EB0B26">
            <w:pPr>
              <w:numPr>
                <w:ilvl w:val="0"/>
                <w:numId w:val="2"/>
              </w:numPr>
              <w:contextualSpacing/>
              <w:rPr>
                <w:rFonts w:cstheme="minorHAnsi"/>
                <w:sz w:val="20"/>
                <w:szCs w:val="20"/>
              </w:rPr>
            </w:pPr>
            <w:r>
              <w:rPr>
                <w:sz w:val="20"/>
                <w:szCs w:val="24"/>
              </w:rPr>
              <w:t>Evaluate ideas and products against design criteria.</w:t>
            </w:r>
          </w:p>
        </w:tc>
      </w:tr>
      <w:tr w:rsidR="00326E9A" w:rsidRPr="008328E6" w14:paraId="69962058" w14:textId="77777777" w:rsidTr="00F9375C">
        <w:trPr>
          <w:trHeight w:val="547"/>
        </w:trPr>
        <w:tc>
          <w:tcPr>
            <w:tcW w:w="3256" w:type="dxa"/>
            <w:gridSpan w:val="3"/>
            <w:tcBorders>
              <w:top w:val="single" w:sz="8" w:space="0" w:color="auto"/>
              <w:left w:val="single" w:sz="8" w:space="0" w:color="auto"/>
              <w:bottom w:val="single" w:sz="12" w:space="0" w:color="auto"/>
              <w:right w:val="single" w:sz="8" w:space="0" w:color="auto"/>
            </w:tcBorders>
          </w:tcPr>
          <w:p w14:paraId="2A3CE250" w14:textId="77777777" w:rsidR="00326E9A" w:rsidRPr="00B33482" w:rsidRDefault="00326E9A" w:rsidP="00515EC5">
            <w:pPr>
              <w:rPr>
                <w:b/>
                <w:bCs/>
                <w:color w:val="0070C0"/>
                <w:sz w:val="20"/>
                <w:szCs w:val="20"/>
              </w:rPr>
            </w:pPr>
            <w:r w:rsidRPr="00B33482">
              <w:rPr>
                <w:b/>
                <w:bCs/>
                <w:color w:val="0070C0"/>
                <w:sz w:val="20"/>
                <w:szCs w:val="20"/>
              </w:rPr>
              <w:t>Teaching Objectives</w:t>
            </w:r>
          </w:p>
        </w:tc>
        <w:tc>
          <w:tcPr>
            <w:tcW w:w="7506" w:type="dxa"/>
            <w:gridSpan w:val="5"/>
            <w:tcBorders>
              <w:top w:val="single" w:sz="8" w:space="0" w:color="auto"/>
              <w:left w:val="single" w:sz="8" w:space="0" w:color="auto"/>
              <w:bottom w:val="single" w:sz="12" w:space="0" w:color="auto"/>
              <w:right w:val="single" w:sz="8" w:space="0" w:color="auto"/>
            </w:tcBorders>
          </w:tcPr>
          <w:p w14:paraId="47EC131E" w14:textId="05D83297" w:rsidR="008D7871" w:rsidRDefault="008D7871" w:rsidP="008D7871">
            <w:pPr>
              <w:ind w:left="720"/>
            </w:pPr>
            <w:r>
              <w:rPr>
                <w:rFonts w:ascii="Roboto" w:eastAsia="Roboto" w:hAnsi="Roboto" w:cs="Roboto"/>
                <w:sz w:val="20"/>
                <w:szCs w:val="20"/>
              </w:rPr>
              <w:t xml:space="preserve">LO </w:t>
            </w:r>
            <w:r>
              <w:rPr>
                <w:rFonts w:ascii="Roboto" w:eastAsia="Roboto" w:hAnsi="Roboto" w:cs="Roboto"/>
                <w:sz w:val="20"/>
                <w:szCs w:val="20"/>
              </w:rPr>
              <w:t>To build a moving vehicle</w:t>
            </w:r>
          </w:p>
          <w:p w14:paraId="46A645BB" w14:textId="77777777" w:rsidR="008D7871" w:rsidRDefault="008D7871" w:rsidP="008D7871">
            <w:r>
              <w:t xml:space="preserve">  </w:t>
            </w:r>
          </w:p>
          <w:p w14:paraId="73CDFCFC" w14:textId="77777777" w:rsidR="008D7871" w:rsidRDefault="008D7871" w:rsidP="00EB0B26">
            <w:pPr>
              <w:numPr>
                <w:ilvl w:val="0"/>
                <w:numId w:val="4"/>
              </w:numPr>
            </w:pPr>
            <w:r>
              <w:rPr>
                <w:rFonts w:ascii="Roboto" w:eastAsia="Roboto" w:hAnsi="Roboto" w:cs="Roboto"/>
                <w:sz w:val="20"/>
                <w:szCs w:val="20"/>
              </w:rPr>
              <w:t>I can make a wheel and axle mechanism</w:t>
            </w:r>
          </w:p>
          <w:p w14:paraId="24FBC3E0" w14:textId="406F3886" w:rsidR="00326E9A" w:rsidRPr="003E31B5" w:rsidRDefault="008D7871" w:rsidP="008D7871">
            <w:pPr>
              <w:rPr>
                <w:rFonts w:ascii="Roboto" w:eastAsia="Roboto" w:hAnsi="Roboto" w:cs="Roboto"/>
                <w:sz w:val="20"/>
                <w:szCs w:val="20"/>
              </w:rPr>
            </w:pPr>
            <w:r>
              <w:rPr>
                <w:rFonts w:ascii="Roboto" w:eastAsia="Roboto" w:hAnsi="Roboto" w:cs="Roboto"/>
                <w:sz w:val="20"/>
                <w:szCs w:val="20"/>
              </w:rPr>
              <w:t>I can evaluate my design to make it even better</w:t>
            </w:r>
          </w:p>
        </w:tc>
      </w:tr>
      <w:tr w:rsidR="00153217" w:rsidRPr="008328E6" w14:paraId="71672E7A" w14:textId="77777777" w:rsidTr="00976816">
        <w:tc>
          <w:tcPr>
            <w:tcW w:w="10762" w:type="dxa"/>
            <w:gridSpan w:val="8"/>
            <w:tcBorders>
              <w:top w:val="single" w:sz="8" w:space="0" w:color="auto"/>
              <w:left w:val="single" w:sz="8" w:space="0" w:color="auto"/>
              <w:bottom w:val="single" w:sz="12" w:space="0" w:color="auto"/>
              <w:right w:val="single" w:sz="8" w:space="0" w:color="auto"/>
            </w:tcBorders>
          </w:tcPr>
          <w:p w14:paraId="496C9315" w14:textId="7804B587" w:rsidR="00153217" w:rsidRDefault="00153217" w:rsidP="00252F86">
            <w:pPr>
              <w:rPr>
                <w:rFonts w:cstheme="minorHAnsi"/>
                <w:sz w:val="20"/>
                <w:szCs w:val="20"/>
              </w:rPr>
            </w:pPr>
            <w:r w:rsidRPr="007B005A">
              <w:rPr>
                <w:b/>
                <w:bCs/>
                <w:color w:val="0070C0"/>
                <w:sz w:val="24"/>
                <w:szCs w:val="24"/>
              </w:rPr>
              <w:t>Key Vocabulary</w:t>
            </w:r>
            <w:r w:rsidR="00246B33">
              <w:rPr>
                <w:rFonts w:cstheme="minorHAnsi"/>
                <w:sz w:val="20"/>
                <w:szCs w:val="20"/>
              </w:rPr>
              <w:t xml:space="preserve">: </w:t>
            </w:r>
            <w:r w:rsidR="007634B2">
              <w:t>Axle ● Axle holder ● Chassis ● Design ● Evaluation ● Fix ● Mechanic ● Mechanism ● Model ● Test ● Wheel</w:t>
            </w:r>
          </w:p>
          <w:p w14:paraId="4C6F112E" w14:textId="77777777" w:rsidR="009A2BCC" w:rsidRDefault="009A2BCC" w:rsidP="00252F86">
            <w:pPr>
              <w:rPr>
                <w:rFonts w:cstheme="minorHAnsi"/>
                <w:sz w:val="20"/>
                <w:szCs w:val="20"/>
              </w:rPr>
            </w:pPr>
          </w:p>
          <w:p w14:paraId="3F63C41C" w14:textId="65536C4F" w:rsidR="009A2BCC" w:rsidRPr="009331F1" w:rsidRDefault="009A2BCC" w:rsidP="00252F86">
            <w:pPr>
              <w:rPr>
                <w:sz w:val="20"/>
                <w:szCs w:val="24"/>
              </w:rPr>
            </w:pPr>
          </w:p>
        </w:tc>
      </w:tr>
      <w:tr w:rsidR="009A2BCC" w:rsidRPr="008328E6" w14:paraId="64554AA5" w14:textId="77777777" w:rsidTr="009A2BCC">
        <w:tc>
          <w:tcPr>
            <w:tcW w:w="2690" w:type="dxa"/>
            <w:gridSpan w:val="2"/>
            <w:tcBorders>
              <w:top w:val="single" w:sz="12" w:space="0" w:color="auto"/>
            </w:tcBorders>
          </w:tcPr>
          <w:p w14:paraId="1E6EE307" w14:textId="70C5D9B4" w:rsidR="009A2BCC" w:rsidRPr="009A2BCC" w:rsidRDefault="009A2BCC" w:rsidP="009A2BCC">
            <w:pPr>
              <w:jc w:val="center"/>
              <w:rPr>
                <w:b/>
                <w:bCs/>
                <w:color w:val="0070C0"/>
                <w:sz w:val="24"/>
                <w:szCs w:val="24"/>
                <w:u w:val="single"/>
              </w:rPr>
            </w:pPr>
            <w:r w:rsidRPr="009A2BCC">
              <w:rPr>
                <w:b/>
                <w:bCs/>
                <w:color w:val="0070C0"/>
                <w:sz w:val="24"/>
                <w:szCs w:val="24"/>
                <w:u w:val="single"/>
              </w:rPr>
              <w:t>Resources</w:t>
            </w:r>
          </w:p>
          <w:p w14:paraId="2E16E846" w14:textId="77777777" w:rsidR="000F6AD4" w:rsidRDefault="000F6AD4" w:rsidP="000F6AD4">
            <w:r>
              <w:t xml:space="preserve">Have ready </w:t>
            </w:r>
          </w:p>
          <w:p w14:paraId="3FD98FE9" w14:textId="77777777" w:rsidR="000F6AD4" w:rsidRDefault="000F6AD4" w:rsidP="00EB0B26">
            <w:pPr>
              <w:numPr>
                <w:ilvl w:val="0"/>
                <w:numId w:val="5"/>
              </w:numPr>
            </w:pPr>
            <w:r>
              <w:rPr>
                <w:rFonts w:ascii="Roboto" w:eastAsia="Roboto" w:hAnsi="Roboto" w:cs="Roboto"/>
                <w:sz w:val="20"/>
                <w:szCs w:val="20"/>
              </w:rPr>
              <w:t>Children’s vehicle design sheets from Lesson 3 (see ‘‘</w:t>
            </w:r>
          </w:p>
          <w:p w14:paraId="1872A641" w14:textId="77777777" w:rsidR="000F6AD4" w:rsidRDefault="000F6AD4" w:rsidP="00EB0B26">
            <w:pPr>
              <w:numPr>
                <w:ilvl w:val="0"/>
                <w:numId w:val="5"/>
              </w:numPr>
            </w:pPr>
            <w:r>
              <w:rPr>
                <w:rFonts w:ascii="Roboto" w:eastAsia="Roboto" w:hAnsi="Roboto" w:cs="Roboto"/>
                <w:sz w:val="20"/>
                <w:szCs w:val="20"/>
              </w:rPr>
              <w:t>Materials for making vehicles, such as card boxes, cotton reels, straws, pipe cleaners,</w:t>
            </w:r>
          </w:p>
          <w:p w14:paraId="0160BF78" w14:textId="77777777" w:rsidR="000F6AD4" w:rsidRDefault="000F6AD4" w:rsidP="00EB0B26">
            <w:pPr>
              <w:numPr>
                <w:ilvl w:val="0"/>
                <w:numId w:val="5"/>
              </w:numPr>
            </w:pPr>
            <w:r>
              <w:rPr>
                <w:rFonts w:ascii="Roboto" w:eastAsia="Roboto" w:hAnsi="Roboto" w:cs="Roboto"/>
                <w:sz w:val="20"/>
                <w:szCs w:val="20"/>
              </w:rPr>
              <w:t>Dowel pre-cut to 20cm lengths for the axles, or alternative suitable materials (two lengths per pupil)</w:t>
            </w:r>
          </w:p>
          <w:p w14:paraId="62B7EB45" w14:textId="779E0661" w:rsidR="009A2BCC" w:rsidRPr="007634B2" w:rsidRDefault="000F6AD4" w:rsidP="000F6AD4">
            <w:r>
              <w:rPr>
                <w:rFonts w:ascii="Roboto" w:eastAsia="Roboto" w:hAnsi="Roboto" w:cs="Roboto"/>
                <w:sz w:val="20"/>
                <w:szCs w:val="20"/>
              </w:rPr>
              <w:t>Materials for decorating vehicles, such as tissue paper, glitter, googly eyes (optional)</w:t>
            </w:r>
          </w:p>
        </w:tc>
        <w:tc>
          <w:tcPr>
            <w:tcW w:w="2691" w:type="dxa"/>
            <w:gridSpan w:val="3"/>
            <w:tcBorders>
              <w:top w:val="single" w:sz="12" w:space="0" w:color="auto"/>
            </w:tcBorders>
          </w:tcPr>
          <w:p w14:paraId="3DD31305" w14:textId="77777777" w:rsidR="009A2BCC" w:rsidRPr="009A2BCC" w:rsidRDefault="009A2BCC" w:rsidP="009A2BCC">
            <w:pPr>
              <w:jc w:val="center"/>
              <w:rPr>
                <w:b/>
                <w:bCs/>
                <w:color w:val="0070C0"/>
                <w:sz w:val="20"/>
                <w:szCs w:val="20"/>
                <w:u w:val="single"/>
              </w:rPr>
            </w:pPr>
            <w:r w:rsidRPr="009A2BCC">
              <w:rPr>
                <w:b/>
                <w:bCs/>
                <w:color w:val="0070C0"/>
                <w:sz w:val="20"/>
                <w:szCs w:val="20"/>
                <w:u w:val="single"/>
              </w:rPr>
              <w:t>Locality context barriers to learning</w:t>
            </w:r>
          </w:p>
          <w:p w14:paraId="7F9EE96F" w14:textId="77777777" w:rsidR="009A2BCC" w:rsidRPr="009A2BCC" w:rsidRDefault="009A2BCC" w:rsidP="009A2BCC">
            <w:pPr>
              <w:jc w:val="center"/>
              <w:rPr>
                <w:b/>
                <w:bCs/>
                <w:color w:val="0070C0"/>
                <w:sz w:val="20"/>
                <w:szCs w:val="20"/>
                <w:u w:val="single"/>
              </w:rPr>
            </w:pPr>
          </w:p>
          <w:p w14:paraId="7AE55608" w14:textId="77777777" w:rsidR="00F9375C" w:rsidRPr="00691C30" w:rsidRDefault="00691C30" w:rsidP="006017F6">
            <w:pPr>
              <w:rPr>
                <w:bCs/>
                <w:sz w:val="20"/>
                <w:szCs w:val="20"/>
              </w:rPr>
            </w:pPr>
            <w:r w:rsidRPr="00691C30">
              <w:rPr>
                <w:bCs/>
                <w:sz w:val="20"/>
                <w:szCs w:val="20"/>
              </w:rPr>
              <w:t xml:space="preserve">Brand new learning- children may not be keen to experiment. Explain that this is a chance to explore and discover. </w:t>
            </w:r>
          </w:p>
          <w:p w14:paraId="4B226F89" w14:textId="77777777" w:rsidR="00691C30" w:rsidRPr="00691C30" w:rsidRDefault="00691C30" w:rsidP="006017F6">
            <w:pPr>
              <w:rPr>
                <w:bCs/>
                <w:sz w:val="20"/>
                <w:szCs w:val="20"/>
              </w:rPr>
            </w:pPr>
          </w:p>
          <w:p w14:paraId="48384B74" w14:textId="031DB3B7" w:rsidR="00691C30" w:rsidRPr="009A2BCC" w:rsidRDefault="00691C30" w:rsidP="006017F6">
            <w:pPr>
              <w:rPr>
                <w:b/>
                <w:bCs/>
                <w:color w:val="0070C0"/>
                <w:sz w:val="20"/>
                <w:szCs w:val="20"/>
                <w:u w:val="single"/>
              </w:rPr>
            </w:pPr>
            <w:r w:rsidRPr="00691C30">
              <w:rPr>
                <w:bCs/>
                <w:sz w:val="20"/>
                <w:szCs w:val="20"/>
              </w:rPr>
              <w:t>Words and concepts that would mostly be unknown. Allow time to pre-teach words using actions to colour the meaning.</w:t>
            </w:r>
            <w:r w:rsidRPr="00691C30">
              <w:rPr>
                <w:b/>
                <w:bCs/>
                <w:sz w:val="20"/>
                <w:szCs w:val="20"/>
                <w:u w:val="single"/>
              </w:rPr>
              <w:t xml:space="preserve">  </w:t>
            </w:r>
          </w:p>
        </w:tc>
        <w:tc>
          <w:tcPr>
            <w:tcW w:w="2690" w:type="dxa"/>
            <w:gridSpan w:val="2"/>
            <w:tcBorders>
              <w:top w:val="single" w:sz="12" w:space="0" w:color="auto"/>
            </w:tcBorders>
          </w:tcPr>
          <w:p w14:paraId="09F450E3" w14:textId="77777777" w:rsidR="009A2BCC" w:rsidRDefault="009A2BCC" w:rsidP="009A2BCC">
            <w:pPr>
              <w:jc w:val="center"/>
              <w:rPr>
                <w:b/>
                <w:bCs/>
                <w:color w:val="0070C0"/>
                <w:sz w:val="20"/>
                <w:szCs w:val="20"/>
                <w:u w:val="single"/>
              </w:rPr>
            </w:pPr>
            <w:r w:rsidRPr="009A2BCC">
              <w:rPr>
                <w:b/>
                <w:bCs/>
                <w:color w:val="0070C0"/>
                <w:sz w:val="20"/>
                <w:szCs w:val="20"/>
                <w:u w:val="single"/>
              </w:rPr>
              <w:t>Protective Characteristics</w:t>
            </w:r>
          </w:p>
          <w:p w14:paraId="7CCFDB58" w14:textId="77777777" w:rsidR="00490CCA" w:rsidRDefault="00490CCA" w:rsidP="009A2BCC">
            <w:pPr>
              <w:jc w:val="center"/>
              <w:rPr>
                <w:b/>
                <w:bCs/>
                <w:color w:val="0070C0"/>
                <w:sz w:val="20"/>
                <w:szCs w:val="20"/>
                <w:u w:val="single"/>
              </w:rPr>
            </w:pPr>
          </w:p>
          <w:p w14:paraId="174E95AD" w14:textId="77777777" w:rsidR="00A168E0" w:rsidRDefault="00A168E0" w:rsidP="00490CCA">
            <w:pPr>
              <w:rPr>
                <w:bCs/>
                <w:sz w:val="20"/>
                <w:szCs w:val="20"/>
              </w:rPr>
            </w:pPr>
          </w:p>
          <w:p w14:paraId="3CD0D6D4" w14:textId="4E8BAC21" w:rsidR="00A168E0" w:rsidRDefault="00E53C10" w:rsidP="00490CCA">
            <w:pPr>
              <w:rPr>
                <w:bCs/>
                <w:sz w:val="20"/>
                <w:szCs w:val="20"/>
              </w:rPr>
            </w:pPr>
            <w:r>
              <w:rPr>
                <w:bCs/>
                <w:sz w:val="20"/>
                <w:szCs w:val="20"/>
              </w:rPr>
              <w:t>Think about who the target market could be for…</w:t>
            </w:r>
          </w:p>
          <w:p w14:paraId="5F57516B" w14:textId="26D825D1" w:rsidR="00E53C10" w:rsidRDefault="00E53C10" w:rsidP="00490CCA">
            <w:pPr>
              <w:rPr>
                <w:bCs/>
                <w:sz w:val="20"/>
                <w:szCs w:val="20"/>
              </w:rPr>
            </w:pPr>
            <w:r>
              <w:rPr>
                <w:bCs/>
                <w:sz w:val="20"/>
                <w:szCs w:val="20"/>
              </w:rPr>
              <w:t xml:space="preserve">Age? Gender? Profession? </w:t>
            </w:r>
          </w:p>
          <w:p w14:paraId="5EF54260" w14:textId="77777777" w:rsidR="00172FD0" w:rsidRDefault="00172FD0" w:rsidP="00490CCA">
            <w:pPr>
              <w:rPr>
                <w:bCs/>
                <w:sz w:val="20"/>
                <w:szCs w:val="20"/>
              </w:rPr>
            </w:pPr>
          </w:p>
          <w:p w14:paraId="3A3CE89E" w14:textId="1DEDC1CF" w:rsidR="00BD4DCC" w:rsidRDefault="00BD4DCC" w:rsidP="00490CCA">
            <w:pPr>
              <w:rPr>
                <w:bCs/>
                <w:sz w:val="20"/>
                <w:szCs w:val="20"/>
              </w:rPr>
            </w:pPr>
            <w:r>
              <w:rPr>
                <w:bCs/>
                <w:sz w:val="20"/>
                <w:szCs w:val="20"/>
              </w:rPr>
              <w:t xml:space="preserve">Model different designs that allow children choice- </w:t>
            </w:r>
          </w:p>
          <w:p w14:paraId="5D76DB5F" w14:textId="233669F0" w:rsidR="00172FD0" w:rsidRPr="00490CCA" w:rsidRDefault="00172FD0" w:rsidP="00490CCA">
            <w:pPr>
              <w:rPr>
                <w:bCs/>
                <w:sz w:val="20"/>
                <w:szCs w:val="20"/>
              </w:rPr>
            </w:pPr>
          </w:p>
        </w:tc>
        <w:tc>
          <w:tcPr>
            <w:tcW w:w="2691" w:type="dxa"/>
            <w:tcBorders>
              <w:top w:val="single" w:sz="12" w:space="0" w:color="auto"/>
            </w:tcBorders>
          </w:tcPr>
          <w:p w14:paraId="7B3BE9CC" w14:textId="3E9B004F" w:rsidR="009A2BCC" w:rsidRPr="009A2BCC" w:rsidRDefault="009A2BCC" w:rsidP="009A2BCC">
            <w:pPr>
              <w:jc w:val="center"/>
              <w:rPr>
                <w:b/>
                <w:bCs/>
                <w:color w:val="0070C0"/>
                <w:sz w:val="20"/>
                <w:szCs w:val="20"/>
                <w:u w:val="single"/>
              </w:rPr>
            </w:pPr>
            <w:r w:rsidRPr="009A2BCC">
              <w:rPr>
                <w:b/>
                <w:bCs/>
                <w:color w:val="0070C0"/>
                <w:sz w:val="20"/>
                <w:szCs w:val="20"/>
                <w:u w:val="single"/>
              </w:rPr>
              <w:t>Weblinks</w:t>
            </w:r>
          </w:p>
          <w:p w14:paraId="0F8A3C1E" w14:textId="77777777" w:rsidR="000F6AD4" w:rsidRDefault="000F6AD4" w:rsidP="000F6AD4">
            <w:r>
              <w:t xml:space="preserve">Watch </w:t>
            </w:r>
          </w:p>
          <w:p w14:paraId="4530F16A" w14:textId="77777777" w:rsidR="000F6AD4" w:rsidRDefault="000F6AD4" w:rsidP="00EB0B26">
            <w:pPr>
              <w:numPr>
                <w:ilvl w:val="0"/>
                <w:numId w:val="3"/>
              </w:numPr>
            </w:pPr>
            <w:r>
              <w:rPr>
                <w:rFonts w:ascii="Roboto" w:eastAsia="Roboto" w:hAnsi="Roboto" w:cs="Roboto"/>
                <w:i/>
                <w:iCs/>
                <w:sz w:val="20"/>
                <w:szCs w:val="20"/>
              </w:rPr>
              <w:t>Teacher video: Wacky races</w:t>
            </w:r>
          </w:p>
          <w:p w14:paraId="01AA3C6D" w14:textId="77777777" w:rsidR="000F6AD4" w:rsidRDefault="000F6AD4" w:rsidP="00EB0B26">
            <w:pPr>
              <w:numPr>
                <w:ilvl w:val="0"/>
                <w:numId w:val="3"/>
              </w:numPr>
            </w:pPr>
            <w:r>
              <w:rPr>
                <w:rFonts w:ascii="Roboto" w:eastAsia="Roboto" w:hAnsi="Roboto" w:cs="Roboto"/>
                <w:i/>
                <w:iCs/>
                <w:sz w:val="20"/>
                <w:szCs w:val="20"/>
              </w:rPr>
              <w:t>Pupil video: Wacky races</w:t>
            </w:r>
          </w:p>
          <w:p w14:paraId="47821465" w14:textId="6D495755" w:rsidR="009A2BCC" w:rsidRPr="009A2BCC" w:rsidRDefault="009A2BCC" w:rsidP="000F6AD4">
            <w:pPr>
              <w:ind w:left="30"/>
              <w:rPr>
                <w:i/>
                <w:sz w:val="20"/>
                <w:szCs w:val="24"/>
                <w:u w:val="single"/>
              </w:rPr>
            </w:pPr>
          </w:p>
        </w:tc>
      </w:tr>
      <w:tr w:rsidR="00153217" w:rsidRPr="008328E6" w14:paraId="339809A2" w14:textId="77777777" w:rsidTr="00976816">
        <w:tc>
          <w:tcPr>
            <w:tcW w:w="10762" w:type="dxa"/>
            <w:gridSpan w:val="8"/>
          </w:tcPr>
          <w:p w14:paraId="0467A264" w14:textId="77777777" w:rsidR="000F6AD4" w:rsidRDefault="00153217" w:rsidP="000F6AD4">
            <w:r w:rsidRPr="007B005A">
              <w:rPr>
                <w:b/>
                <w:bCs/>
                <w:color w:val="0070C0"/>
                <w:sz w:val="24"/>
                <w:szCs w:val="24"/>
              </w:rPr>
              <w:t>Before the session:</w:t>
            </w:r>
            <w:r>
              <w:rPr>
                <w:color w:val="FF0000"/>
                <w:sz w:val="24"/>
                <w:szCs w:val="24"/>
              </w:rPr>
              <w:t xml:space="preserve"> </w:t>
            </w:r>
            <w:r w:rsidR="000F6AD4">
              <w:t xml:space="preserve">Have ready </w:t>
            </w:r>
          </w:p>
          <w:p w14:paraId="16CD8B9B" w14:textId="77777777" w:rsidR="000F6AD4" w:rsidRDefault="000F6AD4" w:rsidP="00EB0B26">
            <w:pPr>
              <w:numPr>
                <w:ilvl w:val="0"/>
                <w:numId w:val="5"/>
              </w:numPr>
            </w:pPr>
            <w:r>
              <w:rPr>
                <w:rFonts w:ascii="Roboto" w:eastAsia="Roboto" w:hAnsi="Roboto" w:cs="Roboto"/>
                <w:sz w:val="20"/>
                <w:szCs w:val="20"/>
              </w:rPr>
              <w:t>Children’s vehicle design sheets from Lesson 3 (see ‘‘</w:t>
            </w:r>
          </w:p>
          <w:p w14:paraId="66717267" w14:textId="77777777" w:rsidR="000F6AD4" w:rsidRDefault="000F6AD4" w:rsidP="00EB0B26">
            <w:pPr>
              <w:numPr>
                <w:ilvl w:val="0"/>
                <w:numId w:val="5"/>
              </w:numPr>
            </w:pPr>
            <w:r>
              <w:rPr>
                <w:rFonts w:ascii="Roboto" w:eastAsia="Roboto" w:hAnsi="Roboto" w:cs="Roboto"/>
                <w:sz w:val="20"/>
                <w:szCs w:val="20"/>
              </w:rPr>
              <w:t>Materials for making vehicles, such as card boxes, cotton reels, straws, pipe cleaners,</w:t>
            </w:r>
          </w:p>
          <w:p w14:paraId="293EC2FE" w14:textId="77777777" w:rsidR="000F6AD4" w:rsidRDefault="000F6AD4" w:rsidP="00EB0B26">
            <w:pPr>
              <w:numPr>
                <w:ilvl w:val="0"/>
                <w:numId w:val="5"/>
              </w:numPr>
            </w:pPr>
            <w:r>
              <w:rPr>
                <w:rFonts w:ascii="Roboto" w:eastAsia="Roboto" w:hAnsi="Roboto" w:cs="Roboto"/>
                <w:sz w:val="20"/>
                <w:szCs w:val="20"/>
              </w:rPr>
              <w:t>Dowel pre-cut to 20cm lengths for the axles, or alternative suitable materials (two lengths per pupil)</w:t>
            </w:r>
          </w:p>
          <w:p w14:paraId="099E1E78" w14:textId="67CB617D" w:rsidR="00BE56A2" w:rsidRDefault="000F6AD4" w:rsidP="000F6AD4">
            <w:r>
              <w:rPr>
                <w:rFonts w:ascii="Roboto" w:eastAsia="Roboto" w:hAnsi="Roboto" w:cs="Roboto"/>
                <w:sz w:val="20"/>
                <w:szCs w:val="20"/>
              </w:rPr>
              <w:t>Materials for decorating vehicles, such as tissue paper, glitter, googly eyes (optional)</w:t>
            </w:r>
          </w:p>
          <w:p w14:paraId="79EB1EAA" w14:textId="0C33B239" w:rsidR="00BE56A2" w:rsidRPr="00BE56A2" w:rsidRDefault="00246B33" w:rsidP="00BE56A2">
            <w:pPr>
              <w:rPr>
                <w:sz w:val="20"/>
                <w:szCs w:val="20"/>
              </w:rPr>
            </w:pPr>
            <w:r w:rsidRPr="00F24461">
              <w:rPr>
                <w:b/>
                <w:bCs/>
                <w:color w:val="0070C0"/>
                <w:sz w:val="24"/>
                <w:szCs w:val="24"/>
              </w:rPr>
              <w:t xml:space="preserve">Retrieval task: </w:t>
            </w:r>
            <w:r w:rsidR="000F6AD4">
              <w:rPr>
                <w:sz w:val="20"/>
                <w:szCs w:val="20"/>
              </w:rPr>
              <w:t xml:space="preserve">Recap from last lesson  </w:t>
            </w:r>
            <w:r w:rsidR="00BE56A2" w:rsidRPr="00BE56A2">
              <w:rPr>
                <w:sz w:val="20"/>
                <w:szCs w:val="20"/>
              </w:rPr>
              <w:t xml:space="preserve"> What are we making?</w:t>
            </w:r>
            <w:r w:rsidR="000F6AD4">
              <w:rPr>
                <w:sz w:val="20"/>
                <w:szCs w:val="20"/>
              </w:rPr>
              <w:t xml:space="preserve"> Explain your design to a friend? Which car would move the best? Why? Display different car designs</w:t>
            </w:r>
            <w:r w:rsidR="000F6AD4" w:rsidRPr="000F6AD4">
              <w:rPr>
                <w:sz w:val="20"/>
                <w:szCs w:val="20"/>
                <w:highlight w:val="yellow"/>
              </w:rPr>
              <w:t>. End of unit quiz</w:t>
            </w:r>
            <w:r w:rsidR="000F6AD4">
              <w:rPr>
                <w:sz w:val="20"/>
                <w:szCs w:val="20"/>
              </w:rPr>
              <w:t xml:space="preserve"> – complete knowledge catcher at later date- spaced retrieval </w:t>
            </w:r>
          </w:p>
          <w:p w14:paraId="7ABE683F" w14:textId="77777777" w:rsidR="000F6AD4" w:rsidRDefault="000F6AD4" w:rsidP="00BE56A2">
            <w:pPr>
              <w:rPr>
                <w:rFonts w:eastAsia="Times New Roman" w:cstheme="minorHAnsi"/>
                <w:color w:val="222222"/>
                <w:sz w:val="20"/>
                <w:szCs w:val="20"/>
                <w:lang w:eastAsia="en-GB"/>
              </w:rPr>
            </w:pPr>
            <w:r>
              <w:rPr>
                <w:rFonts w:eastAsia="Times New Roman" w:cstheme="minorHAnsi"/>
                <w:color w:val="222222"/>
                <w:sz w:val="20"/>
                <w:szCs w:val="20"/>
                <w:lang w:eastAsia="en-GB"/>
              </w:rPr>
              <w:t xml:space="preserve">What is a chassis? </w:t>
            </w:r>
          </w:p>
          <w:p w14:paraId="4EEC3435" w14:textId="77777777" w:rsidR="000F6AD4" w:rsidRDefault="000F6AD4" w:rsidP="00BE56A2">
            <w:pPr>
              <w:rPr>
                <w:rFonts w:eastAsia="Times New Roman" w:cstheme="minorHAnsi"/>
                <w:color w:val="222222"/>
                <w:sz w:val="20"/>
                <w:szCs w:val="20"/>
                <w:lang w:eastAsia="en-GB"/>
              </w:rPr>
            </w:pPr>
          </w:p>
          <w:p w14:paraId="45744B9B" w14:textId="77777777" w:rsidR="00ED0BF7" w:rsidRDefault="007E5086" w:rsidP="00ED0BF7">
            <w:proofErr w:type="spellStart"/>
            <w:r>
              <w:rPr>
                <w:b/>
                <w:bCs/>
                <w:color w:val="0070C0"/>
                <w:sz w:val="24"/>
                <w:szCs w:val="24"/>
              </w:rPr>
              <w:t>Oracy</w:t>
            </w:r>
            <w:proofErr w:type="spellEnd"/>
            <w:r>
              <w:rPr>
                <w:b/>
                <w:bCs/>
                <w:color w:val="0070C0"/>
                <w:sz w:val="24"/>
                <w:szCs w:val="24"/>
              </w:rPr>
              <w:t xml:space="preserve"> </w:t>
            </w:r>
            <w:r w:rsidR="00217E68">
              <w:rPr>
                <w:b/>
                <w:bCs/>
                <w:color w:val="0070C0"/>
                <w:sz w:val="24"/>
                <w:szCs w:val="24"/>
              </w:rPr>
              <w:t>Starter</w:t>
            </w:r>
            <w:r w:rsidR="00217E68" w:rsidRPr="007B005A">
              <w:rPr>
                <w:b/>
                <w:bCs/>
                <w:color w:val="0070C0"/>
                <w:sz w:val="24"/>
                <w:szCs w:val="24"/>
              </w:rPr>
              <w:t>:</w:t>
            </w:r>
            <w:r w:rsidR="00217E68">
              <w:rPr>
                <w:b/>
                <w:bCs/>
                <w:color w:val="0070C0"/>
                <w:sz w:val="24"/>
                <w:szCs w:val="24"/>
              </w:rPr>
              <w:t xml:space="preserve"> </w:t>
            </w:r>
            <w:r w:rsidR="00ED0BF7">
              <w:t xml:space="preserve">Presentation: Wacky races </w:t>
            </w:r>
          </w:p>
          <w:p w14:paraId="198543B7" w14:textId="77777777" w:rsidR="00ED0BF7" w:rsidRDefault="00ED0BF7" w:rsidP="00ED0BF7">
            <w:r>
              <w:rPr>
                <w:rFonts w:ascii="Roboto" w:eastAsia="Roboto" w:hAnsi="Roboto" w:cs="Roboto"/>
                <w:sz w:val="20"/>
                <w:szCs w:val="20"/>
              </w:rPr>
              <w:t xml:space="preserve">Display the </w:t>
            </w:r>
            <w:r>
              <w:rPr>
                <w:rFonts w:ascii="Roboto" w:eastAsia="Roboto" w:hAnsi="Roboto" w:cs="Roboto"/>
                <w:i/>
                <w:iCs/>
                <w:sz w:val="20"/>
                <w:szCs w:val="20"/>
              </w:rPr>
              <w:t>Presentation: Wacky races</w:t>
            </w:r>
            <w:r>
              <w:rPr>
                <w:rFonts w:ascii="Roboto" w:eastAsia="Roboto" w:hAnsi="Roboto" w:cs="Roboto"/>
                <w:sz w:val="20"/>
                <w:szCs w:val="20"/>
              </w:rPr>
              <w:t>, and highlight the various designs of the vehicles.</w:t>
            </w:r>
          </w:p>
          <w:p w14:paraId="2883851F" w14:textId="77777777" w:rsidR="00ED0BF7" w:rsidRDefault="00ED0BF7" w:rsidP="00ED0BF7">
            <w:r>
              <w:t xml:space="preserve">  </w:t>
            </w:r>
          </w:p>
          <w:p w14:paraId="5896AE3B" w14:textId="77777777" w:rsidR="00ED0BF7" w:rsidRDefault="00ED0BF7" w:rsidP="00ED0BF7">
            <w:r>
              <w:rPr>
                <w:rFonts w:ascii="Roboto" w:eastAsia="Roboto" w:hAnsi="Roboto" w:cs="Roboto"/>
                <w:sz w:val="20"/>
                <w:szCs w:val="20"/>
              </w:rPr>
              <w:t>Recap the design criteria that you shared as a class in </w:t>
            </w:r>
            <w:r>
              <w:rPr>
                <w:rFonts w:ascii="Roboto" w:eastAsia="Roboto" w:hAnsi="Roboto" w:cs="Roboto"/>
                <w:i/>
                <w:iCs/>
                <w:sz w:val="20"/>
                <w:szCs w:val="20"/>
              </w:rPr>
              <w:t>,</w:t>
            </w:r>
            <w:r>
              <w:rPr>
                <w:rFonts w:ascii="Roboto" w:eastAsia="Roboto" w:hAnsi="Roboto" w:cs="Roboto"/>
                <w:sz w:val="20"/>
                <w:szCs w:val="20"/>
              </w:rPr>
              <w:t xml:space="preserve"> including any of the children’s suggestions:</w:t>
            </w:r>
          </w:p>
          <w:p w14:paraId="27A70193" w14:textId="77777777" w:rsidR="00ED0BF7" w:rsidRDefault="00ED0BF7" w:rsidP="00EB0B26">
            <w:pPr>
              <w:numPr>
                <w:ilvl w:val="0"/>
                <w:numId w:val="6"/>
              </w:numPr>
            </w:pPr>
            <w:r>
              <w:rPr>
                <w:rFonts w:ascii="Roboto" w:eastAsia="Roboto" w:hAnsi="Roboto" w:cs="Roboto"/>
                <w:sz w:val="20"/>
                <w:szCs w:val="20"/>
              </w:rPr>
              <w:t>The vehicle should have round wheels that balance the body.</w:t>
            </w:r>
          </w:p>
          <w:p w14:paraId="4CF42CB5" w14:textId="77777777" w:rsidR="00ED0BF7" w:rsidRDefault="00ED0BF7" w:rsidP="00EB0B26">
            <w:pPr>
              <w:numPr>
                <w:ilvl w:val="0"/>
                <w:numId w:val="6"/>
              </w:numPr>
            </w:pPr>
            <w:r>
              <w:rPr>
                <w:rFonts w:ascii="Roboto" w:eastAsia="Roboto" w:hAnsi="Roboto" w:cs="Roboto"/>
                <w:sz w:val="20"/>
                <w:szCs w:val="20"/>
              </w:rPr>
              <w:t>The wheels need to be attached to an axle.</w:t>
            </w:r>
          </w:p>
          <w:p w14:paraId="4E640075" w14:textId="77777777" w:rsidR="00ED0BF7" w:rsidRDefault="00ED0BF7" w:rsidP="00EB0B26">
            <w:pPr>
              <w:numPr>
                <w:ilvl w:val="0"/>
                <w:numId w:val="6"/>
              </w:numPr>
            </w:pPr>
            <w:r>
              <w:rPr>
                <w:rFonts w:ascii="Roboto" w:eastAsia="Roboto" w:hAnsi="Roboto" w:cs="Roboto"/>
                <w:sz w:val="20"/>
                <w:szCs w:val="20"/>
              </w:rPr>
              <w:t xml:space="preserve">The axle needs to fit inside an axle holder but not be attached to the axle </w:t>
            </w:r>
            <w:proofErr w:type="spellStart"/>
            <w:r>
              <w:rPr>
                <w:rFonts w:ascii="Roboto" w:eastAsia="Roboto" w:hAnsi="Roboto" w:cs="Roboto"/>
                <w:sz w:val="20"/>
                <w:szCs w:val="20"/>
              </w:rPr>
              <w:t>holder.Use</w:t>
            </w:r>
            <w:proofErr w:type="spellEnd"/>
            <w:r>
              <w:rPr>
                <w:rFonts w:ascii="Roboto" w:eastAsia="Roboto" w:hAnsi="Roboto" w:cs="Roboto"/>
                <w:sz w:val="20"/>
                <w:szCs w:val="20"/>
              </w:rPr>
              <w:t xml:space="preserve"> Slides 9 and 10 in the </w:t>
            </w:r>
            <w:r>
              <w:rPr>
                <w:rFonts w:ascii="Roboto" w:eastAsia="Roboto" w:hAnsi="Roboto" w:cs="Roboto"/>
                <w:i/>
                <w:iCs/>
                <w:sz w:val="20"/>
                <w:szCs w:val="20"/>
              </w:rPr>
              <w:t xml:space="preserve">Presentation: Wacky races </w:t>
            </w:r>
            <w:r>
              <w:rPr>
                <w:rFonts w:ascii="Roboto" w:eastAsia="Roboto" w:hAnsi="Roboto" w:cs="Roboto"/>
                <w:sz w:val="20"/>
                <w:szCs w:val="20"/>
              </w:rPr>
              <w:t>to provide a visual if necessary.</w:t>
            </w:r>
          </w:p>
          <w:p w14:paraId="6D726723" w14:textId="77777777" w:rsidR="00ED0BF7" w:rsidRDefault="00ED0BF7" w:rsidP="00ED0BF7">
            <w:r>
              <w:rPr>
                <w:rFonts w:ascii="Roboto" w:eastAsia="Roboto" w:hAnsi="Roboto" w:cs="Roboto"/>
                <w:sz w:val="20"/>
                <w:szCs w:val="20"/>
              </w:rPr>
              <w:t> </w:t>
            </w:r>
          </w:p>
          <w:p w14:paraId="58EB935D" w14:textId="77777777" w:rsidR="00ED0BF7" w:rsidRDefault="00ED0BF7" w:rsidP="00ED0BF7">
            <w:r>
              <w:rPr>
                <w:rFonts w:ascii="Roboto" w:eastAsia="Roboto" w:hAnsi="Roboto" w:cs="Roboto"/>
                <w:sz w:val="20"/>
                <w:szCs w:val="20"/>
              </w:rPr>
              <w:t>Remind the children of the instructions they composed at the end of the last lesson, such as:</w:t>
            </w:r>
          </w:p>
          <w:p w14:paraId="6081351E" w14:textId="77777777" w:rsidR="00ED0BF7" w:rsidRDefault="00ED0BF7" w:rsidP="00EB0B26">
            <w:pPr>
              <w:numPr>
                <w:ilvl w:val="0"/>
                <w:numId w:val="7"/>
              </w:numPr>
            </w:pPr>
            <w:r>
              <w:t>Cut your axle holders with scissors to the right size and tape them to the body/chassis.</w:t>
            </w:r>
          </w:p>
          <w:p w14:paraId="57DFB409" w14:textId="77777777" w:rsidR="00ED0BF7" w:rsidRDefault="00ED0BF7" w:rsidP="00EB0B26">
            <w:pPr>
              <w:numPr>
                <w:ilvl w:val="0"/>
                <w:numId w:val="7"/>
              </w:numPr>
            </w:pPr>
            <w:r>
              <w:t>Attach one wheel to each side of the axle and then thread through the axle holder.</w:t>
            </w:r>
          </w:p>
          <w:p w14:paraId="3C0AABF0" w14:textId="77777777" w:rsidR="00ED0BF7" w:rsidRDefault="00ED0BF7" w:rsidP="00EB0B26">
            <w:pPr>
              <w:numPr>
                <w:ilvl w:val="0"/>
                <w:numId w:val="7"/>
              </w:numPr>
            </w:pPr>
            <w:r>
              <w:lastRenderedPageBreak/>
              <w:t>Attach the other wheel to other end of the axle.</w:t>
            </w:r>
          </w:p>
          <w:p w14:paraId="0072FAE5" w14:textId="77777777" w:rsidR="00ED0BF7" w:rsidRDefault="00ED0BF7" w:rsidP="00ED0BF7">
            <w:r>
              <w:rPr>
                <w:rFonts w:ascii="Roboto" w:eastAsia="Roboto" w:hAnsi="Roboto" w:cs="Roboto"/>
                <w:sz w:val="20"/>
                <w:szCs w:val="20"/>
              </w:rPr>
              <w:t> </w:t>
            </w:r>
          </w:p>
          <w:p w14:paraId="560FDB76" w14:textId="77777777" w:rsidR="00ED0BF7" w:rsidRDefault="00ED0BF7" w:rsidP="00ED0BF7">
            <w:r>
              <w:rPr>
                <w:rFonts w:ascii="Roboto" w:eastAsia="Roboto" w:hAnsi="Roboto" w:cs="Roboto"/>
                <w:sz w:val="20"/>
                <w:szCs w:val="20"/>
              </w:rPr>
              <w:t>Ask the children if they have any questions and point out where they can find the relevant materials and equipment for making their vehicles.</w:t>
            </w:r>
          </w:p>
          <w:p w14:paraId="39632785" w14:textId="77777777" w:rsidR="00ED0BF7" w:rsidRDefault="00ED0BF7" w:rsidP="00ED0BF7">
            <w:r>
              <w:rPr>
                <w:rFonts w:ascii="Roboto" w:eastAsia="Roboto" w:hAnsi="Roboto" w:cs="Roboto"/>
                <w:sz w:val="20"/>
                <w:szCs w:val="20"/>
              </w:rPr>
              <w:t xml:space="preserve">Play the </w:t>
            </w:r>
            <w:r>
              <w:rPr>
                <w:rFonts w:ascii="Roboto" w:eastAsia="Roboto" w:hAnsi="Roboto" w:cs="Roboto"/>
                <w:i/>
                <w:iCs/>
                <w:sz w:val="20"/>
                <w:szCs w:val="20"/>
              </w:rPr>
              <w:t>Pupil video: Wacky races</w:t>
            </w:r>
            <w:r>
              <w:rPr>
                <w:rFonts w:ascii="Roboto" w:eastAsia="Roboto" w:hAnsi="Roboto" w:cs="Roboto"/>
                <w:sz w:val="20"/>
                <w:szCs w:val="20"/>
              </w:rPr>
              <w:t xml:space="preserve"> and consider leaving this to run during the lesson so the children can continue to refer to it.</w:t>
            </w:r>
          </w:p>
          <w:p w14:paraId="2BEFDC9B" w14:textId="77777777" w:rsidR="00ED0BF7" w:rsidRDefault="00ED0BF7" w:rsidP="00ED0BF7">
            <w:r>
              <w:t xml:space="preserve">Pupil video: Wacky races </w:t>
            </w:r>
          </w:p>
          <w:p w14:paraId="2BEEDE22" w14:textId="77777777" w:rsidR="00ED0BF7" w:rsidRDefault="00ED0BF7" w:rsidP="00ED0BF7">
            <w:r>
              <w:rPr>
                <w:rFonts w:ascii="Roboto" w:eastAsia="Roboto" w:hAnsi="Roboto" w:cs="Roboto"/>
                <w:sz w:val="20"/>
                <w:szCs w:val="20"/>
              </w:rPr>
              <w:t>Display on your interactive whiteboard and consider leaving to run so children can refer to it</w:t>
            </w:r>
          </w:p>
          <w:p w14:paraId="33510AB6" w14:textId="21DBFF7D" w:rsidR="003E31B5" w:rsidRDefault="003E31B5" w:rsidP="007634B2">
            <w:pPr>
              <w:pBdr>
                <w:top w:val="nil"/>
                <w:left w:val="nil"/>
                <w:bottom w:val="nil"/>
                <w:right w:val="nil"/>
                <w:between w:val="nil"/>
              </w:pBdr>
              <w:rPr>
                <w:rFonts w:ascii="Roboto" w:eastAsia="Roboto" w:hAnsi="Roboto" w:cs="Roboto"/>
                <w:sz w:val="20"/>
                <w:szCs w:val="20"/>
              </w:rPr>
            </w:pPr>
          </w:p>
          <w:p w14:paraId="79AB3751" w14:textId="1AF6C870" w:rsidR="003E31B5" w:rsidRDefault="003E31B5" w:rsidP="003E31B5">
            <w:pPr>
              <w:pBdr>
                <w:top w:val="nil"/>
                <w:left w:val="nil"/>
                <w:bottom w:val="nil"/>
                <w:right w:val="nil"/>
                <w:between w:val="nil"/>
              </w:pBdr>
              <w:rPr>
                <w:rFonts w:ascii="Roboto" w:eastAsia="Roboto" w:hAnsi="Roboto" w:cs="Roboto"/>
                <w:sz w:val="20"/>
                <w:szCs w:val="20"/>
              </w:rPr>
            </w:pPr>
          </w:p>
          <w:p w14:paraId="426A6B14" w14:textId="77777777" w:rsidR="00ED0BF7" w:rsidRDefault="00A5241F" w:rsidP="00ED0BF7">
            <w:r w:rsidRPr="00F24461">
              <w:rPr>
                <w:b/>
                <w:bCs/>
                <w:color w:val="0070C0"/>
                <w:sz w:val="24"/>
                <w:szCs w:val="24"/>
              </w:rPr>
              <w:t>Main teaching:</w:t>
            </w:r>
            <w:r w:rsidR="00134E19">
              <w:rPr>
                <w:rFonts w:ascii="Roboto" w:eastAsia="Roboto" w:hAnsi="Roboto" w:cs="Roboto"/>
                <w:b/>
                <w:bCs/>
                <w:sz w:val="20"/>
                <w:szCs w:val="20"/>
              </w:rPr>
              <w:t xml:space="preserve"> </w:t>
            </w:r>
            <w:r w:rsidR="00ED0BF7">
              <w:rPr>
                <w:rFonts w:ascii="Roboto" w:eastAsia="Roboto" w:hAnsi="Roboto" w:cs="Roboto"/>
                <w:sz w:val="20"/>
                <w:szCs w:val="20"/>
              </w:rPr>
              <w:t>Give each child:</w:t>
            </w:r>
          </w:p>
          <w:p w14:paraId="079AC55F" w14:textId="77777777" w:rsidR="00ED0BF7" w:rsidRDefault="00ED0BF7" w:rsidP="00EB0B26">
            <w:pPr>
              <w:numPr>
                <w:ilvl w:val="0"/>
                <w:numId w:val="8"/>
              </w:numPr>
            </w:pPr>
            <w:r>
              <w:rPr>
                <w:rFonts w:ascii="Roboto" w:eastAsia="Roboto" w:hAnsi="Roboto" w:cs="Roboto"/>
                <w:sz w:val="20"/>
                <w:szCs w:val="20"/>
              </w:rPr>
              <w:t>Their vehicle design sheet from Lesson 3.</w:t>
            </w:r>
          </w:p>
          <w:p w14:paraId="57927E97" w14:textId="77777777" w:rsidR="00ED0BF7" w:rsidRDefault="00ED0BF7" w:rsidP="00EB0B26">
            <w:pPr>
              <w:numPr>
                <w:ilvl w:val="0"/>
                <w:numId w:val="8"/>
              </w:numPr>
            </w:pPr>
            <w:r>
              <w:rPr>
                <w:rFonts w:ascii="Roboto" w:eastAsia="Roboto" w:hAnsi="Roboto" w:cs="Roboto"/>
                <w:sz w:val="20"/>
                <w:szCs w:val="20"/>
              </w:rPr>
              <w:t>Two 20 cm pre-cut lengths of dowel (or other suitable materials) for the axle.</w:t>
            </w:r>
          </w:p>
          <w:p w14:paraId="2A0F3FB9" w14:textId="77777777" w:rsidR="00ED0BF7" w:rsidRDefault="00ED0BF7" w:rsidP="00ED0BF7">
            <w:r>
              <w:rPr>
                <w:rFonts w:ascii="Roboto" w:eastAsia="Roboto" w:hAnsi="Roboto" w:cs="Roboto"/>
                <w:sz w:val="20"/>
                <w:szCs w:val="20"/>
              </w:rPr>
              <w:t> </w:t>
            </w:r>
          </w:p>
          <w:p w14:paraId="260C6005" w14:textId="77777777" w:rsidR="00ED0BF7" w:rsidRDefault="00ED0BF7" w:rsidP="00ED0BF7">
            <w:r>
              <w:rPr>
                <w:rFonts w:ascii="Roboto" w:eastAsia="Roboto" w:hAnsi="Roboto" w:cs="Roboto"/>
                <w:sz w:val="20"/>
                <w:szCs w:val="20"/>
              </w:rPr>
              <w:t>Ask pupils to refer to their design sheets and gather all the materials they will need.</w:t>
            </w:r>
          </w:p>
          <w:p w14:paraId="43CC620E" w14:textId="77777777" w:rsidR="00ED0BF7" w:rsidRDefault="00ED0BF7" w:rsidP="00ED0BF7">
            <w:r>
              <w:rPr>
                <w:rFonts w:ascii="Roboto" w:eastAsia="Roboto" w:hAnsi="Roboto" w:cs="Roboto"/>
                <w:sz w:val="20"/>
                <w:szCs w:val="20"/>
              </w:rPr>
              <w:t>Stress the need for accurate cutting and using the correct amounts of glue or masking tape, as using too much could affect the overall look of their product.</w:t>
            </w:r>
          </w:p>
          <w:p w14:paraId="12DA7C72" w14:textId="77777777" w:rsidR="00ED0BF7" w:rsidRDefault="00ED0BF7" w:rsidP="00ED0BF7">
            <w:r>
              <w:rPr>
                <w:rFonts w:ascii="Roboto" w:eastAsia="Roboto" w:hAnsi="Roboto" w:cs="Roboto"/>
                <w:sz w:val="20"/>
                <w:szCs w:val="20"/>
              </w:rPr>
              <w:t> </w:t>
            </w:r>
          </w:p>
          <w:p w14:paraId="62E4CE38" w14:textId="77777777" w:rsidR="00ED0BF7" w:rsidRDefault="00ED0BF7" w:rsidP="00ED0BF7">
            <w:r>
              <w:rPr>
                <w:rFonts w:ascii="Roboto" w:eastAsia="Roboto" w:hAnsi="Roboto" w:cs="Roboto"/>
                <w:b/>
                <w:bCs/>
                <w:sz w:val="20"/>
                <w:szCs w:val="20"/>
              </w:rPr>
              <w:t>Top tip:</w:t>
            </w:r>
            <w:r>
              <w:rPr>
                <w:rFonts w:ascii="Roboto" w:eastAsia="Roboto" w:hAnsi="Roboto" w:cs="Roboto"/>
                <w:sz w:val="20"/>
                <w:szCs w:val="20"/>
              </w:rPr>
              <w:t xml:space="preserve"> Give children a labelled plastic wallet to keep all of their parts in and keep tools and offcuts in clear labelled trays.</w:t>
            </w:r>
          </w:p>
          <w:p w14:paraId="7EC82C02" w14:textId="77777777" w:rsidR="00ED0BF7" w:rsidRDefault="00ED0BF7" w:rsidP="00ED0BF7">
            <w:r>
              <w:rPr>
                <w:rFonts w:ascii="Roboto" w:eastAsia="Roboto" w:hAnsi="Roboto" w:cs="Roboto"/>
                <w:sz w:val="20"/>
                <w:szCs w:val="20"/>
              </w:rPr>
              <w:t> </w:t>
            </w:r>
          </w:p>
          <w:p w14:paraId="604D379E" w14:textId="77777777" w:rsidR="00ED0BF7" w:rsidRDefault="00ED0BF7" w:rsidP="00ED0BF7">
            <w:r>
              <w:rPr>
                <w:rFonts w:ascii="Roboto" w:eastAsia="Roboto" w:hAnsi="Roboto" w:cs="Roboto"/>
                <w:sz w:val="20"/>
                <w:szCs w:val="20"/>
              </w:rPr>
              <w:t>Re-cap and demonstrate how to attach the axle holders to the chassis, using card pieces (see </w:t>
            </w:r>
            <w:r>
              <w:rPr>
                <w:rFonts w:ascii="Roboto" w:eastAsia="Roboto" w:hAnsi="Roboto" w:cs="Roboto"/>
                <w:i/>
                <w:iCs/>
                <w:sz w:val="20"/>
                <w:szCs w:val="20"/>
              </w:rPr>
              <w:t>Teacher video: Wacky races) </w:t>
            </w:r>
            <w:r>
              <w:rPr>
                <w:rFonts w:ascii="Roboto" w:eastAsia="Roboto" w:hAnsi="Roboto" w:cs="Roboto"/>
                <w:sz w:val="20"/>
                <w:szCs w:val="20"/>
              </w:rPr>
              <w:t xml:space="preserve">or play the </w:t>
            </w:r>
            <w:r>
              <w:rPr>
                <w:rFonts w:ascii="Roboto" w:eastAsia="Roboto" w:hAnsi="Roboto" w:cs="Roboto"/>
                <w:i/>
                <w:iCs/>
                <w:sz w:val="20"/>
                <w:szCs w:val="20"/>
              </w:rPr>
              <w:t>Pupil video: Wacky race</w:t>
            </w:r>
            <w:r>
              <w:rPr>
                <w:rFonts w:ascii="Roboto" w:eastAsia="Roboto" w:hAnsi="Roboto" w:cs="Roboto"/>
                <w:sz w:val="20"/>
                <w:szCs w:val="20"/>
              </w:rPr>
              <w:t>s again.</w:t>
            </w:r>
          </w:p>
          <w:p w14:paraId="0D5BA203" w14:textId="77777777" w:rsidR="00ED0BF7" w:rsidRDefault="00ED0BF7" w:rsidP="00ED0BF7">
            <w:r>
              <w:rPr>
                <w:rFonts w:ascii="Roboto" w:eastAsia="Roboto" w:hAnsi="Roboto" w:cs="Roboto"/>
                <w:sz w:val="20"/>
                <w:szCs w:val="20"/>
              </w:rPr>
              <w:t>Give the children time to attach their axle holders to their own vehicles.</w:t>
            </w:r>
          </w:p>
          <w:p w14:paraId="0F62F900" w14:textId="77777777" w:rsidR="00ED0BF7" w:rsidRDefault="00ED0BF7" w:rsidP="00ED0BF7">
            <w:r>
              <w:rPr>
                <w:rFonts w:ascii="Roboto" w:eastAsia="Roboto" w:hAnsi="Roboto" w:cs="Roboto"/>
                <w:sz w:val="20"/>
                <w:szCs w:val="20"/>
              </w:rPr>
              <w:t>Once most pupils have completed the first section, model attaching the axle to the wheel using glue or masking tape, then threading it into the axle holder before attaching the last wheel (or play the relevant part of the </w:t>
            </w:r>
            <w:r>
              <w:rPr>
                <w:rFonts w:ascii="Roboto" w:eastAsia="Roboto" w:hAnsi="Roboto" w:cs="Roboto"/>
                <w:i/>
                <w:iCs/>
                <w:sz w:val="20"/>
                <w:szCs w:val="20"/>
              </w:rPr>
              <w:t>Pupil video: Wacky races</w:t>
            </w:r>
            <w:r>
              <w:rPr>
                <w:rFonts w:ascii="Roboto" w:eastAsia="Roboto" w:hAnsi="Roboto" w:cs="Roboto"/>
                <w:sz w:val="20"/>
                <w:szCs w:val="20"/>
              </w:rPr>
              <w:t>).  Children then complete this second stage.</w:t>
            </w:r>
          </w:p>
          <w:p w14:paraId="62F73968" w14:textId="77777777" w:rsidR="00ED0BF7" w:rsidRDefault="00ED0BF7" w:rsidP="00ED0BF7">
            <w:r>
              <w:rPr>
                <w:rFonts w:ascii="Roboto" w:eastAsia="Roboto" w:hAnsi="Roboto" w:cs="Roboto"/>
                <w:sz w:val="20"/>
                <w:szCs w:val="20"/>
              </w:rPr>
              <w:t>Encourage children to work together especially on the more fiddly parts.</w:t>
            </w:r>
          </w:p>
          <w:p w14:paraId="423A5067" w14:textId="416244C4" w:rsidR="000F6AD4" w:rsidRDefault="00ED0BF7" w:rsidP="00ED0BF7">
            <w:pPr>
              <w:rPr>
                <w:rFonts w:ascii="Roboto" w:eastAsia="Roboto" w:hAnsi="Roboto" w:cs="Roboto"/>
                <w:i/>
                <w:iCs/>
                <w:sz w:val="20"/>
                <w:szCs w:val="20"/>
              </w:rPr>
            </w:pPr>
            <w:r>
              <w:rPr>
                <w:rFonts w:ascii="Roboto" w:eastAsia="Roboto" w:hAnsi="Roboto" w:cs="Roboto"/>
                <w:sz w:val="20"/>
                <w:szCs w:val="20"/>
              </w:rPr>
              <w:t xml:space="preserve">Depending on your agreed design criteria and time available, you may want to give children time to decorate their vehicles, using paint, tissue paper glitter, </w:t>
            </w:r>
            <w:proofErr w:type="spellStart"/>
            <w:r>
              <w:rPr>
                <w:rFonts w:ascii="Roboto" w:eastAsia="Roboto" w:hAnsi="Roboto" w:cs="Roboto"/>
                <w:sz w:val="20"/>
                <w:szCs w:val="20"/>
              </w:rPr>
              <w:t>etc</w:t>
            </w:r>
            <w:proofErr w:type="spellEnd"/>
          </w:p>
          <w:p w14:paraId="33ABCF2E" w14:textId="061D90F2" w:rsidR="003E31B5" w:rsidRDefault="003E31B5" w:rsidP="00B53ABE">
            <w:pPr>
              <w:rPr>
                <w:rFonts w:ascii="Roboto" w:eastAsia="Roboto" w:hAnsi="Roboto" w:cs="Roboto"/>
                <w:color w:val="333333"/>
                <w:sz w:val="20"/>
                <w:szCs w:val="20"/>
                <w:highlight w:val="white"/>
              </w:rPr>
            </w:pPr>
          </w:p>
          <w:p w14:paraId="48D3B2E1" w14:textId="1A67B7BC" w:rsidR="00B32129" w:rsidRDefault="00B32129" w:rsidP="006456EB">
            <w:pPr>
              <w:rPr>
                <w:sz w:val="20"/>
                <w:szCs w:val="24"/>
              </w:rPr>
            </w:pPr>
          </w:p>
          <w:p w14:paraId="59FF460E" w14:textId="5F59322B" w:rsidR="003E31B5" w:rsidRDefault="00B32129" w:rsidP="001C7D86">
            <w:pPr>
              <w:rPr>
                <w:rFonts w:ascii="Roboto" w:eastAsia="Roboto" w:hAnsi="Roboto" w:cs="Roboto"/>
                <w:sz w:val="20"/>
                <w:szCs w:val="20"/>
              </w:rPr>
            </w:pPr>
            <w:r w:rsidRPr="00B32129">
              <w:rPr>
                <w:sz w:val="20"/>
                <w:szCs w:val="24"/>
                <w:highlight w:val="yellow"/>
              </w:rPr>
              <w:t xml:space="preserve">Questions to </w:t>
            </w:r>
            <w:r w:rsidR="00153217" w:rsidRPr="00B32129">
              <w:rPr>
                <w:sz w:val="20"/>
                <w:szCs w:val="24"/>
                <w:highlight w:val="yellow"/>
              </w:rPr>
              <w:t>Ask the children</w:t>
            </w:r>
            <w:r w:rsidR="00153217">
              <w:rPr>
                <w:sz w:val="20"/>
                <w:szCs w:val="24"/>
              </w:rPr>
              <w:t xml:space="preserve">: </w:t>
            </w:r>
          </w:p>
          <w:p w14:paraId="337F8F04" w14:textId="77777777" w:rsidR="009A2BCC" w:rsidRDefault="009A2BCC" w:rsidP="006456EB">
            <w:pPr>
              <w:rPr>
                <w:sz w:val="20"/>
                <w:szCs w:val="24"/>
              </w:rPr>
            </w:pPr>
          </w:p>
          <w:p w14:paraId="020276E6" w14:textId="415D4DD4" w:rsidR="009A2BCC" w:rsidRPr="008A0846" w:rsidRDefault="009A2BCC" w:rsidP="006456EB">
            <w:pPr>
              <w:rPr>
                <w:sz w:val="20"/>
                <w:szCs w:val="24"/>
              </w:rPr>
            </w:pPr>
          </w:p>
        </w:tc>
      </w:tr>
      <w:tr w:rsidR="00731E01" w:rsidRPr="008328E6" w14:paraId="0D5814CE" w14:textId="77777777" w:rsidTr="00F9375C">
        <w:tc>
          <w:tcPr>
            <w:tcW w:w="2547" w:type="dxa"/>
            <w:shd w:val="clear" w:color="auto" w:fill="FF0000"/>
          </w:tcPr>
          <w:p w14:paraId="52524EAC" w14:textId="686670BD" w:rsidR="00731E01" w:rsidRPr="00BE0985" w:rsidRDefault="00731E01" w:rsidP="006456EB">
            <w:pPr>
              <w:rPr>
                <w:sz w:val="24"/>
                <w:szCs w:val="20"/>
              </w:rPr>
            </w:pPr>
            <w:r w:rsidRPr="00BE0985">
              <w:rPr>
                <w:sz w:val="24"/>
                <w:szCs w:val="20"/>
              </w:rPr>
              <w:lastRenderedPageBreak/>
              <w:t>SEN</w:t>
            </w:r>
            <w:r w:rsidR="009A2BCC">
              <w:rPr>
                <w:sz w:val="24"/>
                <w:szCs w:val="20"/>
              </w:rPr>
              <w:t xml:space="preserve"> Provision</w:t>
            </w:r>
          </w:p>
        </w:tc>
        <w:tc>
          <w:tcPr>
            <w:tcW w:w="709" w:type="dxa"/>
            <w:gridSpan w:val="2"/>
            <w:shd w:val="clear" w:color="auto" w:fill="FF0000"/>
          </w:tcPr>
          <w:p w14:paraId="2AC98AF1" w14:textId="15E0743A" w:rsidR="00731E01" w:rsidRPr="00BE0985" w:rsidRDefault="00731E01" w:rsidP="006456EB">
            <w:pPr>
              <w:rPr>
                <w:sz w:val="24"/>
                <w:szCs w:val="20"/>
              </w:rPr>
            </w:pPr>
            <w:r w:rsidRPr="004A0114">
              <w:rPr>
                <w:b/>
                <w:bCs/>
                <w:sz w:val="24"/>
                <w:szCs w:val="20"/>
              </w:rPr>
              <w:t>PKF</w:t>
            </w:r>
          </w:p>
        </w:tc>
        <w:tc>
          <w:tcPr>
            <w:tcW w:w="1842" w:type="dxa"/>
            <w:shd w:val="clear" w:color="auto" w:fill="FFFF00"/>
          </w:tcPr>
          <w:p w14:paraId="15D20F7E" w14:textId="557F3191" w:rsidR="00731E01" w:rsidRPr="00BE0985" w:rsidRDefault="00731E01" w:rsidP="006456EB">
            <w:pPr>
              <w:rPr>
                <w:sz w:val="24"/>
                <w:szCs w:val="24"/>
              </w:rPr>
            </w:pPr>
            <w:r w:rsidRPr="00BE0985">
              <w:rPr>
                <w:sz w:val="24"/>
                <w:szCs w:val="24"/>
              </w:rPr>
              <w:t>WTS</w:t>
            </w:r>
          </w:p>
        </w:tc>
        <w:tc>
          <w:tcPr>
            <w:tcW w:w="2694" w:type="dxa"/>
            <w:gridSpan w:val="2"/>
            <w:shd w:val="clear" w:color="auto" w:fill="92D050"/>
          </w:tcPr>
          <w:p w14:paraId="601890F1" w14:textId="777C64F6" w:rsidR="00731E01" w:rsidRPr="00BE0985" w:rsidRDefault="00731E01" w:rsidP="006456EB">
            <w:pPr>
              <w:rPr>
                <w:sz w:val="24"/>
                <w:szCs w:val="24"/>
              </w:rPr>
            </w:pPr>
            <w:r w:rsidRPr="00BE0985">
              <w:rPr>
                <w:sz w:val="24"/>
                <w:szCs w:val="24"/>
              </w:rPr>
              <w:t>EXS</w:t>
            </w:r>
          </w:p>
        </w:tc>
        <w:tc>
          <w:tcPr>
            <w:tcW w:w="2970" w:type="dxa"/>
            <w:gridSpan w:val="2"/>
            <w:shd w:val="clear" w:color="auto" w:fill="00B0F0"/>
          </w:tcPr>
          <w:p w14:paraId="36A90601" w14:textId="51A98D36" w:rsidR="00731E01" w:rsidRPr="00BE0985" w:rsidRDefault="00731E01" w:rsidP="006456EB">
            <w:pPr>
              <w:rPr>
                <w:sz w:val="24"/>
                <w:szCs w:val="24"/>
              </w:rPr>
            </w:pPr>
            <w:r w:rsidRPr="00BE0985">
              <w:rPr>
                <w:sz w:val="24"/>
                <w:szCs w:val="24"/>
              </w:rPr>
              <w:t>GDS</w:t>
            </w:r>
          </w:p>
        </w:tc>
      </w:tr>
      <w:tr w:rsidR="00731E01" w:rsidRPr="008328E6" w14:paraId="6E09F248" w14:textId="77777777" w:rsidTr="00F9375C">
        <w:tc>
          <w:tcPr>
            <w:tcW w:w="2547" w:type="dxa"/>
          </w:tcPr>
          <w:p w14:paraId="33C09198" w14:textId="04BE5EBD" w:rsidR="00BD4DCC" w:rsidRPr="00BD4DCC" w:rsidRDefault="00134E19" w:rsidP="00BD4DCC">
            <w:pPr>
              <w:pBdr>
                <w:top w:val="nil"/>
                <w:left w:val="nil"/>
                <w:bottom w:val="nil"/>
                <w:right w:val="nil"/>
                <w:between w:val="nil"/>
              </w:pBdr>
              <w:rPr>
                <w:rFonts w:ascii="Roboto" w:eastAsia="Roboto" w:hAnsi="Roboto" w:cs="Roboto"/>
                <w:color w:val="000000"/>
                <w:sz w:val="20"/>
                <w:szCs w:val="20"/>
              </w:rPr>
            </w:pPr>
            <w:r>
              <w:rPr>
                <w:sz w:val="18"/>
                <w:szCs w:val="18"/>
              </w:rPr>
              <w:t xml:space="preserve">. </w:t>
            </w:r>
          </w:p>
          <w:p w14:paraId="3E02D4F7" w14:textId="77777777" w:rsidR="001C7D86" w:rsidRPr="001C7D86" w:rsidRDefault="001C7D86" w:rsidP="001C7D86">
            <w:pPr>
              <w:pBdr>
                <w:top w:val="nil"/>
                <w:left w:val="nil"/>
                <w:bottom w:val="nil"/>
                <w:right w:val="nil"/>
                <w:between w:val="nil"/>
              </w:pBdr>
              <w:rPr>
                <w:rFonts w:ascii="Roboto" w:eastAsia="Roboto" w:hAnsi="Roboto" w:cs="Roboto"/>
                <w:color w:val="000000"/>
                <w:sz w:val="20"/>
                <w:szCs w:val="20"/>
              </w:rPr>
            </w:pPr>
            <w:r w:rsidRPr="001C7D86">
              <w:rPr>
                <w:rFonts w:ascii="Roboto" w:eastAsia="Roboto" w:hAnsi="Roboto" w:cs="Roboto"/>
                <w:color w:val="000000"/>
                <w:sz w:val="20"/>
                <w:szCs w:val="20"/>
              </w:rPr>
              <w:t>Pupils needing extra support: May benefit from working with a partner on the more practical elements of construction and may need reminding of what their next step is.</w:t>
            </w:r>
          </w:p>
          <w:p w14:paraId="6D60D69A" w14:textId="589CFC07" w:rsidR="00A168E0" w:rsidRDefault="00A168E0" w:rsidP="003E31B5">
            <w:pPr>
              <w:pBdr>
                <w:top w:val="nil"/>
                <w:left w:val="nil"/>
                <w:bottom w:val="nil"/>
                <w:right w:val="nil"/>
                <w:between w:val="nil"/>
              </w:pBdr>
              <w:rPr>
                <w:sz w:val="18"/>
                <w:szCs w:val="18"/>
              </w:rPr>
            </w:pPr>
          </w:p>
        </w:tc>
        <w:tc>
          <w:tcPr>
            <w:tcW w:w="8215" w:type="dxa"/>
            <w:gridSpan w:val="7"/>
          </w:tcPr>
          <w:p w14:paraId="4AD2E3FE" w14:textId="77777777" w:rsidR="001C7D86" w:rsidRPr="001C7D86" w:rsidRDefault="00B53ABE" w:rsidP="001C7D86">
            <w:pPr>
              <w:pBdr>
                <w:top w:val="nil"/>
                <w:left w:val="nil"/>
                <w:bottom w:val="nil"/>
                <w:right w:val="nil"/>
                <w:between w:val="nil"/>
              </w:pBdr>
              <w:rPr>
                <w:rFonts w:ascii="Roboto" w:eastAsia="Roboto" w:hAnsi="Roboto" w:cs="Roboto"/>
                <w:color w:val="000000"/>
                <w:sz w:val="20"/>
                <w:szCs w:val="20"/>
              </w:rPr>
            </w:pPr>
            <w:r w:rsidRPr="00B53ABE">
              <w:rPr>
                <w:rFonts w:ascii="Roboto" w:eastAsia="Roboto" w:hAnsi="Roboto" w:cs="Roboto"/>
                <w:color w:val="000000"/>
                <w:sz w:val="20"/>
                <w:szCs w:val="20"/>
              </w:rPr>
              <w:t xml:space="preserve">  </w:t>
            </w:r>
            <w:r w:rsidR="001C7D86" w:rsidRPr="001C7D86">
              <w:rPr>
                <w:rFonts w:ascii="Roboto" w:eastAsia="Roboto" w:hAnsi="Roboto" w:cs="Roboto"/>
                <w:color w:val="000000"/>
                <w:sz w:val="20"/>
                <w:szCs w:val="20"/>
              </w:rPr>
              <w:t xml:space="preserve">  </w:t>
            </w:r>
          </w:p>
          <w:p w14:paraId="17816709" w14:textId="77777777" w:rsidR="001C7D86" w:rsidRPr="001C7D86" w:rsidRDefault="001C7D86" w:rsidP="001C7D86">
            <w:pPr>
              <w:pBdr>
                <w:top w:val="nil"/>
                <w:left w:val="nil"/>
                <w:bottom w:val="nil"/>
                <w:right w:val="nil"/>
                <w:between w:val="nil"/>
              </w:pBdr>
              <w:rPr>
                <w:rFonts w:ascii="Roboto" w:eastAsia="Roboto" w:hAnsi="Roboto" w:cs="Roboto"/>
                <w:color w:val="000000"/>
                <w:sz w:val="20"/>
                <w:szCs w:val="20"/>
              </w:rPr>
            </w:pPr>
            <w:r w:rsidRPr="001C7D86">
              <w:rPr>
                <w:rFonts w:ascii="Roboto" w:eastAsia="Roboto" w:hAnsi="Roboto" w:cs="Roboto"/>
                <w:color w:val="000000"/>
                <w:sz w:val="20"/>
                <w:szCs w:val="20"/>
              </w:rPr>
              <w:t>Pupils with secure understanding indicated by: Making a moving vehicle which works (wheels move correctly) or if the vehicle doesn’t work, can explain what must be changed so that the vehicle can work.</w:t>
            </w:r>
          </w:p>
          <w:p w14:paraId="5A5A7CFD" w14:textId="77777777" w:rsidR="001C7D86" w:rsidRPr="001C7D86" w:rsidRDefault="001C7D86" w:rsidP="001C7D86">
            <w:pPr>
              <w:pBdr>
                <w:top w:val="nil"/>
                <w:left w:val="nil"/>
                <w:bottom w:val="nil"/>
                <w:right w:val="nil"/>
                <w:between w:val="nil"/>
              </w:pBdr>
              <w:rPr>
                <w:rFonts w:ascii="Roboto" w:eastAsia="Roboto" w:hAnsi="Roboto" w:cs="Roboto"/>
                <w:color w:val="000000"/>
                <w:sz w:val="20"/>
                <w:szCs w:val="20"/>
              </w:rPr>
            </w:pPr>
            <w:r w:rsidRPr="001C7D86">
              <w:rPr>
                <w:rFonts w:ascii="Roboto" w:eastAsia="Roboto" w:hAnsi="Roboto" w:cs="Roboto"/>
                <w:color w:val="000000"/>
                <w:sz w:val="20"/>
                <w:szCs w:val="20"/>
              </w:rPr>
              <w:t xml:space="preserve"> </w:t>
            </w:r>
          </w:p>
          <w:p w14:paraId="5C79E301" w14:textId="77777777" w:rsidR="001C7D86" w:rsidRPr="001C7D86" w:rsidRDefault="001C7D86" w:rsidP="001C7D86">
            <w:pPr>
              <w:pBdr>
                <w:top w:val="nil"/>
                <w:left w:val="nil"/>
                <w:bottom w:val="nil"/>
                <w:right w:val="nil"/>
                <w:between w:val="nil"/>
              </w:pBdr>
              <w:rPr>
                <w:rFonts w:ascii="Roboto" w:eastAsia="Roboto" w:hAnsi="Roboto" w:cs="Roboto"/>
                <w:color w:val="000000"/>
                <w:sz w:val="20"/>
                <w:szCs w:val="20"/>
              </w:rPr>
            </w:pPr>
            <w:r w:rsidRPr="001C7D86">
              <w:rPr>
                <w:rFonts w:ascii="Roboto" w:eastAsia="Roboto" w:hAnsi="Roboto" w:cs="Roboto"/>
                <w:color w:val="000000"/>
                <w:sz w:val="20"/>
                <w:szCs w:val="20"/>
              </w:rPr>
              <w:t>Pupils working at greater depth indicated by: Explaining how their model works and how they could improve it further using technical vocabulary.</w:t>
            </w:r>
            <w:r w:rsidRPr="001C7D86">
              <w:rPr>
                <w:rFonts w:ascii="Roboto" w:eastAsia="Roboto" w:hAnsi="Roboto" w:cs="Roboto"/>
                <w:color w:val="000000"/>
                <w:sz w:val="20"/>
                <w:szCs w:val="20"/>
              </w:rPr>
              <w:tab/>
              <w:t xml:space="preserve">  </w:t>
            </w:r>
          </w:p>
          <w:p w14:paraId="0DB0D0DD" w14:textId="77777777" w:rsidR="001C7D86" w:rsidRDefault="001C7D86" w:rsidP="001C7D86">
            <w:pPr>
              <w:pBdr>
                <w:top w:val="nil"/>
                <w:left w:val="nil"/>
                <w:bottom w:val="nil"/>
                <w:right w:val="nil"/>
                <w:between w:val="nil"/>
              </w:pBdr>
              <w:rPr>
                <w:rFonts w:ascii="Roboto" w:eastAsia="Roboto" w:hAnsi="Roboto" w:cs="Roboto"/>
                <w:color w:val="000000"/>
                <w:sz w:val="20"/>
                <w:szCs w:val="20"/>
              </w:rPr>
            </w:pPr>
          </w:p>
          <w:p w14:paraId="3CD219A6" w14:textId="59B8CE76" w:rsidR="00BD4DCC" w:rsidRPr="00BD4DCC" w:rsidRDefault="001C7D86" w:rsidP="001C7D86">
            <w:pPr>
              <w:pBdr>
                <w:top w:val="nil"/>
                <w:left w:val="nil"/>
                <w:bottom w:val="nil"/>
                <w:right w:val="nil"/>
                <w:between w:val="nil"/>
              </w:pBdr>
              <w:rPr>
                <w:rFonts w:ascii="Roboto" w:eastAsia="Roboto" w:hAnsi="Roboto" w:cs="Roboto"/>
                <w:color w:val="000000"/>
                <w:sz w:val="20"/>
                <w:szCs w:val="20"/>
              </w:rPr>
            </w:pPr>
            <w:bookmarkStart w:id="0" w:name="_GoBack"/>
            <w:bookmarkEnd w:id="0"/>
            <w:r w:rsidRPr="001C7D86">
              <w:rPr>
                <w:rFonts w:ascii="Roboto" w:eastAsia="Roboto" w:hAnsi="Roboto" w:cs="Roboto"/>
                <w:color w:val="000000"/>
                <w:sz w:val="20"/>
                <w:szCs w:val="20"/>
              </w:rPr>
              <w:t>Pupils working at greater depth: Should evaluate how accurate their design is in relation to their model. Can they adapt their plan/model further to make their vehicle work better? Have they tested their vehicle? How?</w:t>
            </w:r>
            <w:r w:rsidR="00BD4DCC" w:rsidRPr="00BD4DCC">
              <w:rPr>
                <w:rFonts w:ascii="Roboto" w:eastAsia="Roboto" w:hAnsi="Roboto" w:cs="Roboto"/>
                <w:color w:val="000000"/>
                <w:sz w:val="20"/>
                <w:szCs w:val="20"/>
              </w:rPr>
              <w:t xml:space="preserve">  </w:t>
            </w:r>
          </w:p>
          <w:p w14:paraId="7B6A5381" w14:textId="77777777" w:rsidR="00F9375C" w:rsidRPr="00134E19" w:rsidRDefault="00F9375C" w:rsidP="00134E19">
            <w:pPr>
              <w:pBdr>
                <w:top w:val="nil"/>
                <w:left w:val="nil"/>
                <w:bottom w:val="nil"/>
                <w:right w:val="nil"/>
                <w:between w:val="nil"/>
              </w:pBdr>
              <w:rPr>
                <w:rFonts w:ascii="Roboto" w:eastAsia="Roboto" w:hAnsi="Roboto" w:cs="Roboto"/>
                <w:szCs w:val="20"/>
              </w:rPr>
            </w:pPr>
          </w:p>
          <w:p w14:paraId="6AB6488B" w14:textId="7C85D2DE" w:rsidR="009A2BCC" w:rsidRPr="00A074AA" w:rsidRDefault="009A2BCC" w:rsidP="00134E19">
            <w:pPr>
              <w:ind w:firstLine="720"/>
              <w:rPr>
                <w:color w:val="FF0000"/>
                <w:sz w:val="18"/>
                <w:szCs w:val="18"/>
              </w:rPr>
            </w:pPr>
          </w:p>
        </w:tc>
      </w:tr>
      <w:tr w:rsidR="00A074AA" w:rsidRPr="008328E6" w14:paraId="2AE756C9" w14:textId="77777777" w:rsidTr="00976816">
        <w:tc>
          <w:tcPr>
            <w:tcW w:w="10762" w:type="dxa"/>
            <w:gridSpan w:val="8"/>
          </w:tcPr>
          <w:p w14:paraId="08CA6E5A" w14:textId="164533DB" w:rsidR="00BD4DCC" w:rsidRDefault="009A2BCC" w:rsidP="000F6AD4">
            <w:r w:rsidRPr="009A2BCC">
              <w:rPr>
                <w:b/>
                <w:bCs/>
                <w:color w:val="0070C0"/>
                <w:sz w:val="24"/>
                <w:szCs w:val="24"/>
              </w:rPr>
              <w:t>End of lesson reflection</w:t>
            </w:r>
            <w:r w:rsidR="006017F6">
              <w:rPr>
                <w:rFonts w:ascii="Roboto" w:eastAsia="Roboto" w:hAnsi="Roboto" w:cs="Roboto"/>
                <w:sz w:val="20"/>
                <w:szCs w:val="20"/>
              </w:rPr>
              <w:t xml:space="preserve"> </w:t>
            </w:r>
          </w:p>
          <w:p w14:paraId="2F9BFF5D" w14:textId="77777777" w:rsidR="001C7D86" w:rsidRDefault="001C7D86" w:rsidP="001C7D86">
            <w:r>
              <w:rPr>
                <w:rFonts w:ascii="Roboto" w:eastAsia="Roboto" w:hAnsi="Roboto" w:cs="Roboto"/>
                <w:sz w:val="20"/>
                <w:szCs w:val="20"/>
              </w:rPr>
              <w:t>Working in their table groups, explain that the children will be a judging panel and will look at each model vehicle on their table and decide if the model meets each item on the design criteria list (display the design criteria on the board).</w:t>
            </w:r>
          </w:p>
          <w:p w14:paraId="0EA0655C" w14:textId="77777777" w:rsidR="001C7D86" w:rsidRDefault="001C7D86" w:rsidP="00EB0B26">
            <w:pPr>
              <w:numPr>
                <w:ilvl w:val="0"/>
                <w:numId w:val="9"/>
              </w:numPr>
            </w:pPr>
            <w:r>
              <w:rPr>
                <w:rFonts w:ascii="Roboto" w:eastAsia="Roboto" w:hAnsi="Roboto" w:cs="Roboto"/>
                <w:sz w:val="20"/>
                <w:szCs w:val="20"/>
              </w:rPr>
              <w:t>If the model does not meet each item on the design criteria list, the judging panel should make suggestions on what the next steps should be to make sure the design criteria are met.</w:t>
            </w:r>
          </w:p>
          <w:p w14:paraId="3A5D3458" w14:textId="77777777" w:rsidR="001C7D86" w:rsidRDefault="001C7D86" w:rsidP="00EB0B26">
            <w:pPr>
              <w:numPr>
                <w:ilvl w:val="0"/>
                <w:numId w:val="9"/>
              </w:numPr>
            </w:pPr>
            <w:r>
              <w:rPr>
                <w:rFonts w:ascii="Roboto" w:eastAsia="Roboto" w:hAnsi="Roboto" w:cs="Roboto"/>
                <w:sz w:val="20"/>
                <w:szCs w:val="20"/>
              </w:rPr>
              <w:t>If the model does meet each item on the design criteria list, the judging panel should suggest ideas for how the model could be made even better.</w:t>
            </w:r>
          </w:p>
          <w:p w14:paraId="24ADD71B" w14:textId="77777777" w:rsidR="001C7D86" w:rsidRDefault="001C7D86" w:rsidP="001C7D86">
            <w:r>
              <w:rPr>
                <w:rFonts w:ascii="Roboto" w:eastAsia="Roboto" w:hAnsi="Roboto" w:cs="Roboto"/>
                <w:sz w:val="20"/>
                <w:szCs w:val="20"/>
              </w:rPr>
              <w:t> </w:t>
            </w:r>
          </w:p>
          <w:p w14:paraId="3C21F70F" w14:textId="77777777" w:rsidR="001C7D86" w:rsidRDefault="001C7D86" w:rsidP="001C7D86">
            <w:r>
              <w:rPr>
                <w:rFonts w:ascii="Roboto" w:eastAsia="Roboto" w:hAnsi="Roboto" w:cs="Roboto"/>
                <w:sz w:val="20"/>
                <w:szCs w:val="20"/>
              </w:rPr>
              <w:t>Remind children to be sensitive when giving feedback as the judging panel and to think about how they would feel if they were receiving the suggestions. Praise groups who do this task constructively.</w:t>
            </w:r>
          </w:p>
          <w:p w14:paraId="7E0FC287" w14:textId="77777777" w:rsidR="001C7D86" w:rsidRDefault="001C7D86" w:rsidP="001C7D86">
            <w:pPr>
              <w:rPr>
                <w:rFonts w:ascii="Roboto" w:eastAsia="Roboto" w:hAnsi="Roboto" w:cs="Roboto"/>
                <w:sz w:val="20"/>
                <w:szCs w:val="20"/>
              </w:rPr>
            </w:pPr>
            <w:r>
              <w:rPr>
                <w:rFonts w:ascii="Roboto" w:eastAsia="Roboto" w:hAnsi="Roboto" w:cs="Roboto"/>
                <w:sz w:val="20"/>
                <w:szCs w:val="20"/>
              </w:rPr>
              <w:t xml:space="preserve">Finally, give the children time to test their cars, possibly while playing the link:  on </w:t>
            </w:r>
            <w:proofErr w:type="spellStart"/>
            <w:r>
              <w:rPr>
                <w:rFonts w:ascii="Roboto" w:eastAsia="Roboto" w:hAnsi="Roboto" w:cs="Roboto"/>
                <w:sz w:val="20"/>
                <w:szCs w:val="20"/>
              </w:rPr>
              <w:t>VideoLink</w:t>
            </w:r>
            <w:proofErr w:type="spellEnd"/>
            <w:r>
              <w:rPr>
                <w:rFonts w:ascii="Roboto" w:eastAsia="Roboto" w:hAnsi="Roboto" w:cs="Roboto"/>
                <w:sz w:val="20"/>
                <w:szCs w:val="20"/>
              </w:rPr>
              <w:t>. The most important thing to check is that the wheels turn correctly.</w:t>
            </w:r>
          </w:p>
          <w:p w14:paraId="438D9DB1" w14:textId="77E31F10" w:rsidR="009A2BCC" w:rsidRPr="00BD4DCC" w:rsidRDefault="009A2BCC" w:rsidP="00BE56A2"/>
        </w:tc>
      </w:tr>
      <w:tr w:rsidR="00A074AA" w:rsidRPr="008328E6" w14:paraId="54F810CF" w14:textId="77777777" w:rsidTr="00976816">
        <w:tc>
          <w:tcPr>
            <w:tcW w:w="10762" w:type="dxa"/>
            <w:gridSpan w:val="8"/>
          </w:tcPr>
          <w:p w14:paraId="1368C820" w14:textId="77777777" w:rsidR="00A074AA" w:rsidRPr="009A2BCC" w:rsidRDefault="00A074AA" w:rsidP="00515EC5">
            <w:pPr>
              <w:rPr>
                <w:b/>
                <w:bCs/>
                <w:color w:val="0070C0"/>
                <w:sz w:val="24"/>
                <w:szCs w:val="24"/>
              </w:rPr>
            </w:pPr>
            <w:r w:rsidRPr="009A2BCC">
              <w:rPr>
                <w:b/>
                <w:bCs/>
                <w:color w:val="0070C0"/>
                <w:sz w:val="24"/>
                <w:szCs w:val="24"/>
              </w:rPr>
              <w:t>Outcomes</w:t>
            </w:r>
          </w:p>
          <w:p w14:paraId="29380020" w14:textId="5F2BA617" w:rsidR="00731E01" w:rsidRPr="00BD4DCC" w:rsidRDefault="00A074AA" w:rsidP="00EB0B26">
            <w:pPr>
              <w:pStyle w:val="ListParagraph"/>
              <w:numPr>
                <w:ilvl w:val="0"/>
                <w:numId w:val="1"/>
              </w:numPr>
              <w:rPr>
                <w:b/>
                <w:bCs/>
                <w:color w:val="FF0000"/>
                <w:szCs w:val="24"/>
              </w:rPr>
            </w:pPr>
            <w:r w:rsidRPr="00731E01">
              <w:rPr>
                <w:b/>
                <w:bCs/>
                <w:color w:val="FF0000"/>
                <w:szCs w:val="24"/>
              </w:rPr>
              <w:lastRenderedPageBreak/>
              <w:t xml:space="preserve">Majority </w:t>
            </w:r>
            <w:r w:rsidR="0075069E" w:rsidRPr="0075069E">
              <w:rPr>
                <w:b/>
                <w:bCs/>
                <w:color w:val="FF0000"/>
                <w:szCs w:val="24"/>
              </w:rPr>
              <w:t xml:space="preserve"> </w:t>
            </w:r>
          </w:p>
          <w:p w14:paraId="63F91792" w14:textId="77777777" w:rsidR="000F6AD4" w:rsidRPr="000F6AD4" w:rsidRDefault="00A074AA" w:rsidP="00EB0B26">
            <w:pPr>
              <w:pStyle w:val="ListParagraph"/>
              <w:numPr>
                <w:ilvl w:val="0"/>
                <w:numId w:val="1"/>
              </w:numPr>
              <w:rPr>
                <w:rFonts w:cstheme="minorHAnsi"/>
                <w:sz w:val="20"/>
                <w:szCs w:val="20"/>
              </w:rPr>
            </w:pPr>
            <w:r w:rsidRPr="00731E01">
              <w:rPr>
                <w:rFonts w:ascii="Calibri" w:hAnsi="Calibri"/>
                <w:b/>
                <w:color w:val="00B050"/>
                <w:sz w:val="20"/>
                <w:szCs w:val="20"/>
              </w:rPr>
              <w:t xml:space="preserve">Most </w:t>
            </w:r>
          </w:p>
          <w:p w14:paraId="576B9320" w14:textId="660A2C5B" w:rsidR="00A074AA" w:rsidRPr="00A263D4" w:rsidRDefault="00B42460" w:rsidP="00EB0B26">
            <w:pPr>
              <w:pStyle w:val="ListParagraph"/>
              <w:numPr>
                <w:ilvl w:val="0"/>
                <w:numId w:val="1"/>
              </w:numPr>
              <w:rPr>
                <w:rFonts w:cstheme="minorHAnsi"/>
                <w:sz w:val="20"/>
                <w:szCs w:val="20"/>
              </w:rPr>
            </w:pPr>
            <w:r w:rsidRPr="00046BCD">
              <w:rPr>
                <w:rFonts w:ascii="Calibri" w:hAnsi="Calibri"/>
                <w:b/>
                <w:color w:val="0070C0"/>
                <w:sz w:val="20"/>
                <w:szCs w:val="20"/>
              </w:rPr>
              <w:t xml:space="preserve">Some </w:t>
            </w:r>
          </w:p>
        </w:tc>
      </w:tr>
      <w:tr w:rsidR="00A074AA" w:rsidRPr="008328E6" w14:paraId="169EA206" w14:textId="77777777" w:rsidTr="00976816">
        <w:tc>
          <w:tcPr>
            <w:tcW w:w="10762" w:type="dxa"/>
            <w:gridSpan w:val="8"/>
          </w:tcPr>
          <w:p w14:paraId="77D5E17E" w14:textId="28651FA7" w:rsidR="00A074AA" w:rsidRPr="009A2BCC" w:rsidRDefault="00A074AA" w:rsidP="00515EC5">
            <w:pPr>
              <w:rPr>
                <w:b/>
                <w:bCs/>
                <w:color w:val="0070C0"/>
                <w:sz w:val="24"/>
                <w:szCs w:val="24"/>
              </w:rPr>
            </w:pPr>
            <w:r w:rsidRPr="009A2BCC">
              <w:rPr>
                <w:b/>
                <w:bCs/>
                <w:color w:val="0070C0"/>
                <w:sz w:val="24"/>
                <w:szCs w:val="24"/>
              </w:rPr>
              <w:lastRenderedPageBreak/>
              <w:t>Lesson evaluation note</w:t>
            </w:r>
            <w:r w:rsidR="00046BCD" w:rsidRPr="009A2BCC">
              <w:rPr>
                <w:b/>
                <w:bCs/>
                <w:color w:val="0070C0"/>
                <w:sz w:val="24"/>
                <w:szCs w:val="24"/>
              </w:rPr>
              <w:t>s</w:t>
            </w:r>
            <w:r w:rsidR="008A0846" w:rsidRPr="009A2BCC">
              <w:rPr>
                <w:b/>
                <w:bCs/>
                <w:color w:val="0070C0"/>
                <w:sz w:val="24"/>
                <w:szCs w:val="24"/>
              </w:rPr>
              <w:t xml:space="preserve"> and next steps</w:t>
            </w:r>
          </w:p>
          <w:p w14:paraId="3D664E61" w14:textId="77777777" w:rsidR="00A074AA" w:rsidRDefault="00A074AA" w:rsidP="00515EC5">
            <w:pPr>
              <w:rPr>
                <w:color w:val="FF0000"/>
                <w:sz w:val="24"/>
                <w:szCs w:val="24"/>
              </w:rPr>
            </w:pPr>
          </w:p>
          <w:p w14:paraId="18D9B3D6" w14:textId="77777777" w:rsidR="00490CCA" w:rsidRDefault="00490CCA" w:rsidP="00515EC5">
            <w:pPr>
              <w:rPr>
                <w:color w:val="FF0000"/>
                <w:sz w:val="24"/>
                <w:szCs w:val="24"/>
              </w:rPr>
            </w:pPr>
          </w:p>
          <w:p w14:paraId="72D4CEFD" w14:textId="77777777" w:rsidR="00490CCA" w:rsidRDefault="00490CCA" w:rsidP="00515EC5">
            <w:pPr>
              <w:rPr>
                <w:color w:val="FF0000"/>
                <w:sz w:val="24"/>
                <w:szCs w:val="24"/>
              </w:rPr>
            </w:pPr>
          </w:p>
          <w:p w14:paraId="6915AD3A" w14:textId="77777777" w:rsidR="00490CCA" w:rsidRDefault="00490CCA" w:rsidP="00515EC5">
            <w:pPr>
              <w:rPr>
                <w:color w:val="FF0000"/>
                <w:sz w:val="24"/>
                <w:szCs w:val="24"/>
              </w:rPr>
            </w:pPr>
          </w:p>
          <w:p w14:paraId="7FA38ADE" w14:textId="77777777" w:rsidR="00490CCA" w:rsidRDefault="00490CCA" w:rsidP="00515EC5">
            <w:pPr>
              <w:rPr>
                <w:color w:val="FF0000"/>
                <w:sz w:val="24"/>
                <w:szCs w:val="24"/>
              </w:rPr>
            </w:pPr>
          </w:p>
          <w:p w14:paraId="40137011" w14:textId="77777777" w:rsidR="00490CCA" w:rsidRDefault="00490CCA" w:rsidP="00515EC5">
            <w:pPr>
              <w:rPr>
                <w:color w:val="FF0000"/>
                <w:sz w:val="24"/>
                <w:szCs w:val="24"/>
              </w:rPr>
            </w:pPr>
          </w:p>
          <w:p w14:paraId="59330DA0" w14:textId="1BDBE4AF" w:rsidR="00490CCA" w:rsidRPr="00E07C3A" w:rsidRDefault="00490CCA" w:rsidP="00515EC5">
            <w:pPr>
              <w:rPr>
                <w:color w:val="FF0000"/>
                <w:sz w:val="24"/>
                <w:szCs w:val="24"/>
              </w:rPr>
            </w:pPr>
          </w:p>
        </w:tc>
      </w:tr>
    </w:tbl>
    <w:p w14:paraId="4BA9C6DD" w14:textId="368B2854" w:rsidR="00725182" w:rsidRDefault="00725182">
      <w:pPr>
        <w:rPr>
          <w:sz w:val="24"/>
          <w:szCs w:val="24"/>
        </w:rPr>
      </w:pPr>
    </w:p>
    <w:p w14:paraId="1396FD4E" w14:textId="22804432" w:rsidR="00E35052" w:rsidRPr="00E35052" w:rsidRDefault="00E35052" w:rsidP="00E35052">
      <w:pPr>
        <w:rPr>
          <w:sz w:val="24"/>
          <w:szCs w:val="24"/>
        </w:rPr>
      </w:pPr>
    </w:p>
    <w:p w14:paraId="2DC5081C" w14:textId="7AD4DAC2" w:rsidR="00E35052" w:rsidRPr="00E35052" w:rsidRDefault="00E35052" w:rsidP="00E35052">
      <w:pPr>
        <w:rPr>
          <w:sz w:val="24"/>
          <w:szCs w:val="24"/>
        </w:rPr>
      </w:pPr>
    </w:p>
    <w:p w14:paraId="52D93458" w14:textId="71B9F526" w:rsidR="00E35052" w:rsidRPr="00E35052" w:rsidRDefault="00E35052" w:rsidP="00E35052">
      <w:pPr>
        <w:rPr>
          <w:sz w:val="24"/>
          <w:szCs w:val="24"/>
        </w:rPr>
      </w:pPr>
    </w:p>
    <w:p w14:paraId="05FEA333" w14:textId="14C7A0B0" w:rsidR="00E35052" w:rsidRPr="00E35052" w:rsidRDefault="00E35052" w:rsidP="00E35052">
      <w:pPr>
        <w:rPr>
          <w:sz w:val="24"/>
          <w:szCs w:val="24"/>
        </w:rPr>
      </w:pPr>
    </w:p>
    <w:p w14:paraId="496C4C84" w14:textId="5AC02FDB" w:rsidR="00E35052" w:rsidRPr="00E35052" w:rsidRDefault="00E35052" w:rsidP="00E35052">
      <w:pPr>
        <w:rPr>
          <w:sz w:val="24"/>
          <w:szCs w:val="24"/>
        </w:rPr>
      </w:pPr>
    </w:p>
    <w:p w14:paraId="19F8BE7A" w14:textId="76B00098" w:rsidR="00E35052" w:rsidRPr="00E35052" w:rsidRDefault="00E35052" w:rsidP="00E35052">
      <w:pPr>
        <w:tabs>
          <w:tab w:val="left" w:pos="6000"/>
        </w:tabs>
        <w:rPr>
          <w:sz w:val="24"/>
          <w:szCs w:val="24"/>
        </w:rPr>
      </w:pPr>
      <w:r>
        <w:rPr>
          <w:sz w:val="24"/>
          <w:szCs w:val="24"/>
        </w:rPr>
        <w:tab/>
      </w:r>
    </w:p>
    <w:sectPr w:rsidR="00E35052" w:rsidRPr="00E35052" w:rsidSect="004C3D29">
      <w:headerReference w:type="default" r:id="rId7"/>
      <w:footerReference w:type="default" r:id="rId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28DB4" w14:textId="77777777" w:rsidR="00EB0B26" w:rsidRDefault="00EB0B26" w:rsidP="008328E6">
      <w:pPr>
        <w:spacing w:after="0" w:line="240" w:lineRule="auto"/>
      </w:pPr>
      <w:r>
        <w:separator/>
      </w:r>
    </w:p>
  </w:endnote>
  <w:endnote w:type="continuationSeparator" w:id="0">
    <w:p w14:paraId="4F1C8276" w14:textId="77777777" w:rsidR="00EB0B26" w:rsidRDefault="00EB0B26"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1B356" w14:textId="5AE7BEE4" w:rsidR="00725182" w:rsidRPr="007E22E8" w:rsidRDefault="00725182">
    <w:pPr>
      <w:pStyle w:val="Footer"/>
      <w:rPr>
        <w:rFonts w:ascii="Calibri" w:hAnsi="Calibri"/>
        <w:sz w:val="16"/>
        <w:szCs w:val="16"/>
      </w:rPr>
    </w:pP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71A87" w14:textId="77777777" w:rsidR="00EB0B26" w:rsidRDefault="00EB0B26" w:rsidP="008328E6">
      <w:pPr>
        <w:spacing w:after="0" w:line="240" w:lineRule="auto"/>
      </w:pPr>
      <w:r>
        <w:separator/>
      </w:r>
    </w:p>
  </w:footnote>
  <w:footnote w:type="continuationSeparator" w:id="0">
    <w:p w14:paraId="07BA0AF4" w14:textId="77777777" w:rsidR="00EB0B26" w:rsidRDefault="00EB0B26" w:rsidP="0083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25A1" w14:textId="6BF700BF" w:rsidR="00725182" w:rsidRPr="00B47BDC" w:rsidRDefault="00D92FC6" w:rsidP="00B47BDC">
    <w:pPr>
      <w:pStyle w:val="Header"/>
      <w:rPr>
        <w:b/>
        <w:sz w:val="24"/>
      </w:rPr>
    </w:pPr>
    <w:r>
      <w:rPr>
        <w:b/>
        <w:sz w:val="24"/>
      </w:rPr>
      <w:t>Year 1</w:t>
    </w:r>
    <w:r w:rsidR="00B47BDC" w:rsidRPr="00E83DA5">
      <w:rPr>
        <w:b/>
        <w:color w:val="FF0000"/>
      </w:rPr>
      <w:t xml:space="preserve">         </w:t>
    </w:r>
    <w:r w:rsidR="00B47BDC" w:rsidRPr="00E83DA5">
      <w:rPr>
        <w:b/>
        <w:sz w:val="24"/>
      </w:rPr>
      <w:t xml:space="preserve">                                     </w:t>
    </w:r>
    <w:r>
      <w:rPr>
        <w:b/>
        <w:sz w:val="24"/>
      </w:rPr>
      <w:t>DT</w:t>
    </w:r>
    <w:r w:rsidR="00831E06">
      <w:rPr>
        <w:b/>
        <w:sz w:val="24"/>
      </w:rPr>
      <w:t xml:space="preserve"> Unit:</w:t>
    </w:r>
    <w:r>
      <w:rPr>
        <w:b/>
        <w:sz w:val="24"/>
      </w:rPr>
      <w:t xml:space="preserve"> </w:t>
    </w:r>
    <w:r w:rsidR="007634B2">
      <w:rPr>
        <w:b/>
        <w:sz w:val="24"/>
      </w:rPr>
      <w:t>Mechanisms (wheels and axles)</w:t>
    </w:r>
    <w:r w:rsidR="00B47BDC" w:rsidRPr="00E83DA5">
      <w:rPr>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7559CC"/>
    <w:multiLevelType w:val="multilevel"/>
    <w:tmpl w:val="6518D1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C2BEFE6D"/>
    <w:multiLevelType w:val="hybridMultilevel"/>
    <w:tmpl w:val="B8204E5C"/>
    <w:lvl w:ilvl="0" w:tplc="8A846F94">
      <w:start w:val="1"/>
      <w:numFmt w:val="bullet"/>
      <w:lvlText w:val=""/>
      <w:lvlJc w:val="left"/>
      <w:pPr>
        <w:tabs>
          <w:tab w:val="num" w:pos="720"/>
        </w:tabs>
        <w:ind w:left="720" w:hanging="360"/>
      </w:pPr>
      <w:rPr>
        <w:rFonts w:ascii="Symbol" w:hAnsi="Symbol" w:cs="Symbol" w:hint="default"/>
      </w:rPr>
    </w:lvl>
    <w:lvl w:ilvl="1" w:tplc="055285F2">
      <w:start w:val="1"/>
      <w:numFmt w:val="bullet"/>
      <w:lvlText w:val="o"/>
      <w:lvlJc w:val="left"/>
      <w:pPr>
        <w:tabs>
          <w:tab w:val="num" w:pos="1440"/>
        </w:tabs>
        <w:ind w:left="1440" w:hanging="360"/>
      </w:pPr>
      <w:rPr>
        <w:rFonts w:ascii="Courier New" w:hAnsi="Courier New" w:cs="Courier New" w:hint="default"/>
      </w:rPr>
    </w:lvl>
    <w:lvl w:ilvl="2" w:tplc="3288EBB2">
      <w:start w:val="1"/>
      <w:numFmt w:val="bullet"/>
      <w:lvlText w:val=""/>
      <w:lvlJc w:val="left"/>
      <w:pPr>
        <w:tabs>
          <w:tab w:val="num" w:pos="2160"/>
        </w:tabs>
        <w:ind w:left="2160" w:hanging="360"/>
      </w:pPr>
      <w:rPr>
        <w:rFonts w:ascii="Wingdings" w:hAnsi="Wingdings" w:cs="Wingdings" w:hint="default"/>
      </w:rPr>
    </w:lvl>
    <w:lvl w:ilvl="3" w:tplc="B0486D12">
      <w:start w:val="1"/>
      <w:numFmt w:val="bullet"/>
      <w:lvlText w:val=""/>
      <w:lvlJc w:val="left"/>
      <w:pPr>
        <w:tabs>
          <w:tab w:val="num" w:pos="2880"/>
        </w:tabs>
        <w:ind w:left="2880" w:hanging="360"/>
      </w:pPr>
      <w:rPr>
        <w:rFonts w:ascii="Symbol" w:hAnsi="Symbol" w:cs="Symbol" w:hint="default"/>
      </w:rPr>
    </w:lvl>
    <w:lvl w:ilvl="4" w:tplc="C4D0EA16">
      <w:start w:val="1"/>
      <w:numFmt w:val="bullet"/>
      <w:lvlText w:val="o"/>
      <w:lvlJc w:val="left"/>
      <w:pPr>
        <w:tabs>
          <w:tab w:val="num" w:pos="3600"/>
        </w:tabs>
        <w:ind w:left="3600" w:hanging="360"/>
      </w:pPr>
      <w:rPr>
        <w:rFonts w:ascii="Courier New" w:hAnsi="Courier New" w:cs="Courier New" w:hint="default"/>
      </w:rPr>
    </w:lvl>
    <w:lvl w:ilvl="5" w:tplc="08E2374C">
      <w:start w:val="1"/>
      <w:numFmt w:val="bullet"/>
      <w:lvlText w:val=""/>
      <w:lvlJc w:val="left"/>
      <w:pPr>
        <w:tabs>
          <w:tab w:val="num" w:pos="4320"/>
        </w:tabs>
        <w:ind w:left="4320" w:hanging="360"/>
      </w:pPr>
      <w:rPr>
        <w:rFonts w:ascii="Wingdings" w:hAnsi="Wingdings" w:cs="Wingdings" w:hint="default"/>
      </w:rPr>
    </w:lvl>
    <w:lvl w:ilvl="6" w:tplc="B4A004B6">
      <w:start w:val="1"/>
      <w:numFmt w:val="bullet"/>
      <w:lvlText w:val=""/>
      <w:lvlJc w:val="left"/>
      <w:pPr>
        <w:tabs>
          <w:tab w:val="num" w:pos="5040"/>
        </w:tabs>
        <w:ind w:left="5040" w:hanging="360"/>
      </w:pPr>
      <w:rPr>
        <w:rFonts w:ascii="Symbol" w:hAnsi="Symbol" w:cs="Symbol" w:hint="default"/>
      </w:rPr>
    </w:lvl>
    <w:lvl w:ilvl="7" w:tplc="3E34BED6">
      <w:start w:val="1"/>
      <w:numFmt w:val="bullet"/>
      <w:lvlText w:val="o"/>
      <w:lvlJc w:val="left"/>
      <w:pPr>
        <w:tabs>
          <w:tab w:val="num" w:pos="5760"/>
        </w:tabs>
        <w:ind w:left="5760" w:hanging="360"/>
      </w:pPr>
      <w:rPr>
        <w:rFonts w:ascii="Courier New" w:hAnsi="Courier New" w:cs="Courier New" w:hint="default"/>
      </w:rPr>
    </w:lvl>
    <w:lvl w:ilvl="8" w:tplc="8EC49128">
      <w:start w:val="1"/>
      <w:numFmt w:val="bullet"/>
      <w:lvlText w:val=""/>
      <w:lvlJc w:val="left"/>
      <w:pPr>
        <w:tabs>
          <w:tab w:val="num" w:pos="6480"/>
        </w:tabs>
        <w:ind w:left="6480" w:hanging="360"/>
      </w:pPr>
      <w:rPr>
        <w:rFonts w:ascii="Wingdings" w:hAnsi="Wingdings" w:cs="Wingdings" w:hint="default"/>
      </w:rPr>
    </w:lvl>
  </w:abstractNum>
  <w:abstractNum w:abstractNumId="2">
    <w:nsid w:val="03255DC2"/>
    <w:multiLevelType w:val="hybridMultilevel"/>
    <w:tmpl w:val="2FF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2680C8"/>
    <w:multiLevelType w:val="hybridMultilevel"/>
    <w:tmpl w:val="0B1CAB06"/>
    <w:lvl w:ilvl="0" w:tplc="BB0A071E">
      <w:start w:val="1"/>
      <w:numFmt w:val="bullet"/>
      <w:lvlText w:val=""/>
      <w:lvlJc w:val="left"/>
      <w:pPr>
        <w:tabs>
          <w:tab w:val="num" w:pos="720"/>
        </w:tabs>
        <w:ind w:left="720" w:hanging="360"/>
      </w:pPr>
      <w:rPr>
        <w:rFonts w:ascii="Symbol" w:hAnsi="Symbol" w:cs="Symbol" w:hint="default"/>
      </w:rPr>
    </w:lvl>
    <w:lvl w:ilvl="1" w:tplc="75909DCA">
      <w:start w:val="1"/>
      <w:numFmt w:val="bullet"/>
      <w:lvlText w:val="o"/>
      <w:lvlJc w:val="left"/>
      <w:pPr>
        <w:tabs>
          <w:tab w:val="num" w:pos="1440"/>
        </w:tabs>
        <w:ind w:left="1440" w:hanging="360"/>
      </w:pPr>
      <w:rPr>
        <w:rFonts w:ascii="Courier New" w:hAnsi="Courier New" w:cs="Courier New" w:hint="default"/>
      </w:rPr>
    </w:lvl>
    <w:lvl w:ilvl="2" w:tplc="FE2222E2">
      <w:start w:val="1"/>
      <w:numFmt w:val="bullet"/>
      <w:lvlText w:val=""/>
      <w:lvlJc w:val="left"/>
      <w:pPr>
        <w:tabs>
          <w:tab w:val="num" w:pos="2160"/>
        </w:tabs>
        <w:ind w:left="2160" w:hanging="360"/>
      </w:pPr>
      <w:rPr>
        <w:rFonts w:ascii="Wingdings" w:hAnsi="Wingdings" w:cs="Wingdings" w:hint="default"/>
      </w:rPr>
    </w:lvl>
    <w:lvl w:ilvl="3" w:tplc="B5FC0798">
      <w:start w:val="1"/>
      <w:numFmt w:val="bullet"/>
      <w:lvlText w:val=""/>
      <w:lvlJc w:val="left"/>
      <w:pPr>
        <w:tabs>
          <w:tab w:val="num" w:pos="2880"/>
        </w:tabs>
        <w:ind w:left="2880" w:hanging="360"/>
      </w:pPr>
      <w:rPr>
        <w:rFonts w:ascii="Symbol" w:hAnsi="Symbol" w:cs="Symbol" w:hint="default"/>
      </w:rPr>
    </w:lvl>
    <w:lvl w:ilvl="4" w:tplc="D030811A">
      <w:start w:val="1"/>
      <w:numFmt w:val="bullet"/>
      <w:lvlText w:val="o"/>
      <w:lvlJc w:val="left"/>
      <w:pPr>
        <w:tabs>
          <w:tab w:val="num" w:pos="3600"/>
        </w:tabs>
        <w:ind w:left="3600" w:hanging="360"/>
      </w:pPr>
      <w:rPr>
        <w:rFonts w:ascii="Courier New" w:hAnsi="Courier New" w:cs="Courier New" w:hint="default"/>
      </w:rPr>
    </w:lvl>
    <w:lvl w:ilvl="5" w:tplc="5F245FB8">
      <w:start w:val="1"/>
      <w:numFmt w:val="bullet"/>
      <w:lvlText w:val=""/>
      <w:lvlJc w:val="left"/>
      <w:pPr>
        <w:tabs>
          <w:tab w:val="num" w:pos="4320"/>
        </w:tabs>
        <w:ind w:left="4320" w:hanging="360"/>
      </w:pPr>
      <w:rPr>
        <w:rFonts w:ascii="Wingdings" w:hAnsi="Wingdings" w:cs="Wingdings" w:hint="default"/>
      </w:rPr>
    </w:lvl>
    <w:lvl w:ilvl="6" w:tplc="B4E2EB76">
      <w:start w:val="1"/>
      <w:numFmt w:val="bullet"/>
      <w:lvlText w:val=""/>
      <w:lvlJc w:val="left"/>
      <w:pPr>
        <w:tabs>
          <w:tab w:val="num" w:pos="5040"/>
        </w:tabs>
        <w:ind w:left="5040" w:hanging="360"/>
      </w:pPr>
      <w:rPr>
        <w:rFonts w:ascii="Symbol" w:hAnsi="Symbol" w:cs="Symbol" w:hint="default"/>
      </w:rPr>
    </w:lvl>
    <w:lvl w:ilvl="7" w:tplc="A018530C">
      <w:start w:val="1"/>
      <w:numFmt w:val="bullet"/>
      <w:lvlText w:val="o"/>
      <w:lvlJc w:val="left"/>
      <w:pPr>
        <w:tabs>
          <w:tab w:val="num" w:pos="5760"/>
        </w:tabs>
        <w:ind w:left="5760" w:hanging="360"/>
      </w:pPr>
      <w:rPr>
        <w:rFonts w:ascii="Courier New" w:hAnsi="Courier New" w:cs="Courier New" w:hint="default"/>
      </w:rPr>
    </w:lvl>
    <w:lvl w:ilvl="8" w:tplc="702A8F98">
      <w:start w:val="1"/>
      <w:numFmt w:val="bullet"/>
      <w:lvlText w:val=""/>
      <w:lvlJc w:val="left"/>
      <w:pPr>
        <w:tabs>
          <w:tab w:val="num" w:pos="6480"/>
        </w:tabs>
        <w:ind w:left="6480" w:hanging="360"/>
      </w:pPr>
      <w:rPr>
        <w:rFonts w:ascii="Wingdings" w:hAnsi="Wingdings" w:cs="Wingdings" w:hint="default"/>
      </w:rPr>
    </w:lvl>
  </w:abstractNum>
  <w:abstractNum w:abstractNumId="4">
    <w:nsid w:val="2A7171CC"/>
    <w:multiLevelType w:val="multilevel"/>
    <w:tmpl w:val="BF20A408"/>
    <w:lvl w:ilvl="0">
      <w:start w:val="1"/>
      <w:numFmt w:val="bullet"/>
      <w:lvlText w:val="●"/>
      <w:lvlJc w:val="left"/>
      <w:pPr>
        <w:ind w:left="390" w:hanging="360"/>
      </w:pPr>
      <w:rPr>
        <w:u w:val="none"/>
      </w:rPr>
    </w:lvl>
    <w:lvl w:ilvl="1">
      <w:start w:val="1"/>
      <w:numFmt w:val="bullet"/>
      <w:lvlText w:val="○"/>
      <w:lvlJc w:val="left"/>
      <w:pPr>
        <w:ind w:left="1110" w:hanging="360"/>
      </w:pPr>
      <w:rPr>
        <w:u w:val="none"/>
      </w:rPr>
    </w:lvl>
    <w:lvl w:ilvl="2">
      <w:start w:val="1"/>
      <w:numFmt w:val="bullet"/>
      <w:lvlText w:val="■"/>
      <w:lvlJc w:val="left"/>
      <w:pPr>
        <w:ind w:left="1830" w:hanging="360"/>
      </w:pPr>
      <w:rPr>
        <w:u w:val="none"/>
      </w:rPr>
    </w:lvl>
    <w:lvl w:ilvl="3">
      <w:start w:val="1"/>
      <w:numFmt w:val="bullet"/>
      <w:lvlText w:val="●"/>
      <w:lvlJc w:val="left"/>
      <w:pPr>
        <w:ind w:left="2550" w:hanging="360"/>
      </w:pPr>
      <w:rPr>
        <w:u w:val="none"/>
      </w:rPr>
    </w:lvl>
    <w:lvl w:ilvl="4">
      <w:start w:val="1"/>
      <w:numFmt w:val="bullet"/>
      <w:lvlText w:val="○"/>
      <w:lvlJc w:val="left"/>
      <w:pPr>
        <w:ind w:left="3270" w:hanging="360"/>
      </w:pPr>
      <w:rPr>
        <w:u w:val="none"/>
      </w:rPr>
    </w:lvl>
    <w:lvl w:ilvl="5">
      <w:start w:val="1"/>
      <w:numFmt w:val="bullet"/>
      <w:lvlText w:val="■"/>
      <w:lvlJc w:val="left"/>
      <w:pPr>
        <w:ind w:left="3990" w:hanging="360"/>
      </w:pPr>
      <w:rPr>
        <w:u w:val="none"/>
      </w:rPr>
    </w:lvl>
    <w:lvl w:ilvl="6">
      <w:start w:val="1"/>
      <w:numFmt w:val="bullet"/>
      <w:lvlText w:val="●"/>
      <w:lvlJc w:val="left"/>
      <w:pPr>
        <w:ind w:left="4710" w:hanging="360"/>
      </w:pPr>
      <w:rPr>
        <w:u w:val="none"/>
      </w:rPr>
    </w:lvl>
    <w:lvl w:ilvl="7">
      <w:start w:val="1"/>
      <w:numFmt w:val="bullet"/>
      <w:lvlText w:val="○"/>
      <w:lvlJc w:val="left"/>
      <w:pPr>
        <w:ind w:left="5430" w:hanging="360"/>
      </w:pPr>
      <w:rPr>
        <w:u w:val="none"/>
      </w:rPr>
    </w:lvl>
    <w:lvl w:ilvl="8">
      <w:start w:val="1"/>
      <w:numFmt w:val="bullet"/>
      <w:lvlText w:val="■"/>
      <w:lvlJc w:val="left"/>
      <w:pPr>
        <w:ind w:left="6150" w:hanging="360"/>
      </w:pPr>
      <w:rPr>
        <w:u w:val="none"/>
      </w:rPr>
    </w:lvl>
  </w:abstractNum>
  <w:abstractNum w:abstractNumId="5">
    <w:nsid w:val="5829B8BA"/>
    <w:multiLevelType w:val="hybridMultilevel"/>
    <w:tmpl w:val="7502302A"/>
    <w:lvl w:ilvl="0" w:tplc="406AB398">
      <w:start w:val="1"/>
      <w:numFmt w:val="bullet"/>
      <w:lvlText w:val=""/>
      <w:lvlJc w:val="left"/>
      <w:pPr>
        <w:tabs>
          <w:tab w:val="num" w:pos="720"/>
        </w:tabs>
        <w:ind w:left="720" w:hanging="360"/>
      </w:pPr>
      <w:rPr>
        <w:rFonts w:ascii="Symbol" w:hAnsi="Symbol" w:cs="Symbol" w:hint="default"/>
      </w:rPr>
    </w:lvl>
    <w:lvl w:ilvl="1" w:tplc="3B84979C">
      <w:start w:val="1"/>
      <w:numFmt w:val="bullet"/>
      <w:lvlText w:val="o"/>
      <w:lvlJc w:val="left"/>
      <w:pPr>
        <w:tabs>
          <w:tab w:val="num" w:pos="1440"/>
        </w:tabs>
        <w:ind w:left="1440" w:hanging="360"/>
      </w:pPr>
      <w:rPr>
        <w:rFonts w:ascii="Courier New" w:hAnsi="Courier New" w:cs="Courier New" w:hint="default"/>
      </w:rPr>
    </w:lvl>
    <w:lvl w:ilvl="2" w:tplc="AB3455A6">
      <w:start w:val="1"/>
      <w:numFmt w:val="bullet"/>
      <w:lvlText w:val=""/>
      <w:lvlJc w:val="left"/>
      <w:pPr>
        <w:tabs>
          <w:tab w:val="num" w:pos="2160"/>
        </w:tabs>
        <w:ind w:left="2160" w:hanging="360"/>
      </w:pPr>
      <w:rPr>
        <w:rFonts w:ascii="Wingdings" w:hAnsi="Wingdings" w:cs="Wingdings" w:hint="default"/>
      </w:rPr>
    </w:lvl>
    <w:lvl w:ilvl="3" w:tplc="268668B8">
      <w:start w:val="1"/>
      <w:numFmt w:val="bullet"/>
      <w:lvlText w:val=""/>
      <w:lvlJc w:val="left"/>
      <w:pPr>
        <w:tabs>
          <w:tab w:val="num" w:pos="2880"/>
        </w:tabs>
        <w:ind w:left="2880" w:hanging="360"/>
      </w:pPr>
      <w:rPr>
        <w:rFonts w:ascii="Symbol" w:hAnsi="Symbol" w:cs="Symbol" w:hint="default"/>
      </w:rPr>
    </w:lvl>
    <w:lvl w:ilvl="4" w:tplc="E4508BC0">
      <w:start w:val="1"/>
      <w:numFmt w:val="bullet"/>
      <w:lvlText w:val="o"/>
      <w:lvlJc w:val="left"/>
      <w:pPr>
        <w:tabs>
          <w:tab w:val="num" w:pos="3600"/>
        </w:tabs>
        <w:ind w:left="3600" w:hanging="360"/>
      </w:pPr>
      <w:rPr>
        <w:rFonts w:ascii="Courier New" w:hAnsi="Courier New" w:cs="Courier New" w:hint="default"/>
      </w:rPr>
    </w:lvl>
    <w:lvl w:ilvl="5" w:tplc="CA301CF2">
      <w:start w:val="1"/>
      <w:numFmt w:val="bullet"/>
      <w:lvlText w:val=""/>
      <w:lvlJc w:val="left"/>
      <w:pPr>
        <w:tabs>
          <w:tab w:val="num" w:pos="4320"/>
        </w:tabs>
        <w:ind w:left="4320" w:hanging="360"/>
      </w:pPr>
      <w:rPr>
        <w:rFonts w:ascii="Wingdings" w:hAnsi="Wingdings" w:cs="Wingdings" w:hint="default"/>
      </w:rPr>
    </w:lvl>
    <w:lvl w:ilvl="6" w:tplc="B98238AA">
      <w:start w:val="1"/>
      <w:numFmt w:val="bullet"/>
      <w:lvlText w:val=""/>
      <w:lvlJc w:val="left"/>
      <w:pPr>
        <w:tabs>
          <w:tab w:val="num" w:pos="5040"/>
        </w:tabs>
        <w:ind w:left="5040" w:hanging="360"/>
      </w:pPr>
      <w:rPr>
        <w:rFonts w:ascii="Symbol" w:hAnsi="Symbol" w:cs="Symbol" w:hint="default"/>
      </w:rPr>
    </w:lvl>
    <w:lvl w:ilvl="7" w:tplc="60423270">
      <w:start w:val="1"/>
      <w:numFmt w:val="bullet"/>
      <w:lvlText w:val="o"/>
      <w:lvlJc w:val="left"/>
      <w:pPr>
        <w:tabs>
          <w:tab w:val="num" w:pos="5760"/>
        </w:tabs>
        <w:ind w:left="5760" w:hanging="360"/>
      </w:pPr>
      <w:rPr>
        <w:rFonts w:ascii="Courier New" w:hAnsi="Courier New" w:cs="Courier New" w:hint="default"/>
      </w:rPr>
    </w:lvl>
    <w:lvl w:ilvl="8" w:tplc="38BE5794">
      <w:start w:val="1"/>
      <w:numFmt w:val="bullet"/>
      <w:lvlText w:val=""/>
      <w:lvlJc w:val="left"/>
      <w:pPr>
        <w:tabs>
          <w:tab w:val="num" w:pos="6480"/>
        </w:tabs>
        <w:ind w:left="6480" w:hanging="360"/>
      </w:pPr>
      <w:rPr>
        <w:rFonts w:ascii="Wingdings" w:hAnsi="Wingdings" w:cs="Wingdings" w:hint="default"/>
      </w:rPr>
    </w:lvl>
  </w:abstractNum>
  <w:abstractNum w:abstractNumId="6">
    <w:nsid w:val="6407CB3A"/>
    <w:multiLevelType w:val="hybridMultilevel"/>
    <w:tmpl w:val="323A2DDA"/>
    <w:lvl w:ilvl="0" w:tplc="8EAE15D8">
      <w:start w:val="1"/>
      <w:numFmt w:val="bullet"/>
      <w:lvlText w:val=""/>
      <w:lvlJc w:val="left"/>
      <w:pPr>
        <w:tabs>
          <w:tab w:val="num" w:pos="720"/>
        </w:tabs>
        <w:ind w:left="720" w:hanging="360"/>
      </w:pPr>
      <w:rPr>
        <w:rFonts w:ascii="Symbol" w:hAnsi="Symbol" w:cs="Symbol" w:hint="default"/>
      </w:rPr>
    </w:lvl>
    <w:lvl w:ilvl="1" w:tplc="41E68534">
      <w:start w:val="1"/>
      <w:numFmt w:val="bullet"/>
      <w:lvlText w:val="o"/>
      <w:lvlJc w:val="left"/>
      <w:pPr>
        <w:tabs>
          <w:tab w:val="num" w:pos="1440"/>
        </w:tabs>
        <w:ind w:left="1440" w:hanging="360"/>
      </w:pPr>
      <w:rPr>
        <w:rFonts w:ascii="Courier New" w:hAnsi="Courier New" w:cs="Courier New" w:hint="default"/>
      </w:rPr>
    </w:lvl>
    <w:lvl w:ilvl="2" w:tplc="85C8F00E">
      <w:start w:val="1"/>
      <w:numFmt w:val="bullet"/>
      <w:lvlText w:val=""/>
      <w:lvlJc w:val="left"/>
      <w:pPr>
        <w:tabs>
          <w:tab w:val="num" w:pos="2160"/>
        </w:tabs>
        <w:ind w:left="2160" w:hanging="360"/>
      </w:pPr>
      <w:rPr>
        <w:rFonts w:ascii="Wingdings" w:hAnsi="Wingdings" w:cs="Wingdings" w:hint="default"/>
      </w:rPr>
    </w:lvl>
    <w:lvl w:ilvl="3" w:tplc="DC4AA734">
      <w:start w:val="1"/>
      <w:numFmt w:val="bullet"/>
      <w:lvlText w:val=""/>
      <w:lvlJc w:val="left"/>
      <w:pPr>
        <w:tabs>
          <w:tab w:val="num" w:pos="2880"/>
        </w:tabs>
        <w:ind w:left="2880" w:hanging="360"/>
      </w:pPr>
      <w:rPr>
        <w:rFonts w:ascii="Symbol" w:hAnsi="Symbol" w:cs="Symbol" w:hint="default"/>
      </w:rPr>
    </w:lvl>
    <w:lvl w:ilvl="4" w:tplc="F4AC1E1C">
      <w:start w:val="1"/>
      <w:numFmt w:val="bullet"/>
      <w:lvlText w:val="o"/>
      <w:lvlJc w:val="left"/>
      <w:pPr>
        <w:tabs>
          <w:tab w:val="num" w:pos="3600"/>
        </w:tabs>
        <w:ind w:left="3600" w:hanging="360"/>
      </w:pPr>
      <w:rPr>
        <w:rFonts w:ascii="Courier New" w:hAnsi="Courier New" w:cs="Courier New" w:hint="default"/>
      </w:rPr>
    </w:lvl>
    <w:lvl w:ilvl="5" w:tplc="697C1B12">
      <w:start w:val="1"/>
      <w:numFmt w:val="bullet"/>
      <w:lvlText w:val=""/>
      <w:lvlJc w:val="left"/>
      <w:pPr>
        <w:tabs>
          <w:tab w:val="num" w:pos="4320"/>
        </w:tabs>
        <w:ind w:left="4320" w:hanging="360"/>
      </w:pPr>
      <w:rPr>
        <w:rFonts w:ascii="Wingdings" w:hAnsi="Wingdings" w:cs="Wingdings" w:hint="default"/>
      </w:rPr>
    </w:lvl>
    <w:lvl w:ilvl="6" w:tplc="04C8E696">
      <w:start w:val="1"/>
      <w:numFmt w:val="bullet"/>
      <w:lvlText w:val=""/>
      <w:lvlJc w:val="left"/>
      <w:pPr>
        <w:tabs>
          <w:tab w:val="num" w:pos="5040"/>
        </w:tabs>
        <w:ind w:left="5040" w:hanging="360"/>
      </w:pPr>
      <w:rPr>
        <w:rFonts w:ascii="Symbol" w:hAnsi="Symbol" w:cs="Symbol" w:hint="default"/>
      </w:rPr>
    </w:lvl>
    <w:lvl w:ilvl="7" w:tplc="A6DCF300">
      <w:start w:val="1"/>
      <w:numFmt w:val="bullet"/>
      <w:lvlText w:val="o"/>
      <w:lvlJc w:val="left"/>
      <w:pPr>
        <w:tabs>
          <w:tab w:val="num" w:pos="5760"/>
        </w:tabs>
        <w:ind w:left="5760" w:hanging="360"/>
      </w:pPr>
      <w:rPr>
        <w:rFonts w:ascii="Courier New" w:hAnsi="Courier New" w:cs="Courier New" w:hint="default"/>
      </w:rPr>
    </w:lvl>
    <w:lvl w:ilvl="8" w:tplc="E7F0A098">
      <w:start w:val="1"/>
      <w:numFmt w:val="bullet"/>
      <w:lvlText w:val=""/>
      <w:lvlJc w:val="left"/>
      <w:pPr>
        <w:tabs>
          <w:tab w:val="num" w:pos="6480"/>
        </w:tabs>
        <w:ind w:left="6480" w:hanging="360"/>
      </w:pPr>
      <w:rPr>
        <w:rFonts w:ascii="Wingdings" w:hAnsi="Wingdings" w:cs="Wingdings" w:hint="default"/>
      </w:rPr>
    </w:lvl>
  </w:abstractNum>
  <w:abstractNum w:abstractNumId="7">
    <w:nsid w:val="70704648"/>
    <w:multiLevelType w:val="multilevel"/>
    <w:tmpl w:val="D42AF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7C3EA01"/>
    <w:multiLevelType w:val="hybridMultilevel"/>
    <w:tmpl w:val="2AA41B48"/>
    <w:lvl w:ilvl="0" w:tplc="F662BA3A">
      <w:start w:val="1"/>
      <w:numFmt w:val="bullet"/>
      <w:lvlText w:val=""/>
      <w:lvlJc w:val="left"/>
      <w:pPr>
        <w:tabs>
          <w:tab w:val="num" w:pos="720"/>
        </w:tabs>
        <w:ind w:left="720" w:hanging="360"/>
      </w:pPr>
      <w:rPr>
        <w:rFonts w:ascii="Symbol" w:hAnsi="Symbol" w:cs="Symbol" w:hint="default"/>
      </w:rPr>
    </w:lvl>
    <w:lvl w:ilvl="1" w:tplc="BF22182E">
      <w:start w:val="1"/>
      <w:numFmt w:val="bullet"/>
      <w:lvlText w:val="o"/>
      <w:lvlJc w:val="left"/>
      <w:pPr>
        <w:tabs>
          <w:tab w:val="num" w:pos="1440"/>
        </w:tabs>
        <w:ind w:left="1440" w:hanging="360"/>
      </w:pPr>
      <w:rPr>
        <w:rFonts w:ascii="Courier New" w:hAnsi="Courier New" w:cs="Courier New" w:hint="default"/>
      </w:rPr>
    </w:lvl>
    <w:lvl w:ilvl="2" w:tplc="FA3A3E8E">
      <w:start w:val="1"/>
      <w:numFmt w:val="bullet"/>
      <w:lvlText w:val=""/>
      <w:lvlJc w:val="left"/>
      <w:pPr>
        <w:tabs>
          <w:tab w:val="num" w:pos="2160"/>
        </w:tabs>
        <w:ind w:left="2160" w:hanging="360"/>
      </w:pPr>
      <w:rPr>
        <w:rFonts w:ascii="Wingdings" w:hAnsi="Wingdings" w:cs="Wingdings" w:hint="default"/>
      </w:rPr>
    </w:lvl>
    <w:lvl w:ilvl="3" w:tplc="60F8645C">
      <w:start w:val="1"/>
      <w:numFmt w:val="bullet"/>
      <w:lvlText w:val=""/>
      <w:lvlJc w:val="left"/>
      <w:pPr>
        <w:tabs>
          <w:tab w:val="num" w:pos="2880"/>
        </w:tabs>
        <w:ind w:left="2880" w:hanging="360"/>
      </w:pPr>
      <w:rPr>
        <w:rFonts w:ascii="Symbol" w:hAnsi="Symbol" w:cs="Symbol" w:hint="default"/>
      </w:rPr>
    </w:lvl>
    <w:lvl w:ilvl="4" w:tplc="7360A42C">
      <w:start w:val="1"/>
      <w:numFmt w:val="bullet"/>
      <w:lvlText w:val="o"/>
      <w:lvlJc w:val="left"/>
      <w:pPr>
        <w:tabs>
          <w:tab w:val="num" w:pos="3600"/>
        </w:tabs>
        <w:ind w:left="3600" w:hanging="360"/>
      </w:pPr>
      <w:rPr>
        <w:rFonts w:ascii="Courier New" w:hAnsi="Courier New" w:cs="Courier New" w:hint="default"/>
      </w:rPr>
    </w:lvl>
    <w:lvl w:ilvl="5" w:tplc="AAA4E352">
      <w:start w:val="1"/>
      <w:numFmt w:val="bullet"/>
      <w:lvlText w:val=""/>
      <w:lvlJc w:val="left"/>
      <w:pPr>
        <w:tabs>
          <w:tab w:val="num" w:pos="4320"/>
        </w:tabs>
        <w:ind w:left="4320" w:hanging="360"/>
      </w:pPr>
      <w:rPr>
        <w:rFonts w:ascii="Wingdings" w:hAnsi="Wingdings" w:cs="Wingdings" w:hint="default"/>
      </w:rPr>
    </w:lvl>
    <w:lvl w:ilvl="6" w:tplc="82B86C92">
      <w:start w:val="1"/>
      <w:numFmt w:val="bullet"/>
      <w:lvlText w:val=""/>
      <w:lvlJc w:val="left"/>
      <w:pPr>
        <w:tabs>
          <w:tab w:val="num" w:pos="5040"/>
        </w:tabs>
        <w:ind w:left="5040" w:hanging="360"/>
      </w:pPr>
      <w:rPr>
        <w:rFonts w:ascii="Symbol" w:hAnsi="Symbol" w:cs="Symbol" w:hint="default"/>
      </w:rPr>
    </w:lvl>
    <w:lvl w:ilvl="7" w:tplc="82EC0D9C">
      <w:start w:val="1"/>
      <w:numFmt w:val="bullet"/>
      <w:lvlText w:val="o"/>
      <w:lvlJc w:val="left"/>
      <w:pPr>
        <w:tabs>
          <w:tab w:val="num" w:pos="5760"/>
        </w:tabs>
        <w:ind w:left="5760" w:hanging="360"/>
      </w:pPr>
      <w:rPr>
        <w:rFonts w:ascii="Courier New" w:hAnsi="Courier New" w:cs="Courier New" w:hint="default"/>
      </w:rPr>
    </w:lvl>
    <w:lvl w:ilvl="8" w:tplc="6BD68180">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7"/>
  </w:num>
  <w:num w:numId="3">
    <w:abstractNumId w:val="4"/>
  </w:num>
  <w:num w:numId="4">
    <w:abstractNumId w:val="3"/>
  </w:num>
  <w:num w:numId="5">
    <w:abstractNumId w:val="1"/>
  </w:num>
  <w:num w:numId="6">
    <w:abstractNumId w:val="6"/>
  </w:num>
  <w:num w:numId="7">
    <w:abstractNumId w:val="0"/>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E1"/>
    <w:rsid w:val="0002120F"/>
    <w:rsid w:val="00026A55"/>
    <w:rsid w:val="00030D7B"/>
    <w:rsid w:val="00031542"/>
    <w:rsid w:val="00046BCD"/>
    <w:rsid w:val="00081159"/>
    <w:rsid w:val="00092D0A"/>
    <w:rsid w:val="000C2345"/>
    <w:rsid w:val="000D3D10"/>
    <w:rsid w:val="000D4E21"/>
    <w:rsid w:val="000E1ECD"/>
    <w:rsid w:val="000E6813"/>
    <w:rsid w:val="000F1FDB"/>
    <w:rsid w:val="000F6AD4"/>
    <w:rsid w:val="0011251C"/>
    <w:rsid w:val="0012434B"/>
    <w:rsid w:val="001278CF"/>
    <w:rsid w:val="00131920"/>
    <w:rsid w:val="00134E19"/>
    <w:rsid w:val="00153217"/>
    <w:rsid w:val="00172FD0"/>
    <w:rsid w:val="001C7D86"/>
    <w:rsid w:val="002128CF"/>
    <w:rsid w:val="00217E68"/>
    <w:rsid w:val="00246B33"/>
    <w:rsid w:val="00252F86"/>
    <w:rsid w:val="00291731"/>
    <w:rsid w:val="002B052B"/>
    <w:rsid w:val="002D463E"/>
    <w:rsid w:val="00302A7A"/>
    <w:rsid w:val="003213E5"/>
    <w:rsid w:val="00326E9A"/>
    <w:rsid w:val="00351776"/>
    <w:rsid w:val="00362815"/>
    <w:rsid w:val="003D1DAD"/>
    <w:rsid w:val="003E2A80"/>
    <w:rsid w:val="003E31B5"/>
    <w:rsid w:val="003F7158"/>
    <w:rsid w:val="00404BBE"/>
    <w:rsid w:val="00405BB4"/>
    <w:rsid w:val="00445900"/>
    <w:rsid w:val="0047627B"/>
    <w:rsid w:val="00487753"/>
    <w:rsid w:val="00490CCA"/>
    <w:rsid w:val="004A0114"/>
    <w:rsid w:val="004C3D29"/>
    <w:rsid w:val="00503DF2"/>
    <w:rsid w:val="00515EC5"/>
    <w:rsid w:val="00526A44"/>
    <w:rsid w:val="00544D0E"/>
    <w:rsid w:val="00550C10"/>
    <w:rsid w:val="00573C89"/>
    <w:rsid w:val="005A0392"/>
    <w:rsid w:val="005A78C0"/>
    <w:rsid w:val="005C05A8"/>
    <w:rsid w:val="005D30C2"/>
    <w:rsid w:val="005D3596"/>
    <w:rsid w:val="005D3A62"/>
    <w:rsid w:val="006017F6"/>
    <w:rsid w:val="00603804"/>
    <w:rsid w:val="00612732"/>
    <w:rsid w:val="00622F93"/>
    <w:rsid w:val="00627A02"/>
    <w:rsid w:val="0063072B"/>
    <w:rsid w:val="006456EB"/>
    <w:rsid w:val="0067061E"/>
    <w:rsid w:val="00673060"/>
    <w:rsid w:val="0067314C"/>
    <w:rsid w:val="00691C30"/>
    <w:rsid w:val="006A67B8"/>
    <w:rsid w:val="006D210C"/>
    <w:rsid w:val="006F1570"/>
    <w:rsid w:val="007177A0"/>
    <w:rsid w:val="00725182"/>
    <w:rsid w:val="00731E01"/>
    <w:rsid w:val="007403E1"/>
    <w:rsid w:val="0075069E"/>
    <w:rsid w:val="007634B2"/>
    <w:rsid w:val="00763CCB"/>
    <w:rsid w:val="007B005A"/>
    <w:rsid w:val="007B205A"/>
    <w:rsid w:val="007C04D8"/>
    <w:rsid w:val="007C74F5"/>
    <w:rsid w:val="007E22E8"/>
    <w:rsid w:val="007E5086"/>
    <w:rsid w:val="00831E06"/>
    <w:rsid w:val="008328E6"/>
    <w:rsid w:val="00853801"/>
    <w:rsid w:val="008850DC"/>
    <w:rsid w:val="008A0846"/>
    <w:rsid w:val="008A7565"/>
    <w:rsid w:val="008D5EC1"/>
    <w:rsid w:val="008D623D"/>
    <w:rsid w:val="008D7871"/>
    <w:rsid w:val="009313B8"/>
    <w:rsid w:val="009331F1"/>
    <w:rsid w:val="00937714"/>
    <w:rsid w:val="00950A97"/>
    <w:rsid w:val="0095539D"/>
    <w:rsid w:val="00962C8C"/>
    <w:rsid w:val="00976816"/>
    <w:rsid w:val="009A2BCC"/>
    <w:rsid w:val="009B0334"/>
    <w:rsid w:val="00A023DD"/>
    <w:rsid w:val="00A074AA"/>
    <w:rsid w:val="00A168E0"/>
    <w:rsid w:val="00A210FA"/>
    <w:rsid w:val="00A263D4"/>
    <w:rsid w:val="00A5241F"/>
    <w:rsid w:val="00A61AED"/>
    <w:rsid w:val="00A95240"/>
    <w:rsid w:val="00AB4008"/>
    <w:rsid w:val="00AC3B9D"/>
    <w:rsid w:val="00AE5FEF"/>
    <w:rsid w:val="00B00004"/>
    <w:rsid w:val="00B12B15"/>
    <w:rsid w:val="00B16A3D"/>
    <w:rsid w:val="00B23AED"/>
    <w:rsid w:val="00B26043"/>
    <w:rsid w:val="00B312F0"/>
    <w:rsid w:val="00B32052"/>
    <w:rsid w:val="00B32129"/>
    <w:rsid w:val="00B32534"/>
    <w:rsid w:val="00B33482"/>
    <w:rsid w:val="00B42460"/>
    <w:rsid w:val="00B42775"/>
    <w:rsid w:val="00B47BDC"/>
    <w:rsid w:val="00B52B62"/>
    <w:rsid w:val="00B53ABE"/>
    <w:rsid w:val="00BA3DFA"/>
    <w:rsid w:val="00BC69D1"/>
    <w:rsid w:val="00BD4DCC"/>
    <w:rsid w:val="00BE0985"/>
    <w:rsid w:val="00BE56A2"/>
    <w:rsid w:val="00C00F1C"/>
    <w:rsid w:val="00C06833"/>
    <w:rsid w:val="00C52F35"/>
    <w:rsid w:val="00CA0067"/>
    <w:rsid w:val="00CA3328"/>
    <w:rsid w:val="00CA7FE6"/>
    <w:rsid w:val="00CC3388"/>
    <w:rsid w:val="00CD7489"/>
    <w:rsid w:val="00CF0E45"/>
    <w:rsid w:val="00CF1218"/>
    <w:rsid w:val="00D1106F"/>
    <w:rsid w:val="00D21AA5"/>
    <w:rsid w:val="00D308EA"/>
    <w:rsid w:val="00D57A2F"/>
    <w:rsid w:val="00D92FC6"/>
    <w:rsid w:val="00E0428F"/>
    <w:rsid w:val="00E07C3A"/>
    <w:rsid w:val="00E35052"/>
    <w:rsid w:val="00E504DF"/>
    <w:rsid w:val="00E53C10"/>
    <w:rsid w:val="00E8410C"/>
    <w:rsid w:val="00EB0B26"/>
    <w:rsid w:val="00ED0BF7"/>
    <w:rsid w:val="00ED13FB"/>
    <w:rsid w:val="00ED3AAF"/>
    <w:rsid w:val="00F15A71"/>
    <w:rsid w:val="00F20723"/>
    <w:rsid w:val="00F24461"/>
    <w:rsid w:val="00F27CA8"/>
    <w:rsid w:val="00F51325"/>
    <w:rsid w:val="00F6548A"/>
    <w:rsid w:val="00F9375C"/>
    <w:rsid w:val="00FC167D"/>
    <w:rsid w:val="00FC3A2C"/>
    <w:rsid w:val="00FC6B71"/>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2F2214"/>
  <w15:docId w15:val="{B2CF9174-E5BB-4F2D-B25F-F6B1755A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6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styleId="NormalWeb">
    <w:name w:val="Normal (Web)"/>
    <w:basedOn w:val="Normal"/>
    <w:uiPriority w:val="99"/>
    <w:unhideWhenUsed/>
    <w:rsid w:val="00E84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182"/>
    <w:rPr>
      <w:color w:val="0563C1" w:themeColor="hyperlink"/>
      <w:u w:val="single"/>
    </w:rPr>
  </w:style>
  <w:style w:type="character" w:styleId="FollowedHyperlink">
    <w:name w:val="FollowedHyperlink"/>
    <w:basedOn w:val="DefaultParagraphFont"/>
    <w:uiPriority w:val="99"/>
    <w:semiHidden/>
    <w:unhideWhenUsed/>
    <w:rsid w:val="00725182"/>
    <w:rPr>
      <w:color w:val="954F72" w:themeColor="followedHyperlink"/>
      <w:u w:val="single"/>
    </w:rPr>
  </w:style>
  <w:style w:type="character" w:customStyle="1" w:styleId="UnresolvedMention">
    <w:name w:val="Unresolved Mention"/>
    <w:basedOn w:val="DefaultParagraphFont"/>
    <w:uiPriority w:val="99"/>
    <w:semiHidden/>
    <w:unhideWhenUsed/>
    <w:rsid w:val="0015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05973">
      <w:bodyDiv w:val="1"/>
      <w:marLeft w:val="0"/>
      <w:marRight w:val="0"/>
      <w:marTop w:val="0"/>
      <w:marBottom w:val="0"/>
      <w:divBdr>
        <w:top w:val="none" w:sz="0" w:space="0" w:color="auto"/>
        <w:left w:val="none" w:sz="0" w:space="0" w:color="auto"/>
        <w:bottom w:val="none" w:sz="0" w:space="0" w:color="auto"/>
        <w:right w:val="none" w:sz="0" w:space="0" w:color="auto"/>
      </w:divBdr>
    </w:div>
    <w:div w:id="9412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Kirsty Nugent</cp:lastModifiedBy>
  <cp:revision>3</cp:revision>
  <dcterms:created xsi:type="dcterms:W3CDTF">2022-08-09T07:16:00Z</dcterms:created>
  <dcterms:modified xsi:type="dcterms:W3CDTF">2022-08-09T07:42:00Z</dcterms:modified>
</cp:coreProperties>
</file>