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A91" w:rsidRPr="000A4A91" w:rsidRDefault="000A4A91" w:rsidP="000A4A9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</w:pPr>
      <w:bookmarkStart w:id="0" w:name="_GoBack"/>
      <w:bookmarkEnd w:id="0"/>
      <w:r w:rsidRPr="000A4A91"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  <w:t xml:space="preserve">Geography at </w:t>
      </w:r>
      <w:proofErr w:type="spellStart"/>
      <w:r w:rsidRPr="000A4A91"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  <w:t>Trewirgie</w:t>
      </w:r>
      <w:proofErr w:type="spellEnd"/>
      <w:r w:rsidRPr="000A4A91"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  <w:t xml:space="preserve"> Infants: Substantive Concepts</w:t>
      </w:r>
    </w:p>
    <w:p w:rsidR="000A4A91" w:rsidRPr="000A4A91" w:rsidRDefault="000A4A91" w:rsidP="000A4A9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0A4A91">
        <w:rPr>
          <w:rFonts w:ascii="Segoe UI" w:eastAsia="Times New Roman" w:hAnsi="Segoe UI" w:cs="Segoe UI"/>
          <w:sz w:val="21"/>
          <w:szCs w:val="21"/>
          <w:lang w:eastAsia="en-GB"/>
        </w:rPr>
        <w:t>Substantive concepts are the key geographical knowledge that pupils build and revisit over time.</w:t>
      </w:r>
    </w:p>
    <w:p w:rsidR="000A4A91" w:rsidRDefault="000A4A91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2"/>
        <w:gridCol w:w="2322"/>
        <w:gridCol w:w="5152"/>
      </w:tblGrid>
      <w:tr w:rsidR="000A4A91" w:rsidRPr="000A4A91" w:rsidTr="000A4A9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A4A91" w:rsidRDefault="000A4A91" w:rsidP="000A4A91">
            <w:pPr>
              <w:rPr>
                <w:b/>
                <w:bCs/>
              </w:rPr>
            </w:pPr>
          </w:p>
          <w:p w:rsidR="000A4A91" w:rsidRDefault="000A4A91" w:rsidP="000A4A91">
            <w:pPr>
              <w:rPr>
                <w:b/>
                <w:bCs/>
              </w:rPr>
            </w:pPr>
          </w:p>
          <w:p w:rsidR="000A4A91" w:rsidRPr="000A4A91" w:rsidRDefault="000A4A91" w:rsidP="000A4A91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:rsidR="000A4A91" w:rsidRPr="000A4A91" w:rsidRDefault="000A4A91" w:rsidP="000A4A91">
            <w:pPr>
              <w:rPr>
                <w:b/>
                <w:bCs/>
              </w:rPr>
            </w:pPr>
            <w:r w:rsidRPr="000A4A91">
              <w:rPr>
                <w:b/>
                <w:bCs/>
              </w:rPr>
              <w:t>What this means in the curriculum</w:t>
            </w:r>
          </w:p>
        </w:tc>
        <w:tc>
          <w:tcPr>
            <w:tcW w:w="0" w:type="auto"/>
            <w:vAlign w:val="center"/>
            <w:hideMark/>
          </w:tcPr>
          <w:p w:rsidR="000A4A91" w:rsidRPr="000A4A91" w:rsidRDefault="000A4A91" w:rsidP="000A4A91">
            <w:pPr>
              <w:rPr>
                <w:b/>
                <w:bCs/>
              </w:rPr>
            </w:pPr>
            <w:r w:rsidRPr="000A4A91">
              <w:rPr>
                <w:b/>
                <w:bCs/>
              </w:rPr>
              <w:t>Progression EYFS → Year 2</w:t>
            </w:r>
          </w:p>
        </w:tc>
      </w:tr>
      <w:tr w:rsidR="000A4A91" w:rsidRPr="000A4A91" w:rsidTr="000A4A9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4A91" w:rsidRPr="000A4A91" w:rsidRDefault="000A4A91" w:rsidP="000A4A91">
            <w:r w:rsidRPr="000A4A91">
              <w:rPr>
                <w:b/>
                <w:bCs/>
              </w:rPr>
              <w:t>Locational Knowledge</w:t>
            </w:r>
          </w:p>
        </w:tc>
        <w:tc>
          <w:tcPr>
            <w:tcW w:w="0" w:type="auto"/>
            <w:vAlign w:val="center"/>
            <w:hideMark/>
          </w:tcPr>
          <w:p w:rsidR="000A4A91" w:rsidRPr="000A4A91" w:rsidRDefault="000A4A91" w:rsidP="000A4A91">
            <w:r w:rsidRPr="000A4A91">
              <w:t>Understanding where places are and developing a sense of place and scale.</w:t>
            </w:r>
          </w:p>
        </w:tc>
        <w:tc>
          <w:tcPr>
            <w:tcW w:w="0" w:type="auto"/>
            <w:vAlign w:val="center"/>
            <w:hideMark/>
          </w:tcPr>
          <w:p w:rsidR="000A4A91" w:rsidRPr="000A4A91" w:rsidRDefault="000A4A91" w:rsidP="000A4A91">
            <w:r w:rsidRPr="000A4A91">
              <w:t>EYFS children learn about their immediate environment, Redruth and the Earth. Year 1 introduces the UK countries, capitals and surrounding seas. Year 2 expands to continents, oceans, hemispheres, poles and locating Cornwall and Redruth on a range of maps.</w:t>
            </w:r>
          </w:p>
        </w:tc>
      </w:tr>
      <w:tr w:rsidR="000A4A91" w:rsidRPr="000A4A91" w:rsidTr="000A4A9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4A91" w:rsidRPr="000A4A91" w:rsidRDefault="000A4A91" w:rsidP="000A4A91">
            <w:r w:rsidRPr="000A4A91">
              <w:rPr>
                <w:b/>
                <w:bCs/>
              </w:rPr>
              <w:t>Place Knowledge</w:t>
            </w:r>
          </w:p>
        </w:tc>
        <w:tc>
          <w:tcPr>
            <w:tcW w:w="0" w:type="auto"/>
            <w:vAlign w:val="center"/>
            <w:hideMark/>
          </w:tcPr>
          <w:p w:rsidR="000A4A91" w:rsidRPr="000A4A91" w:rsidRDefault="000A4A91" w:rsidP="000A4A91">
            <w:r w:rsidRPr="000A4A91">
              <w:t>Understanding what places are like, why they are significant and how places compare.</w:t>
            </w:r>
          </w:p>
        </w:tc>
        <w:tc>
          <w:tcPr>
            <w:tcW w:w="0" w:type="auto"/>
            <w:vAlign w:val="center"/>
            <w:hideMark/>
          </w:tcPr>
          <w:p w:rsidR="000A4A91" w:rsidRPr="000A4A91" w:rsidRDefault="000A4A91" w:rsidP="000A4A91">
            <w:r w:rsidRPr="000A4A91">
              <w:t xml:space="preserve">EYFS children recognise similarities and differences between places such as towns and countryside. Year 1 compares familiar places and identifies human and physical features. Year 2 compares locations within and beyond Europe, including </w:t>
            </w:r>
            <w:proofErr w:type="spellStart"/>
            <w:r w:rsidRPr="000A4A91">
              <w:t>Mugurameno</w:t>
            </w:r>
            <w:proofErr w:type="spellEnd"/>
            <w:r w:rsidRPr="000A4A91">
              <w:t xml:space="preserve"> in Zambia, exploring how people live in different places.</w:t>
            </w:r>
          </w:p>
        </w:tc>
      </w:tr>
      <w:tr w:rsidR="000A4A91" w:rsidRPr="000A4A91" w:rsidTr="000A4A9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4A91" w:rsidRPr="000A4A91" w:rsidRDefault="000A4A91" w:rsidP="000A4A91">
            <w:r w:rsidRPr="000A4A91">
              <w:rPr>
                <w:b/>
                <w:bCs/>
              </w:rPr>
              <w:t>Human and Physical Geography</w:t>
            </w:r>
          </w:p>
        </w:tc>
        <w:tc>
          <w:tcPr>
            <w:tcW w:w="0" w:type="auto"/>
            <w:vAlign w:val="center"/>
            <w:hideMark/>
          </w:tcPr>
          <w:p w:rsidR="000A4A91" w:rsidRPr="000A4A91" w:rsidRDefault="000A4A91" w:rsidP="000A4A91">
            <w:r w:rsidRPr="000A4A91">
              <w:t xml:space="preserve">Understanding </w:t>
            </w:r>
            <w:proofErr w:type="gramStart"/>
            <w:r w:rsidRPr="000A4A91">
              <w:t>natural and human-made features and how they shape environments</w:t>
            </w:r>
            <w:proofErr w:type="gramEnd"/>
            <w:r w:rsidRPr="000A4A91">
              <w:t>.</w:t>
            </w:r>
          </w:p>
        </w:tc>
        <w:tc>
          <w:tcPr>
            <w:tcW w:w="0" w:type="auto"/>
            <w:vAlign w:val="center"/>
            <w:hideMark/>
          </w:tcPr>
          <w:p w:rsidR="000A4A91" w:rsidRPr="000A4A91" w:rsidRDefault="000A4A91" w:rsidP="000A4A91">
            <w:r w:rsidRPr="000A4A91">
              <w:t xml:space="preserve">EYFS identifies natural and </w:t>
            </w:r>
            <w:proofErr w:type="gramStart"/>
            <w:r w:rsidRPr="000A4A91">
              <w:t>man-made</w:t>
            </w:r>
            <w:proofErr w:type="gramEnd"/>
            <w:r w:rsidRPr="000A4A91">
              <w:t xml:space="preserve"> features and seasonal changes. Year 1 introduces human and physical geography vocabulary and local features. Year 2 deepens understanding through comparing environments locally and globally and exploring climate zones, hemispheres and contrasting localities.</w:t>
            </w:r>
          </w:p>
        </w:tc>
      </w:tr>
      <w:tr w:rsidR="000A4A91" w:rsidRPr="000A4A91" w:rsidTr="000A4A9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4A91" w:rsidRPr="000A4A91" w:rsidRDefault="000A4A91" w:rsidP="000A4A91">
            <w:r w:rsidRPr="000A4A91">
              <w:rPr>
                <w:b/>
                <w:bCs/>
              </w:rPr>
              <w:t>Environment and Change</w:t>
            </w:r>
          </w:p>
        </w:tc>
        <w:tc>
          <w:tcPr>
            <w:tcW w:w="0" w:type="auto"/>
            <w:vAlign w:val="center"/>
            <w:hideMark/>
          </w:tcPr>
          <w:p w:rsidR="000A4A91" w:rsidRPr="000A4A91" w:rsidRDefault="000A4A91" w:rsidP="000A4A91">
            <w:r w:rsidRPr="000A4A91">
              <w:t>Understanding how places and environments change over time.</w:t>
            </w:r>
          </w:p>
        </w:tc>
        <w:tc>
          <w:tcPr>
            <w:tcW w:w="0" w:type="auto"/>
            <w:vAlign w:val="center"/>
            <w:hideMark/>
          </w:tcPr>
          <w:p w:rsidR="000A4A91" w:rsidRPr="000A4A91" w:rsidRDefault="000A4A91" w:rsidP="000A4A91">
            <w:r w:rsidRPr="000A4A91">
              <w:t xml:space="preserve">EYFS observes seasonal change. Year 1 begins to recognise that geographical features change over time. Year 2 considers how places </w:t>
            </w:r>
            <w:proofErr w:type="gramStart"/>
            <w:r w:rsidRPr="000A4A91">
              <w:t>can be improved</w:t>
            </w:r>
            <w:proofErr w:type="gramEnd"/>
            <w:r w:rsidRPr="000A4A91">
              <w:t xml:space="preserve"> and how human activity influences environments.</w:t>
            </w:r>
          </w:p>
        </w:tc>
      </w:tr>
      <w:tr w:rsidR="000A4A91" w:rsidRPr="000A4A91" w:rsidTr="000A4A9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4A91" w:rsidRPr="000A4A91" w:rsidRDefault="000A4A91" w:rsidP="000A4A91">
            <w:r w:rsidRPr="000A4A91">
              <w:rPr>
                <w:b/>
                <w:bCs/>
              </w:rPr>
              <w:t>People, Communities and Culture</w:t>
            </w:r>
          </w:p>
        </w:tc>
        <w:tc>
          <w:tcPr>
            <w:tcW w:w="0" w:type="auto"/>
            <w:vAlign w:val="center"/>
            <w:hideMark/>
          </w:tcPr>
          <w:p w:rsidR="000A4A91" w:rsidRPr="000A4A91" w:rsidRDefault="000A4A91" w:rsidP="000A4A91">
            <w:r w:rsidRPr="000A4A91">
              <w:t>Understanding how people live in different places and how communities are connected.</w:t>
            </w:r>
          </w:p>
        </w:tc>
        <w:tc>
          <w:tcPr>
            <w:tcW w:w="0" w:type="auto"/>
            <w:vAlign w:val="center"/>
            <w:hideMark/>
          </w:tcPr>
          <w:p w:rsidR="000A4A91" w:rsidRPr="000A4A91" w:rsidRDefault="000A4A91" w:rsidP="000A4A91">
            <w:r w:rsidRPr="000A4A91">
              <w:t>EYFS develops a sense of belonging within home and school. Year 1 explores communities within Redruth and the UK. Year 2 compares children's lives in Cornwall and Zambia and develops awareness of global diversity.</w:t>
            </w:r>
          </w:p>
        </w:tc>
      </w:tr>
    </w:tbl>
    <w:p w:rsidR="000A4A91" w:rsidRDefault="000A4A91"/>
    <w:p w:rsidR="000A4A91" w:rsidRDefault="000A4A91"/>
    <w:p w:rsidR="000A4A91" w:rsidRDefault="000A4A91" w:rsidP="000A4A91"/>
    <w:p w:rsidR="000A4A91" w:rsidRPr="000A4A91" w:rsidRDefault="000A4A91" w:rsidP="000A4A91">
      <w:pPr>
        <w:rPr>
          <w:b/>
          <w:bCs/>
        </w:rPr>
      </w:pPr>
      <w:r w:rsidRPr="000A4A91">
        <w:rPr>
          <w:b/>
          <w:bCs/>
        </w:rPr>
        <w:lastRenderedPageBreak/>
        <w:t xml:space="preserve">Geography at </w:t>
      </w:r>
      <w:proofErr w:type="spellStart"/>
      <w:r w:rsidRPr="000A4A91">
        <w:rPr>
          <w:b/>
          <w:bCs/>
        </w:rPr>
        <w:t>Trewirgie</w:t>
      </w:r>
      <w:proofErr w:type="spellEnd"/>
      <w:r w:rsidRPr="000A4A91">
        <w:rPr>
          <w:b/>
          <w:bCs/>
        </w:rPr>
        <w:t xml:space="preserve"> Infants: Disciplinary Concepts</w:t>
      </w:r>
    </w:p>
    <w:p w:rsidR="000A4A91" w:rsidRPr="000A4A91" w:rsidRDefault="000A4A91" w:rsidP="000A4A91">
      <w:r w:rsidRPr="000A4A91">
        <w:t>Disciplinary concepts describe how children think and work as geographers.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8"/>
        <w:gridCol w:w="6862"/>
      </w:tblGrid>
      <w:tr w:rsidR="000A4A91" w:rsidRPr="000A4A91" w:rsidTr="000A4A9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0A4A91" w:rsidRPr="000A4A91" w:rsidRDefault="000A4A91" w:rsidP="000A4A91">
            <w:pPr>
              <w:rPr>
                <w:b/>
                <w:bCs/>
              </w:rPr>
            </w:pPr>
            <w:r w:rsidRPr="000A4A91">
              <w:rPr>
                <w:b/>
                <w:bCs/>
              </w:rPr>
              <w:t>Disciplinary Concept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0A4A91" w:rsidRPr="000A4A91" w:rsidRDefault="000A4A91" w:rsidP="000A4A91">
            <w:pPr>
              <w:rPr>
                <w:b/>
                <w:bCs/>
              </w:rPr>
            </w:pPr>
            <w:r w:rsidRPr="000A4A91">
              <w:rPr>
                <w:b/>
                <w:bCs/>
              </w:rPr>
              <w:t>What children do</w:t>
            </w:r>
          </w:p>
        </w:tc>
      </w:tr>
      <w:tr w:rsidR="000A4A91" w:rsidRPr="000A4A91" w:rsidTr="000A4A9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0A4A91" w:rsidRPr="000A4A91" w:rsidRDefault="000A4A91" w:rsidP="000A4A91">
            <w:pPr>
              <w:rPr>
                <w:b/>
                <w:bCs/>
              </w:rPr>
            </w:pPr>
            <w:r w:rsidRPr="000A4A91">
              <w:rPr>
                <w:b/>
                <w:bCs/>
              </w:rPr>
              <w:t>Fieldwork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0A4A91" w:rsidRPr="000A4A91" w:rsidRDefault="000A4A91" w:rsidP="000A4A91">
            <w:r w:rsidRPr="000A4A91">
              <w:t xml:space="preserve">Observe, investigate and collect information from the local environment. Children conduct fieldwork around school grounds, Redruth, Wheal </w:t>
            </w:r>
            <w:proofErr w:type="spellStart"/>
            <w:r w:rsidRPr="000A4A91">
              <w:t>Uny</w:t>
            </w:r>
            <w:proofErr w:type="spellEnd"/>
            <w:r w:rsidRPr="000A4A91">
              <w:t xml:space="preserve"> and </w:t>
            </w:r>
            <w:proofErr w:type="spellStart"/>
            <w:r w:rsidRPr="000A4A91">
              <w:t>Carn</w:t>
            </w:r>
            <w:proofErr w:type="spellEnd"/>
            <w:r w:rsidRPr="000A4A91">
              <w:t xml:space="preserve"> Brea, making observations and recording findings.</w:t>
            </w:r>
          </w:p>
        </w:tc>
      </w:tr>
      <w:tr w:rsidR="000A4A91" w:rsidRPr="000A4A91" w:rsidTr="000A4A9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0A4A91" w:rsidRPr="000A4A91" w:rsidRDefault="000A4A91" w:rsidP="000A4A91">
            <w:pPr>
              <w:rPr>
                <w:b/>
                <w:bCs/>
              </w:rPr>
            </w:pPr>
            <w:r w:rsidRPr="000A4A91">
              <w:rPr>
                <w:b/>
                <w:bCs/>
              </w:rPr>
              <w:t>Mapping and Spatial Thinking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0A4A91" w:rsidRPr="000A4A91" w:rsidRDefault="000A4A91" w:rsidP="000A4A91">
            <w:r w:rsidRPr="000A4A91">
              <w:t>Use maps, globes, atlases, aerial photographs, symbols, keys, grid references and digital mapping tools to locate places and understand spatial relationships.</w:t>
            </w:r>
          </w:p>
        </w:tc>
      </w:tr>
      <w:tr w:rsidR="000A4A91" w:rsidRPr="000A4A91" w:rsidTr="000A4A9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0A4A91" w:rsidRPr="000A4A91" w:rsidRDefault="000A4A91" w:rsidP="000A4A91">
            <w:pPr>
              <w:rPr>
                <w:b/>
                <w:bCs/>
              </w:rPr>
            </w:pPr>
            <w:r w:rsidRPr="000A4A91">
              <w:rPr>
                <w:b/>
                <w:bCs/>
              </w:rPr>
              <w:t>Observation and Enquiry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0A4A91" w:rsidRPr="000A4A91" w:rsidRDefault="000A4A91" w:rsidP="000A4A91">
            <w:r w:rsidRPr="000A4A91">
              <w:t>Ask geographical questions, notice patterns, gather evidence and make comparisons between places and environments.</w:t>
            </w:r>
          </w:p>
        </w:tc>
      </w:tr>
      <w:tr w:rsidR="000A4A91" w:rsidRPr="000A4A91" w:rsidTr="000A4A9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0A4A91" w:rsidRPr="000A4A91" w:rsidRDefault="000A4A91" w:rsidP="000A4A91">
            <w:pPr>
              <w:rPr>
                <w:b/>
                <w:bCs/>
              </w:rPr>
            </w:pPr>
            <w:r w:rsidRPr="000A4A91">
              <w:rPr>
                <w:b/>
                <w:bCs/>
              </w:rPr>
              <w:t>Data Collection and Analysis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0A4A91" w:rsidRPr="000A4A91" w:rsidRDefault="000A4A91" w:rsidP="000A4A91">
            <w:r w:rsidRPr="000A4A91">
              <w:t xml:space="preserve">Collect information through tallies, charts, pictograms, surveys and weather records, </w:t>
            </w:r>
            <w:proofErr w:type="gramStart"/>
            <w:r w:rsidRPr="000A4A91">
              <w:t>then</w:t>
            </w:r>
            <w:proofErr w:type="gramEnd"/>
            <w:r w:rsidRPr="000A4A91">
              <w:t xml:space="preserve"> interpret findings and present conclusions.</w:t>
            </w:r>
          </w:p>
        </w:tc>
      </w:tr>
      <w:tr w:rsidR="000A4A91" w:rsidRPr="000A4A91" w:rsidTr="000A4A9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0A4A91" w:rsidRPr="000A4A91" w:rsidRDefault="000A4A91" w:rsidP="000A4A91">
            <w:pPr>
              <w:rPr>
                <w:b/>
                <w:bCs/>
              </w:rPr>
            </w:pPr>
            <w:r w:rsidRPr="000A4A91">
              <w:rPr>
                <w:b/>
                <w:bCs/>
              </w:rPr>
              <w:t>Communication and Representation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0A4A91" w:rsidRPr="000A4A91" w:rsidRDefault="000A4A91" w:rsidP="000A4A91">
            <w:r w:rsidRPr="000A4A91">
              <w:t>Present geographical information through maps, diagrams, graphs, discussions, writing and digital presentations.</w:t>
            </w:r>
          </w:p>
        </w:tc>
      </w:tr>
      <w:tr w:rsidR="000A4A91" w:rsidRPr="000A4A91" w:rsidTr="000A4A9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0A4A91" w:rsidRPr="000A4A91" w:rsidRDefault="000A4A91" w:rsidP="000A4A91">
            <w:pPr>
              <w:rPr>
                <w:b/>
                <w:bCs/>
              </w:rPr>
            </w:pPr>
            <w:r w:rsidRPr="000A4A91">
              <w:rPr>
                <w:b/>
                <w:bCs/>
              </w:rPr>
              <w:t>Comparison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0A4A91" w:rsidRPr="000A4A91" w:rsidRDefault="000A4A91" w:rsidP="000A4A91">
            <w:r w:rsidRPr="000A4A91">
              <w:t>Compare places, features and ways of life, identifying similarities and differences between local, national and global locations.</w:t>
            </w:r>
          </w:p>
        </w:tc>
      </w:tr>
      <w:tr w:rsidR="000A4A91" w:rsidRPr="000A4A91" w:rsidTr="000A4A9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0A4A91" w:rsidRPr="000A4A91" w:rsidRDefault="000A4A91" w:rsidP="000A4A91">
            <w:pPr>
              <w:rPr>
                <w:b/>
                <w:bCs/>
              </w:rPr>
            </w:pPr>
            <w:r w:rsidRPr="000A4A91">
              <w:rPr>
                <w:b/>
                <w:bCs/>
              </w:rPr>
              <w:t>Use of Evidence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0A4A91" w:rsidRPr="000A4A91" w:rsidRDefault="000A4A91" w:rsidP="000A4A91">
            <w:r w:rsidRPr="000A4A91">
              <w:t>Draw conclusions from first-hand observations, photographs, maps, Google Earth, atlases and fieldwork evidence.</w:t>
            </w:r>
          </w:p>
        </w:tc>
      </w:tr>
    </w:tbl>
    <w:p w:rsidR="000A4A91" w:rsidRDefault="000A4A91"/>
    <w:p w:rsidR="000A4A91" w:rsidRDefault="000A4A91"/>
    <w:p w:rsidR="000A4A91" w:rsidRDefault="000A4A91"/>
    <w:sectPr w:rsidR="000A4A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50E"/>
    <w:rsid w:val="000609AA"/>
    <w:rsid w:val="000A4A91"/>
    <w:rsid w:val="002C704A"/>
    <w:rsid w:val="00362C3C"/>
    <w:rsid w:val="00D5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6D738"/>
  <w15:chartTrackingRefBased/>
  <w15:docId w15:val="{4B77ABB5-70D8-4AC3-A369-846BCFEA9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2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2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3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17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3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4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Johns</dc:creator>
  <cp:keywords/>
  <dc:description/>
  <cp:lastModifiedBy>Laura Johns</cp:lastModifiedBy>
  <cp:revision>2</cp:revision>
  <dcterms:created xsi:type="dcterms:W3CDTF">2026-09-23T16:11:00Z</dcterms:created>
  <dcterms:modified xsi:type="dcterms:W3CDTF">2026-09-23T16:11:00Z</dcterms:modified>
</cp:coreProperties>
</file>