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17892" w14:textId="77777777" w:rsidR="00F54478" w:rsidRDefault="00696BF8" w:rsidP="00224477">
      <w:pPr>
        <w:jc w:val="center"/>
      </w:pPr>
      <w:r w:rsidRPr="00224477">
        <w:rPr>
          <w:noProof/>
          <w:sz w:val="28"/>
          <w:lang w:eastAsia="en-GB"/>
        </w:rPr>
        <mc:AlternateContent>
          <mc:Choice Requires="wps">
            <w:drawing>
              <wp:anchor distT="0" distB="0" distL="114300" distR="114300" simplePos="0" relativeHeight="251660288" behindDoc="0" locked="0" layoutInCell="1" allowOverlap="1" wp14:anchorId="675C6C6D" wp14:editId="72CD058B">
                <wp:simplePos x="0" y="0"/>
                <wp:positionH relativeFrom="column">
                  <wp:posOffset>480060</wp:posOffset>
                </wp:positionH>
                <wp:positionV relativeFrom="paragraph">
                  <wp:posOffset>-152400</wp:posOffset>
                </wp:positionV>
                <wp:extent cx="4008120" cy="9429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942975"/>
                        </a:xfrm>
                        <a:prstGeom prst="rect">
                          <a:avLst/>
                        </a:prstGeom>
                        <a:solidFill>
                          <a:srgbClr val="FFFFFF"/>
                        </a:solidFill>
                        <a:ln w="9525">
                          <a:noFill/>
                          <a:miter lim="800000"/>
                          <a:headEnd/>
                          <a:tailEnd/>
                        </a:ln>
                      </wps:spPr>
                      <wps:txbx>
                        <w:txbxContent>
                          <w:p w14:paraId="29E70CC5" w14:textId="77777777" w:rsidR="00224477" w:rsidRPr="00224477" w:rsidRDefault="00224477" w:rsidP="00224477">
                            <w:pPr>
                              <w:jc w:val="center"/>
                              <w:rPr>
                                <w:b/>
                                <w:color w:val="0070C0"/>
                                <w:sz w:val="36"/>
                              </w:rPr>
                            </w:pPr>
                            <w:r w:rsidRPr="00224477">
                              <w:rPr>
                                <w:b/>
                                <w:color w:val="0070C0"/>
                                <w:sz w:val="36"/>
                              </w:rPr>
                              <w:t>Trewirgie Infants’ &amp; Nursery School</w:t>
                            </w:r>
                          </w:p>
                          <w:p w14:paraId="1FE19AD0" w14:textId="74A8DB2B" w:rsidR="00224477" w:rsidRDefault="00FC37DE" w:rsidP="00224477">
                            <w:pPr>
                              <w:jc w:val="center"/>
                              <w:rPr>
                                <w:b/>
                                <w:sz w:val="28"/>
                              </w:rPr>
                            </w:pPr>
                            <w:r>
                              <w:rPr>
                                <w:b/>
                                <w:sz w:val="28"/>
                              </w:rPr>
                              <w:t>Science</w:t>
                            </w:r>
                            <w:r w:rsidR="00C82C14">
                              <w:rPr>
                                <w:b/>
                                <w:sz w:val="28"/>
                              </w:rPr>
                              <w:t xml:space="preserve"> Strategy</w:t>
                            </w:r>
                            <w:r w:rsidR="00224477" w:rsidRPr="00224477">
                              <w:rPr>
                                <w:b/>
                                <w:sz w:val="28"/>
                              </w:rPr>
                              <w:t xml:space="preserve"> for 202</w:t>
                            </w:r>
                            <w:r w:rsidR="00C82C14">
                              <w:rPr>
                                <w:b/>
                                <w:sz w:val="28"/>
                              </w:rPr>
                              <w:t>2</w:t>
                            </w:r>
                            <w:r w:rsidR="00224477" w:rsidRPr="00224477">
                              <w:rPr>
                                <w:b/>
                                <w:sz w:val="28"/>
                              </w:rPr>
                              <w:t xml:space="preserve"> – 202</w:t>
                            </w:r>
                            <w:r w:rsidR="00C82C14">
                              <w:rPr>
                                <w:b/>
                                <w:sz w:val="28"/>
                              </w:rPr>
                              <w:t>3</w:t>
                            </w:r>
                          </w:p>
                          <w:p w14:paraId="2CFCEEB6" w14:textId="77777777" w:rsidR="00696BF8" w:rsidRPr="00224477" w:rsidRDefault="00696BF8" w:rsidP="00224477">
                            <w:pPr>
                              <w:jc w:val="center"/>
                              <w:rPr>
                                <w:b/>
                                <w:sz w:val="28"/>
                              </w:rPr>
                            </w:pPr>
                          </w:p>
                          <w:p w14:paraId="7E5E8B17" w14:textId="77777777" w:rsidR="00224477" w:rsidRDefault="002244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5C6C6D" id="_x0000_t202" coordsize="21600,21600" o:spt="202" path="m,l,21600r21600,l21600,xe">
                <v:stroke joinstyle="miter"/>
                <v:path gradientshapeok="t" o:connecttype="rect"/>
              </v:shapetype>
              <v:shape id="Text Box 2" o:spid="_x0000_s1026" type="#_x0000_t202" style="position:absolute;left:0;text-align:left;margin-left:37.8pt;margin-top:-12pt;width:315.6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" stroked="f">
                <v:textbox>
                  <w:txbxContent>
                    <w:p w14:paraId="29E70CC5" w14:textId="77777777" w:rsidR="00224477" w:rsidRPr="00224477" w:rsidRDefault="00224477" w:rsidP="00224477">
                      <w:pPr>
                        <w:jc w:val="center"/>
                        <w:rPr>
                          <w:b/>
                          <w:color w:val="0070C0"/>
                          <w:sz w:val="36"/>
                        </w:rPr>
                      </w:pPr>
                      <w:r w:rsidRPr="00224477">
                        <w:rPr>
                          <w:b/>
                          <w:color w:val="0070C0"/>
                          <w:sz w:val="36"/>
                        </w:rPr>
                        <w:t>Trewirgie Infants’ &amp; Nursery School</w:t>
                      </w:r>
                    </w:p>
                    <w:p w14:paraId="1FE19AD0" w14:textId="74A8DB2B" w:rsidR="00224477" w:rsidRDefault="00FC37DE" w:rsidP="00224477">
                      <w:pPr>
                        <w:jc w:val="center"/>
                        <w:rPr>
                          <w:b/>
                          <w:sz w:val="28"/>
                        </w:rPr>
                      </w:pPr>
                      <w:r>
                        <w:rPr>
                          <w:b/>
                          <w:sz w:val="28"/>
                        </w:rPr>
                        <w:t>Science</w:t>
                      </w:r>
                      <w:r w:rsidR="00C82C14">
                        <w:rPr>
                          <w:b/>
                          <w:sz w:val="28"/>
                        </w:rPr>
                        <w:t xml:space="preserve"> Strategy</w:t>
                      </w:r>
                      <w:r w:rsidR="00224477" w:rsidRPr="00224477">
                        <w:rPr>
                          <w:b/>
                          <w:sz w:val="28"/>
                        </w:rPr>
                        <w:t xml:space="preserve"> for 202</w:t>
                      </w:r>
                      <w:r w:rsidR="00C82C14">
                        <w:rPr>
                          <w:b/>
                          <w:sz w:val="28"/>
                        </w:rPr>
                        <w:t>2</w:t>
                      </w:r>
                      <w:r w:rsidR="00224477" w:rsidRPr="00224477">
                        <w:rPr>
                          <w:b/>
                          <w:sz w:val="28"/>
                        </w:rPr>
                        <w:t xml:space="preserve"> – 202</w:t>
                      </w:r>
                      <w:r w:rsidR="00C82C14">
                        <w:rPr>
                          <w:b/>
                          <w:sz w:val="28"/>
                        </w:rPr>
                        <w:t>3</w:t>
                      </w:r>
                    </w:p>
                    <w:p w14:paraId="2CFCEEB6" w14:textId="77777777" w:rsidR="00696BF8" w:rsidRPr="00224477" w:rsidRDefault="00696BF8" w:rsidP="00224477">
                      <w:pPr>
                        <w:jc w:val="center"/>
                        <w:rPr>
                          <w:b/>
                          <w:sz w:val="28"/>
                        </w:rPr>
                      </w:pPr>
                    </w:p>
                    <w:p w14:paraId="7E5E8B17" w14:textId="77777777" w:rsidR="00224477" w:rsidRDefault="00224477"/>
                  </w:txbxContent>
                </v:textbox>
              </v:shape>
            </w:pict>
          </mc:Fallback>
        </mc:AlternateContent>
      </w:r>
      <w:r w:rsidR="00224477">
        <w:rPr>
          <w:noProof/>
          <w:lang w:eastAsia="en-GB"/>
        </w:rPr>
        <w:drawing>
          <wp:anchor distT="0" distB="0" distL="114300" distR="114300" simplePos="0" relativeHeight="251658240" behindDoc="1" locked="0" layoutInCell="1" allowOverlap="1" wp14:anchorId="4320A0CA" wp14:editId="55C52F09">
            <wp:simplePos x="0" y="0"/>
            <wp:positionH relativeFrom="column">
              <wp:posOffset>5113655</wp:posOffset>
            </wp:positionH>
            <wp:positionV relativeFrom="paragraph">
              <wp:posOffset>-66675</wp:posOffset>
            </wp:positionV>
            <wp:extent cx="1866900" cy="515620"/>
            <wp:effectExtent l="0" t="0" r="0" b="0"/>
            <wp:wrapTight wrapText="bothSides">
              <wp:wrapPolygon edited="0">
                <wp:start x="0" y="0"/>
                <wp:lineTo x="0" y="20749"/>
                <wp:lineTo x="21380" y="20749"/>
                <wp:lineTo x="21380" y="0"/>
                <wp:lineTo x="0" y="0"/>
              </wp:wrapPolygon>
            </wp:wrapTight>
            <wp:docPr id="1" name="Picture 1" descr="St Just Primary School - TPAT -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ust Primary School - TPAT - Academ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477">
        <w:rPr>
          <w:noProof/>
          <w:sz w:val="28"/>
          <w:lang w:eastAsia="en-GB"/>
        </w:rPr>
        <w:drawing>
          <wp:anchor distT="0" distB="0" distL="114300" distR="114300" simplePos="0" relativeHeight="251661312" behindDoc="1" locked="0" layoutInCell="1" allowOverlap="1" wp14:anchorId="08AA5B51" wp14:editId="0A7DED40">
            <wp:simplePos x="0" y="0"/>
            <wp:positionH relativeFrom="column">
              <wp:posOffset>-209550</wp:posOffset>
            </wp:positionH>
            <wp:positionV relativeFrom="paragraph">
              <wp:posOffset>-352425</wp:posOffset>
            </wp:positionV>
            <wp:extent cx="1009650" cy="1009650"/>
            <wp:effectExtent l="0" t="0" r="0" b="0"/>
            <wp:wrapTight wrapText="bothSides">
              <wp:wrapPolygon edited="0">
                <wp:start x="0" y="0"/>
                <wp:lineTo x="0" y="21192"/>
                <wp:lineTo x="21192" y="21192"/>
                <wp:lineTo x="211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ants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p>
    <w:p w14:paraId="0F5B3343" w14:textId="2EEAADBF" w:rsidR="002E46F2" w:rsidRDefault="002E46F2" w:rsidP="00224477">
      <w:pPr>
        <w:jc w:val="center"/>
        <w:rPr>
          <w:sz w:val="28"/>
        </w:rPr>
      </w:pPr>
    </w:p>
    <w:p w14:paraId="38CA49FD" w14:textId="7C18342D" w:rsidR="002E46F2" w:rsidRDefault="00FC37DE">
      <w:pPr>
        <w:rPr>
          <w:sz w:val="28"/>
        </w:rPr>
      </w:pPr>
      <w:r w:rsidRPr="00224477">
        <w:rPr>
          <w:noProof/>
          <w:sz w:val="28"/>
          <w:lang w:eastAsia="en-GB"/>
        </w:rPr>
        <mc:AlternateContent>
          <mc:Choice Requires="wps">
            <w:drawing>
              <wp:anchor distT="0" distB="0" distL="114300" distR="114300" simplePos="0" relativeHeight="251663360" behindDoc="0" locked="0" layoutInCell="1" allowOverlap="1" wp14:anchorId="1C0353EB" wp14:editId="20DA0BBB">
                <wp:simplePos x="0" y="0"/>
                <wp:positionH relativeFrom="column">
                  <wp:posOffset>-349624</wp:posOffset>
                </wp:positionH>
                <wp:positionV relativeFrom="paragraph">
                  <wp:posOffset>358064</wp:posOffset>
                </wp:positionV>
                <wp:extent cx="7324725" cy="9251577"/>
                <wp:effectExtent l="0" t="0" r="28575" b="260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9251577"/>
                        </a:xfrm>
                        <a:prstGeom prst="rect">
                          <a:avLst/>
                        </a:prstGeom>
                        <a:solidFill>
                          <a:srgbClr val="FFFFFF"/>
                        </a:solidFill>
                        <a:ln w="9525">
                          <a:solidFill>
                            <a:srgbClr val="000000"/>
                          </a:solidFill>
                          <a:miter lim="800000"/>
                          <a:headEnd/>
                          <a:tailEnd/>
                        </a:ln>
                      </wps:spPr>
                      <wps:txbx>
                        <w:txbxContent>
                          <w:p w14:paraId="17B7312B" w14:textId="77777777" w:rsidR="002E46F2" w:rsidRDefault="00224477" w:rsidP="00117899">
                            <w:pPr>
                              <w:jc w:val="center"/>
                              <w:rPr>
                                <w:b/>
                              </w:rPr>
                            </w:pPr>
                            <w:r w:rsidRPr="001838F6">
                              <w:rPr>
                                <w:b/>
                              </w:rPr>
                              <w:t>INTENT</w:t>
                            </w:r>
                          </w:p>
                          <w:p w14:paraId="69E603DA" w14:textId="697D7624" w:rsidR="00117899" w:rsidRPr="00576A1E" w:rsidRDefault="00117899" w:rsidP="00117899">
                            <w:pPr>
                              <w:pStyle w:val="NoSpacing"/>
                              <w:rPr>
                                <w:rFonts w:ascii="Twinkl" w:hAnsi="Twinkl"/>
                              </w:rPr>
                            </w:pPr>
                            <w:r w:rsidRPr="00117899">
                              <w:t xml:space="preserve">· </w:t>
                            </w:r>
                            <w:r w:rsidRPr="00576A1E">
                              <w:rPr>
                                <w:rFonts w:ascii="Twinkl" w:hAnsi="Twinkl"/>
                              </w:rPr>
                              <w:t xml:space="preserve">All staff to have a clear vision of </w:t>
                            </w:r>
                            <w:r w:rsidR="000A517E" w:rsidRPr="00576A1E">
                              <w:rPr>
                                <w:rFonts w:ascii="Twinkl" w:hAnsi="Twinkl"/>
                              </w:rPr>
                              <w:t>science</w:t>
                            </w:r>
                            <w:r w:rsidR="00FC37DE" w:rsidRPr="00576A1E">
                              <w:rPr>
                                <w:rFonts w:ascii="Twinkl" w:hAnsi="Twinkl"/>
                              </w:rPr>
                              <w:t xml:space="preserve"> and how it is taught</w:t>
                            </w:r>
                            <w:r w:rsidR="00CC205F" w:rsidRPr="00576A1E">
                              <w:rPr>
                                <w:rFonts w:ascii="Twinkl" w:hAnsi="Twinkl"/>
                              </w:rPr>
                              <w:t xml:space="preserve"> at </w:t>
                            </w:r>
                            <w:r w:rsidRPr="00576A1E">
                              <w:rPr>
                                <w:rFonts w:ascii="Twinkl" w:hAnsi="Twinkl"/>
                              </w:rPr>
                              <w:t>Trewirgie Infant</w:t>
                            </w:r>
                            <w:r w:rsidR="00E371CC" w:rsidRPr="00576A1E">
                              <w:rPr>
                                <w:rFonts w:ascii="Twinkl" w:hAnsi="Twinkl"/>
                              </w:rPr>
                              <w:t>s’</w:t>
                            </w:r>
                            <w:r w:rsidRPr="00576A1E">
                              <w:rPr>
                                <w:rFonts w:ascii="Twinkl" w:hAnsi="Twinkl"/>
                              </w:rPr>
                              <w:t xml:space="preserve"> &amp; Nursery School</w:t>
                            </w:r>
                            <w:r w:rsidR="000A517E" w:rsidRPr="00576A1E">
                              <w:rPr>
                                <w:rFonts w:ascii="Twinkl" w:hAnsi="Twinkl"/>
                              </w:rPr>
                              <w:t xml:space="preserve"> progressively across the year groups.</w:t>
                            </w:r>
                          </w:p>
                          <w:p w14:paraId="382EBC1B" w14:textId="678EC396" w:rsidR="00117899" w:rsidRPr="00576A1E" w:rsidRDefault="00117899" w:rsidP="00117899">
                            <w:pPr>
                              <w:pStyle w:val="NoSpacing"/>
                              <w:rPr>
                                <w:rFonts w:ascii="Twinkl" w:hAnsi="Twinkl"/>
                              </w:rPr>
                            </w:pPr>
                            <w:r w:rsidRPr="00576A1E">
                              <w:rPr>
                                <w:rFonts w:ascii="Twinkl" w:hAnsi="Twinkl"/>
                              </w:rPr>
                              <w:t xml:space="preserve">· </w:t>
                            </w:r>
                            <w:r w:rsidR="000A517E" w:rsidRPr="00576A1E">
                              <w:rPr>
                                <w:rFonts w:ascii="Twinkl" w:hAnsi="Twinkl"/>
                              </w:rPr>
                              <w:t xml:space="preserve">High quality, fun and engaging lessons planned </w:t>
                            </w:r>
                            <w:r w:rsidRPr="00576A1E">
                              <w:rPr>
                                <w:rFonts w:ascii="Twinkl" w:hAnsi="Twinkl"/>
                              </w:rPr>
                              <w:t>to be inclusive and accessible to all</w:t>
                            </w:r>
                            <w:r w:rsidR="000A517E" w:rsidRPr="00576A1E">
                              <w:rPr>
                                <w:rFonts w:ascii="Twinkl" w:hAnsi="Twinkl"/>
                              </w:rPr>
                              <w:t xml:space="preserve"> children.</w:t>
                            </w:r>
                          </w:p>
                          <w:p w14:paraId="73F31F96" w14:textId="457F0978" w:rsidR="00117899" w:rsidRPr="00576A1E" w:rsidRDefault="00117899" w:rsidP="00117899">
                            <w:pPr>
                              <w:pStyle w:val="NoSpacing"/>
                              <w:rPr>
                                <w:rFonts w:ascii="Twinkl" w:hAnsi="Twinkl"/>
                              </w:rPr>
                            </w:pPr>
                            <w:r w:rsidRPr="00576A1E">
                              <w:rPr>
                                <w:rFonts w:ascii="Twinkl" w:hAnsi="Twinkl"/>
                              </w:rPr>
                              <w:t xml:space="preserve">· </w:t>
                            </w:r>
                            <w:r w:rsidR="000A517E" w:rsidRPr="00576A1E">
                              <w:rPr>
                                <w:rFonts w:ascii="Twinkl" w:hAnsi="Twinkl"/>
                              </w:rPr>
                              <w:t xml:space="preserve">All </w:t>
                            </w:r>
                            <w:r w:rsidRPr="00576A1E">
                              <w:rPr>
                                <w:rFonts w:ascii="Twinkl" w:hAnsi="Twinkl"/>
                              </w:rPr>
                              <w:t>Chi</w:t>
                            </w:r>
                            <w:r w:rsidR="00CC205F" w:rsidRPr="00576A1E">
                              <w:rPr>
                                <w:rFonts w:ascii="Twinkl" w:hAnsi="Twinkl"/>
                              </w:rPr>
                              <w:t xml:space="preserve">ldren to develop a love of </w:t>
                            </w:r>
                            <w:r w:rsidR="00FC37DE" w:rsidRPr="00576A1E">
                              <w:rPr>
                                <w:rFonts w:ascii="Twinkl" w:hAnsi="Twinkl"/>
                              </w:rPr>
                              <w:t>Science</w:t>
                            </w:r>
                            <w:r w:rsidR="008C6F2A" w:rsidRPr="00576A1E">
                              <w:rPr>
                                <w:rFonts w:ascii="Twinkl" w:hAnsi="Twinkl"/>
                              </w:rPr>
                              <w:t xml:space="preserve">  and be curious and active</w:t>
                            </w:r>
                            <w:r w:rsidR="000A517E" w:rsidRPr="00576A1E">
                              <w:rPr>
                                <w:rFonts w:ascii="Twinkl" w:hAnsi="Twinkl"/>
                              </w:rPr>
                              <w:t xml:space="preserve">ly mindful </w:t>
                            </w:r>
                            <w:r w:rsidR="008C6F2A" w:rsidRPr="00576A1E">
                              <w:rPr>
                                <w:rFonts w:ascii="Twinkl" w:hAnsi="Twinkl"/>
                              </w:rPr>
                              <w:t>learners</w:t>
                            </w:r>
                            <w:r w:rsidR="00116286" w:rsidRPr="00576A1E">
                              <w:rPr>
                                <w:rFonts w:ascii="Twinkl" w:hAnsi="Twinkl"/>
                              </w:rPr>
                              <w:t xml:space="preserve"> </w:t>
                            </w:r>
                            <w:r w:rsidR="000A517E" w:rsidRPr="00576A1E">
                              <w:rPr>
                                <w:rFonts w:ascii="Twinkl" w:hAnsi="Twinkl"/>
                              </w:rPr>
                              <w:t>, asking questions and following their own lines of enquiry to support the curriculum but their own</w:t>
                            </w:r>
                            <w:r w:rsidR="008A46C1" w:rsidRPr="00576A1E">
                              <w:rPr>
                                <w:rFonts w:ascii="Twinkl" w:hAnsi="Twinkl"/>
                              </w:rPr>
                              <w:t xml:space="preserve"> love of </w:t>
                            </w:r>
                            <w:r w:rsidR="000A517E" w:rsidRPr="00576A1E">
                              <w:rPr>
                                <w:rFonts w:ascii="Twinkl" w:hAnsi="Twinkl"/>
                              </w:rPr>
                              <w:t>science.</w:t>
                            </w:r>
                            <w:r w:rsidR="00116286" w:rsidRPr="00576A1E">
                              <w:rPr>
                                <w:rFonts w:ascii="Twinkl" w:hAnsi="Twinkl"/>
                              </w:rPr>
                              <w:t xml:space="preserve">                                                                                                                                                                                                                                                                                                                                                                                                                                                                                                                                             </w:t>
                            </w:r>
                            <w:r w:rsidR="00E371CC" w:rsidRPr="00576A1E">
                              <w:rPr>
                                <w:rFonts w:ascii="Twinkl" w:hAnsi="Twinkl"/>
                              </w:rPr>
                              <w:t xml:space="preserve">                              </w:t>
                            </w:r>
                          </w:p>
                          <w:p w14:paraId="510FBE25" w14:textId="79101E28" w:rsidR="00117899" w:rsidRPr="00576A1E" w:rsidRDefault="00117899" w:rsidP="00117899">
                            <w:pPr>
                              <w:pStyle w:val="NoSpacing"/>
                              <w:rPr>
                                <w:rFonts w:ascii="Twinkl" w:hAnsi="Twinkl"/>
                              </w:rPr>
                            </w:pPr>
                            <w:r w:rsidRPr="00576A1E">
                              <w:rPr>
                                <w:rFonts w:ascii="Twinkl" w:hAnsi="Twinkl"/>
                              </w:rPr>
                              <w:t xml:space="preserve">· For all children to be </w:t>
                            </w:r>
                            <w:r w:rsidR="000A517E" w:rsidRPr="00576A1E">
                              <w:rPr>
                                <w:rFonts w:ascii="Twinkl" w:hAnsi="Twinkl"/>
                              </w:rPr>
                              <w:t>scientific investigators, having the skills to record their findings accurately and talk about their learning as evidence of their knowledge</w:t>
                            </w:r>
                            <w:r w:rsidR="008A46C1" w:rsidRPr="00576A1E">
                              <w:rPr>
                                <w:rFonts w:ascii="Twinkl" w:hAnsi="Twinkl"/>
                              </w:rPr>
                              <w:t xml:space="preserve"> and understanding.</w:t>
                            </w:r>
                          </w:p>
                          <w:p w14:paraId="347E6BBD" w14:textId="546BEA56" w:rsidR="008A46C1" w:rsidRPr="00576A1E" w:rsidRDefault="00117899" w:rsidP="00117899">
                            <w:pPr>
                              <w:pStyle w:val="NoSpacing"/>
                              <w:rPr>
                                <w:rFonts w:ascii="Twinkl" w:hAnsi="Twinkl"/>
                              </w:rPr>
                            </w:pPr>
                            <w:r w:rsidRPr="00576A1E">
                              <w:rPr>
                                <w:rFonts w:ascii="Twinkl" w:hAnsi="Twinkl"/>
                              </w:rPr>
                              <w:t xml:space="preserve">· </w:t>
                            </w:r>
                            <w:r w:rsidR="008A46C1" w:rsidRPr="00576A1E">
                              <w:rPr>
                                <w:rFonts w:ascii="Twinkl" w:hAnsi="Twinkl"/>
                              </w:rPr>
                              <w:t xml:space="preserve">All staff following the </w:t>
                            </w:r>
                            <w:r w:rsidR="00576A1E" w:rsidRPr="00576A1E">
                              <w:rPr>
                                <w:rFonts w:ascii="Twinkl" w:hAnsi="Twinkl"/>
                              </w:rPr>
                              <w:t>school’s</w:t>
                            </w:r>
                            <w:r w:rsidR="008A46C1" w:rsidRPr="00576A1E">
                              <w:rPr>
                                <w:rFonts w:ascii="Twinkl" w:hAnsi="Twinkl"/>
                              </w:rPr>
                              <w:t xml:space="preserve"> science </w:t>
                            </w:r>
                            <w:r w:rsidRPr="00576A1E">
                              <w:rPr>
                                <w:rFonts w:ascii="Twinkl" w:hAnsi="Twinkl"/>
                              </w:rPr>
                              <w:t xml:space="preserve">progression of skills with a clear assessment system </w:t>
                            </w:r>
                            <w:r w:rsidR="008C6F2A" w:rsidRPr="00576A1E">
                              <w:rPr>
                                <w:rFonts w:ascii="Twinkl" w:hAnsi="Twinkl"/>
                              </w:rPr>
                              <w:t xml:space="preserve">where assessment takes </w:t>
                            </w:r>
                            <w:r w:rsidR="00715E9D" w:rsidRPr="00576A1E">
                              <w:rPr>
                                <w:rFonts w:ascii="Twinkl" w:hAnsi="Twinkl"/>
                              </w:rPr>
                              <w:t>place prior</w:t>
                            </w:r>
                            <w:r w:rsidR="008A46C1" w:rsidRPr="00576A1E">
                              <w:rPr>
                                <w:rFonts w:ascii="Twinkl" w:hAnsi="Twinkl"/>
                              </w:rPr>
                              <w:t xml:space="preserve"> and </w:t>
                            </w:r>
                            <w:r w:rsidR="008C6F2A" w:rsidRPr="00576A1E">
                              <w:rPr>
                                <w:rFonts w:ascii="Twinkl" w:hAnsi="Twinkl"/>
                              </w:rPr>
                              <w:t xml:space="preserve">after </w:t>
                            </w:r>
                            <w:r w:rsidR="00CC0E85" w:rsidRPr="00576A1E">
                              <w:rPr>
                                <w:rFonts w:ascii="Twinkl" w:hAnsi="Twinkl"/>
                              </w:rPr>
                              <w:t>each unit</w:t>
                            </w:r>
                          </w:p>
                          <w:p w14:paraId="77BB5995" w14:textId="27B75C09" w:rsidR="0073407C" w:rsidRPr="00576A1E" w:rsidRDefault="008A46C1" w:rsidP="00117899">
                            <w:pPr>
                              <w:pStyle w:val="NoSpacing"/>
                              <w:rPr>
                                <w:rFonts w:ascii="Twinkl" w:hAnsi="Twinkl"/>
                              </w:rPr>
                            </w:pPr>
                            <w:r w:rsidRPr="00576A1E">
                              <w:rPr>
                                <w:rFonts w:ascii="Twinkl" w:hAnsi="Twinkl"/>
                                <w:color w:val="000000"/>
                              </w:rPr>
                              <w:t xml:space="preserve">Staff being clear on the </w:t>
                            </w:r>
                            <w:r w:rsidRPr="00576A1E">
                              <w:rPr>
                                <w:rFonts w:ascii="Twinkl" w:hAnsi="Twinkl"/>
                                <w:color w:val="000000"/>
                              </w:rPr>
                              <w:t>progression</w:t>
                            </w:r>
                            <w:r w:rsidRPr="00576A1E">
                              <w:rPr>
                                <w:rFonts w:ascii="Twinkl" w:hAnsi="Twinkl"/>
                                <w:color w:val="000000"/>
                              </w:rPr>
                              <w:t xml:space="preserve"> of </w:t>
                            </w:r>
                            <w:r w:rsidR="00715E9D" w:rsidRPr="00576A1E">
                              <w:rPr>
                                <w:rFonts w:ascii="Twinkl" w:hAnsi="Twinkl"/>
                                <w:color w:val="000000"/>
                              </w:rPr>
                              <w:t>learning that</w:t>
                            </w:r>
                            <w:r w:rsidRPr="00576A1E">
                              <w:rPr>
                                <w:rFonts w:ascii="Twinkl" w:hAnsi="Twinkl"/>
                                <w:color w:val="000000"/>
                              </w:rPr>
                              <w:t xml:space="preserve"> comes before and after each lesson and how they all build and progress throughout the school setting</w:t>
                            </w:r>
                            <w:r w:rsidRPr="00576A1E">
                              <w:rPr>
                                <w:rFonts w:ascii="Twinkl" w:hAnsi="Twinkl"/>
                                <w:color w:val="000000"/>
                              </w:rPr>
                              <w:t xml:space="preserve"> from EYFS to Year2.</w:t>
                            </w:r>
                          </w:p>
                          <w:p w14:paraId="4068AAE9" w14:textId="0154396A" w:rsidR="0073407C" w:rsidRPr="00576A1E" w:rsidRDefault="0073407C" w:rsidP="0073407C">
                            <w:pPr>
                              <w:pStyle w:val="NoSpacing"/>
                              <w:rPr>
                                <w:rFonts w:ascii="Twinkl" w:hAnsi="Twinkl"/>
                              </w:rPr>
                            </w:pPr>
                            <w:r w:rsidRPr="00576A1E">
                              <w:rPr>
                                <w:rFonts w:ascii="Twinkl" w:hAnsi="Twinkl"/>
                              </w:rPr>
                              <w:t>. All science books to have clear dates, L.O.’S, following a sequence showing pride and regard for presentation.</w:t>
                            </w:r>
                          </w:p>
                          <w:p w14:paraId="31B442D9" w14:textId="77777777" w:rsidR="00117899" w:rsidRPr="00117899" w:rsidRDefault="00117899" w:rsidP="00117899">
                            <w:pPr>
                              <w:pStyle w:val="NoSpacing"/>
                            </w:pPr>
                          </w:p>
                          <w:tbl>
                            <w:tblPr>
                              <w:tblStyle w:val="TableGrid"/>
                              <w:tblW w:w="0" w:type="auto"/>
                              <w:tblInd w:w="3576" w:type="dxa"/>
                              <w:tblLook w:val="04A0" w:firstRow="1" w:lastRow="0" w:firstColumn="1" w:lastColumn="0" w:noHBand="0" w:noVBand="1"/>
                            </w:tblPr>
                            <w:tblGrid>
                              <w:gridCol w:w="1430"/>
                              <w:gridCol w:w="1559"/>
                            </w:tblGrid>
                            <w:tr w:rsidR="00CC0E85" w:rsidRPr="00117899" w14:paraId="70DFB233" w14:textId="77777777" w:rsidTr="00117899">
                              <w:trPr>
                                <w:trHeight w:val="296"/>
                              </w:trPr>
                              <w:tc>
                                <w:tcPr>
                                  <w:tcW w:w="1430" w:type="dxa"/>
                                </w:tcPr>
                                <w:p w14:paraId="6B754B2E" w14:textId="77777777" w:rsidR="00CC0E85" w:rsidRPr="00576A1E" w:rsidRDefault="00CC0E85" w:rsidP="00117899">
                                  <w:pPr>
                                    <w:jc w:val="center"/>
                                    <w:rPr>
                                      <w:rFonts w:ascii="Twinkl" w:hAnsi="Twinkl"/>
                                    </w:rPr>
                                  </w:pPr>
                                </w:p>
                              </w:tc>
                              <w:tc>
                                <w:tcPr>
                                  <w:tcW w:w="1559" w:type="dxa"/>
                                </w:tcPr>
                                <w:p w14:paraId="523FB3C0" w14:textId="77777777" w:rsidR="00CC0E85" w:rsidRPr="00576A1E" w:rsidRDefault="00CC0E85">
                                  <w:pPr>
                                    <w:rPr>
                                      <w:rFonts w:ascii="Twinkl" w:hAnsi="Twinkl"/>
                                    </w:rPr>
                                  </w:pPr>
                                  <w:r w:rsidRPr="00576A1E">
                                    <w:rPr>
                                      <w:rFonts w:ascii="Twinkl" w:hAnsi="Twinkl"/>
                                    </w:rPr>
                                    <w:t>Year 2</w:t>
                                  </w:r>
                                </w:p>
                              </w:tc>
                            </w:tr>
                            <w:tr w:rsidR="00CC0E85" w:rsidRPr="00117899" w14:paraId="7432372C" w14:textId="77777777" w:rsidTr="00117899">
                              <w:trPr>
                                <w:trHeight w:val="280"/>
                              </w:trPr>
                              <w:tc>
                                <w:tcPr>
                                  <w:tcW w:w="1430" w:type="dxa"/>
                                </w:tcPr>
                                <w:p w14:paraId="56B66F6C" w14:textId="77777777" w:rsidR="00CC0E85" w:rsidRPr="00576A1E" w:rsidRDefault="00CC0E85">
                                  <w:pPr>
                                    <w:rPr>
                                      <w:rFonts w:ascii="Twinkl" w:hAnsi="Twinkl"/>
                                    </w:rPr>
                                  </w:pPr>
                                  <w:r w:rsidRPr="00576A1E">
                                    <w:rPr>
                                      <w:rFonts w:ascii="Twinkl" w:hAnsi="Twinkl"/>
                                    </w:rPr>
                                    <w:t>2021</w:t>
                                  </w:r>
                                </w:p>
                              </w:tc>
                              <w:tc>
                                <w:tcPr>
                                  <w:tcW w:w="1559" w:type="dxa"/>
                                </w:tcPr>
                                <w:p w14:paraId="5C8EFAA3" w14:textId="4D5F6316" w:rsidR="00CC0E85" w:rsidRPr="00576A1E" w:rsidRDefault="00CC0E85" w:rsidP="00C05E65">
                                  <w:pPr>
                                    <w:rPr>
                                      <w:rFonts w:ascii="Twinkl" w:hAnsi="Twinkl"/>
                                    </w:rPr>
                                  </w:pPr>
                                  <w:r w:rsidRPr="00576A1E">
                                    <w:rPr>
                                      <w:rFonts w:ascii="Twinkl" w:hAnsi="Twinkl"/>
                                    </w:rPr>
                                    <w:t>75%</w:t>
                                  </w:r>
                                </w:p>
                              </w:tc>
                            </w:tr>
                            <w:tr w:rsidR="00CC0E85" w:rsidRPr="00117899" w14:paraId="06A19778" w14:textId="77777777" w:rsidTr="00117899">
                              <w:trPr>
                                <w:trHeight w:val="296"/>
                              </w:trPr>
                              <w:tc>
                                <w:tcPr>
                                  <w:tcW w:w="1430" w:type="dxa"/>
                                </w:tcPr>
                                <w:p w14:paraId="457B8BC5" w14:textId="7B564440" w:rsidR="00CC0E85" w:rsidRPr="00576A1E" w:rsidRDefault="00CC0E85">
                                  <w:pPr>
                                    <w:rPr>
                                      <w:rFonts w:ascii="Twinkl" w:hAnsi="Twinkl"/>
                                    </w:rPr>
                                  </w:pPr>
                                  <w:r w:rsidRPr="00576A1E">
                                    <w:rPr>
                                      <w:rFonts w:ascii="Twinkl" w:hAnsi="Twinkl"/>
                                    </w:rPr>
                                    <w:t xml:space="preserve">2022 </w:t>
                                  </w:r>
                                </w:p>
                              </w:tc>
                              <w:tc>
                                <w:tcPr>
                                  <w:tcW w:w="1559" w:type="dxa"/>
                                </w:tcPr>
                                <w:p w14:paraId="3B1A9A63" w14:textId="6EABDC11" w:rsidR="00CC0E85" w:rsidRPr="00576A1E" w:rsidRDefault="00C05E65" w:rsidP="00C82C14">
                                  <w:pPr>
                                    <w:rPr>
                                      <w:rFonts w:ascii="Twinkl" w:hAnsi="Twinkl"/>
                                    </w:rPr>
                                  </w:pPr>
                                  <w:r w:rsidRPr="00576A1E">
                                    <w:rPr>
                                      <w:rFonts w:ascii="Twinkl" w:hAnsi="Twinkl"/>
                                    </w:rPr>
                                    <w:t>95%</w:t>
                                  </w:r>
                                </w:p>
                              </w:tc>
                            </w:tr>
                            <w:tr w:rsidR="00C82C14" w:rsidRPr="00117899" w14:paraId="343D6087" w14:textId="77777777" w:rsidTr="00117899">
                              <w:trPr>
                                <w:trHeight w:val="296"/>
                              </w:trPr>
                              <w:tc>
                                <w:tcPr>
                                  <w:tcW w:w="1430" w:type="dxa"/>
                                </w:tcPr>
                                <w:p w14:paraId="41E7A891" w14:textId="5861AE03" w:rsidR="00C82C14" w:rsidRPr="00576A1E" w:rsidRDefault="00C82C14">
                                  <w:pPr>
                                    <w:rPr>
                                      <w:rFonts w:ascii="Twinkl" w:hAnsi="Twinkl"/>
                                    </w:rPr>
                                  </w:pPr>
                                  <w:r w:rsidRPr="00576A1E">
                                    <w:rPr>
                                      <w:rFonts w:ascii="Twinkl" w:hAnsi="Twinkl"/>
                                    </w:rPr>
                                    <w:t>2023 Target</w:t>
                                  </w:r>
                                </w:p>
                              </w:tc>
                              <w:tc>
                                <w:tcPr>
                                  <w:tcW w:w="1559" w:type="dxa"/>
                                </w:tcPr>
                                <w:p w14:paraId="6F3A8CED" w14:textId="221FFB5D" w:rsidR="00C82C14" w:rsidRPr="00576A1E" w:rsidRDefault="00C05E65" w:rsidP="00C05E65">
                                  <w:pPr>
                                    <w:rPr>
                                      <w:rFonts w:ascii="Twinkl" w:hAnsi="Twinkl"/>
                                    </w:rPr>
                                  </w:pPr>
                                  <w:r w:rsidRPr="00576A1E">
                                    <w:rPr>
                                      <w:rFonts w:ascii="Twinkl" w:hAnsi="Twinkl"/>
                                    </w:rPr>
                                    <w:t>95%</w:t>
                                  </w:r>
                                </w:p>
                              </w:tc>
                            </w:tr>
                          </w:tbl>
                          <w:p w14:paraId="2BEE98B5" w14:textId="3E3A5495" w:rsidR="00172C6E" w:rsidRPr="007E08D3" w:rsidRDefault="001838F6" w:rsidP="001838F6">
                            <w:pPr>
                              <w:pStyle w:val="NoSpacing"/>
                              <w:rPr>
                                <w:rFonts w:ascii="Twinkl" w:hAnsi="Twinkl"/>
                                <w:b/>
                                <w:u w:val="single"/>
                              </w:rPr>
                            </w:pPr>
                            <w:r w:rsidRPr="007E08D3">
                              <w:rPr>
                                <w:rFonts w:ascii="Twinkl" w:hAnsi="Twinkl"/>
                                <w:b/>
                                <w:u w:val="single"/>
                              </w:rPr>
                              <w:t>Curriculum overview</w:t>
                            </w:r>
                          </w:p>
                          <w:p w14:paraId="62CE5C8A" w14:textId="59C7A54F" w:rsidR="00653B3A" w:rsidRPr="00576A1E" w:rsidRDefault="00992C11" w:rsidP="00653B3A">
                            <w:pPr>
                              <w:pStyle w:val="NoSpacing"/>
                              <w:rPr>
                                <w:rFonts w:ascii="Twinkl" w:hAnsi="Twinkl"/>
                                <w:b/>
                              </w:rPr>
                            </w:pPr>
                            <w:r w:rsidRPr="00576A1E">
                              <w:rPr>
                                <w:rFonts w:ascii="Twinkl" w:hAnsi="Twinkl"/>
                                <w:color w:val="000000"/>
                              </w:rPr>
                              <w:t>To ensure that high quality science is taking place throughout the whole school we implement a curriculum which is progressive from EYFS through to Year 2.</w:t>
                            </w:r>
                            <w:r w:rsidRPr="00576A1E">
                              <w:rPr>
                                <w:rFonts w:ascii="Twinkl" w:eastAsia="Times New Roman" w:hAnsi="Twinkl" w:cs="Tahoma"/>
                                <w:lang w:eastAsia="en-GB"/>
                              </w:rPr>
                              <w:t xml:space="preserve"> Teachers follow the science skills progression document that incorporates the National Curriculum objectives</w:t>
                            </w:r>
                            <w:r w:rsidR="009936B1" w:rsidRPr="00576A1E">
                              <w:rPr>
                                <w:rFonts w:ascii="Twinkl" w:eastAsia="Times New Roman" w:hAnsi="Twinkl" w:cs="Tahoma"/>
                                <w:lang w:eastAsia="en-GB"/>
                              </w:rPr>
                              <w:t xml:space="preserve"> but also goes beyond them. </w:t>
                            </w:r>
                            <w:r w:rsidR="009936B1" w:rsidRPr="00576A1E">
                              <w:rPr>
                                <w:rFonts w:ascii="Twinkl" w:hAnsi="Twinkl"/>
                              </w:rPr>
                              <w:t xml:space="preserve">Our </w:t>
                            </w:r>
                            <w:r w:rsidR="00576A1E" w:rsidRPr="00576A1E">
                              <w:rPr>
                                <w:rFonts w:ascii="Twinkl" w:hAnsi="Twinkl"/>
                              </w:rPr>
                              <w:t>science</w:t>
                            </w:r>
                            <w:r w:rsidR="00653B3A" w:rsidRPr="00576A1E">
                              <w:rPr>
                                <w:rFonts w:ascii="Twinkl" w:hAnsi="Twinkl"/>
                              </w:rPr>
                              <w:t xml:space="preserve"> </w:t>
                            </w:r>
                            <w:r w:rsidR="00974817" w:rsidRPr="00576A1E">
                              <w:rPr>
                                <w:rFonts w:ascii="Twinkl" w:hAnsi="Twinkl"/>
                              </w:rPr>
                              <w:t>curriculum aims</w:t>
                            </w:r>
                            <w:r w:rsidR="00653B3A" w:rsidRPr="00576A1E">
                              <w:rPr>
                                <w:rFonts w:ascii="Twinkl" w:hAnsi="Twinkl"/>
                              </w:rPr>
                              <w:t xml:space="preserve"> to</w:t>
                            </w:r>
                            <w:r w:rsidR="00653B3A" w:rsidRPr="00576A1E">
                              <w:rPr>
                                <w:rFonts w:ascii="Twinkl" w:hAnsi="Twinkl"/>
                                <w:color w:val="000000"/>
                              </w:rPr>
                              <w:t xml:space="preserve"> inspire children’s curiosity and interest to explore the world that we live in and recognise that science is an exciting and crucial part of everyday life. </w:t>
                            </w:r>
                            <w:r w:rsidR="00653B3A" w:rsidRPr="00576A1E">
                              <w:rPr>
                                <w:rFonts w:ascii="Twinkl" w:hAnsi="Twinkl" w:cstheme="minorHAnsi"/>
                                <w:shd w:val="clear" w:color="auto" w:fill="FFFFFF"/>
                              </w:rPr>
                              <w:t xml:space="preserve">Teachers plan and deliver quality lessons that increase children’s’ knowledge and understanding of our world, and with developing skills associated with </w:t>
                            </w:r>
                            <w:r w:rsidR="00576A1E" w:rsidRPr="00576A1E">
                              <w:rPr>
                                <w:rFonts w:ascii="Twinkl" w:hAnsi="Twinkl" w:cstheme="minorHAnsi"/>
                                <w:shd w:val="clear" w:color="auto" w:fill="FFFFFF"/>
                              </w:rPr>
                              <w:t>science</w:t>
                            </w:r>
                            <w:r w:rsidR="00653B3A" w:rsidRPr="00576A1E">
                              <w:rPr>
                                <w:rFonts w:ascii="Twinkl" w:hAnsi="Twinkl" w:cstheme="minorHAnsi"/>
                                <w:shd w:val="clear" w:color="auto" w:fill="FFFFFF"/>
                              </w:rPr>
                              <w:t xml:space="preserve"> as a process of enquiry. It will develop the natural curiosity of the child, encourage respect for living organisms and the physical environment and provide opportunities for critical evaluation of investigations.</w:t>
                            </w:r>
                            <w:r w:rsidR="00653B3A" w:rsidRPr="00576A1E">
                              <w:rPr>
                                <w:rFonts w:ascii="Twinkl" w:hAnsi="Twinkl" w:cstheme="minorHAnsi"/>
                              </w:rPr>
                              <w:t xml:space="preserve"> </w:t>
                            </w:r>
                          </w:p>
                          <w:p w14:paraId="706F3F57" w14:textId="77777777" w:rsidR="00117899" w:rsidRPr="007E08D3" w:rsidRDefault="00117899" w:rsidP="001838F6">
                            <w:pPr>
                              <w:pStyle w:val="NoSpacing"/>
                              <w:rPr>
                                <w:color w:val="000000"/>
                                <w:u w:val="single"/>
                              </w:rPr>
                            </w:pPr>
                          </w:p>
                          <w:p w14:paraId="76DDDEDE" w14:textId="00971016" w:rsidR="00951891" w:rsidRPr="007E08D3" w:rsidRDefault="00117899" w:rsidP="001838F6">
                            <w:pPr>
                              <w:pStyle w:val="NoSpacing"/>
                              <w:rPr>
                                <w:rFonts w:ascii="Twinkl" w:hAnsi="Twinkl"/>
                                <w:b/>
                                <w:color w:val="000000"/>
                                <w:u w:val="single"/>
                              </w:rPr>
                            </w:pPr>
                            <w:r w:rsidRPr="007E08D3">
                              <w:rPr>
                                <w:rFonts w:ascii="Twinkl" w:hAnsi="Twinkl"/>
                                <w:b/>
                                <w:color w:val="000000"/>
                                <w:u w:val="single"/>
                              </w:rPr>
                              <w:t>I</w:t>
                            </w:r>
                            <w:r w:rsidR="007E08D3" w:rsidRPr="007E08D3">
                              <w:rPr>
                                <w:rFonts w:ascii="Twinkl" w:hAnsi="Twinkl"/>
                                <w:b/>
                                <w:color w:val="000000"/>
                                <w:u w:val="single"/>
                              </w:rPr>
                              <w:t>mplementation</w:t>
                            </w:r>
                          </w:p>
                          <w:p w14:paraId="6308DF96" w14:textId="37944735" w:rsidR="00653B3A" w:rsidRPr="00576A1E" w:rsidRDefault="00715E9D" w:rsidP="00653B3A">
                            <w:pPr>
                              <w:spacing w:after="0" w:line="240" w:lineRule="auto"/>
                              <w:rPr>
                                <w:rFonts w:ascii="Twinkl" w:eastAsia="Times New Roman" w:hAnsi="Twinkl" w:cstheme="minorHAnsi"/>
                                <w:lang w:eastAsia="en-GB"/>
                              </w:rPr>
                            </w:pPr>
                            <w:r w:rsidRPr="00576A1E">
                              <w:rPr>
                                <w:rFonts w:ascii="Twinkl" w:eastAsia="Times New Roman" w:hAnsi="Twinkl" w:cstheme="minorHAnsi"/>
                                <w:lang w:eastAsia="en-GB"/>
                              </w:rPr>
                              <w:t>All KS1</w:t>
                            </w:r>
                            <w:r w:rsidR="00653B3A" w:rsidRPr="00576A1E">
                              <w:rPr>
                                <w:rFonts w:ascii="Twinkl" w:eastAsia="Times New Roman" w:hAnsi="Twinkl" w:cstheme="minorHAnsi"/>
                                <w:lang w:eastAsia="en-GB"/>
                              </w:rPr>
                              <w:t xml:space="preserve"> </w:t>
                            </w:r>
                            <w:r w:rsidRPr="00576A1E">
                              <w:rPr>
                                <w:rFonts w:ascii="Twinkl" w:eastAsia="Times New Roman" w:hAnsi="Twinkl" w:cstheme="minorHAnsi"/>
                                <w:lang w:eastAsia="en-GB"/>
                              </w:rPr>
                              <w:t xml:space="preserve">use the same lesson </w:t>
                            </w:r>
                            <w:r w:rsidR="00653B3A" w:rsidRPr="00576A1E">
                              <w:rPr>
                                <w:rFonts w:ascii="Twinkl" w:eastAsia="Times New Roman" w:hAnsi="Twinkl" w:cstheme="minorHAnsi"/>
                                <w:lang w:eastAsia="en-GB"/>
                              </w:rPr>
                              <w:t>plan format plan their science lessons with accuracy</w:t>
                            </w:r>
                            <w:r w:rsidRPr="00576A1E">
                              <w:rPr>
                                <w:rFonts w:ascii="Twinkl" w:eastAsia="Times New Roman" w:hAnsi="Twinkl" w:cstheme="minorHAnsi"/>
                                <w:lang w:eastAsia="en-GB"/>
                              </w:rPr>
                              <w:t xml:space="preserve"> and detail</w:t>
                            </w:r>
                            <w:r w:rsidR="00653B3A" w:rsidRPr="00576A1E">
                              <w:rPr>
                                <w:rFonts w:ascii="Twinkl" w:eastAsia="Times New Roman" w:hAnsi="Twinkl" w:cstheme="minorHAnsi"/>
                                <w:lang w:eastAsia="en-GB"/>
                              </w:rPr>
                              <w:t xml:space="preserve">. </w:t>
                            </w:r>
                            <w:r w:rsidR="00EB5168">
                              <w:rPr>
                                <w:rFonts w:ascii="Twinkl" w:eastAsia="Times New Roman" w:hAnsi="Twinkl" w:cstheme="minorHAnsi"/>
                                <w:lang w:eastAsia="en-GB"/>
                              </w:rPr>
                              <w:t xml:space="preserve">When </w:t>
                            </w:r>
                            <w:r w:rsidR="00892773">
                              <w:rPr>
                                <w:rFonts w:ascii="Twinkl" w:eastAsia="Times New Roman" w:hAnsi="Twinkl" w:cstheme="minorHAnsi"/>
                                <w:lang w:eastAsia="en-GB"/>
                              </w:rPr>
                              <w:t>possible, this</w:t>
                            </w:r>
                            <w:r w:rsidR="00EB5168">
                              <w:rPr>
                                <w:rFonts w:ascii="Twinkl" w:eastAsia="Times New Roman" w:hAnsi="Twinkl" w:cstheme="minorHAnsi"/>
                                <w:lang w:eastAsia="en-GB"/>
                              </w:rPr>
                              <w:t xml:space="preserve"> i</w:t>
                            </w:r>
                            <w:r w:rsidR="00653B3A" w:rsidRPr="00576A1E">
                              <w:rPr>
                                <w:rFonts w:ascii="Twinkl" w:eastAsia="Times New Roman" w:hAnsi="Twinkl" w:cstheme="minorHAnsi"/>
                                <w:lang w:eastAsia="en-GB"/>
                              </w:rPr>
                              <w:t>nclude</w:t>
                            </w:r>
                            <w:r w:rsidR="00EB5168">
                              <w:rPr>
                                <w:rFonts w:ascii="Twinkl" w:eastAsia="Times New Roman" w:hAnsi="Twinkl" w:cstheme="minorHAnsi"/>
                                <w:lang w:eastAsia="en-GB"/>
                              </w:rPr>
                              <w:t xml:space="preserve">s </w:t>
                            </w:r>
                            <w:r w:rsidR="00892773">
                              <w:rPr>
                                <w:rFonts w:ascii="Twinkl" w:eastAsia="Times New Roman" w:hAnsi="Twinkl" w:cstheme="minorHAnsi"/>
                                <w:lang w:eastAsia="en-GB"/>
                              </w:rPr>
                              <w:t xml:space="preserve">a </w:t>
                            </w:r>
                            <w:r w:rsidR="00892773" w:rsidRPr="00576A1E">
                              <w:rPr>
                                <w:rFonts w:ascii="Twinkl" w:eastAsia="Times New Roman" w:hAnsi="Twinkl" w:cstheme="minorHAnsi"/>
                                <w:lang w:eastAsia="en-GB"/>
                              </w:rPr>
                              <w:t>linking</w:t>
                            </w:r>
                            <w:r w:rsidR="00EB5168">
                              <w:rPr>
                                <w:rFonts w:ascii="Twinkl" w:eastAsia="Times New Roman" w:hAnsi="Twinkl" w:cstheme="minorHAnsi"/>
                                <w:lang w:eastAsia="en-GB"/>
                              </w:rPr>
                              <w:t xml:space="preserve"> </w:t>
                            </w:r>
                            <w:r w:rsidR="00653B3A" w:rsidRPr="00576A1E">
                              <w:rPr>
                                <w:rFonts w:ascii="Twinkl" w:eastAsia="Times New Roman" w:hAnsi="Twinkl" w:cstheme="minorHAnsi"/>
                                <w:lang w:eastAsia="en-GB"/>
                              </w:rPr>
                              <w:t xml:space="preserve">text to the topic EG. Monkey puzzle for Animals and Humans (Lifecycles) The little Seed (Plants) Super worm (Habitats). </w:t>
                            </w:r>
                            <w:r w:rsidRPr="00576A1E">
                              <w:rPr>
                                <w:rFonts w:ascii="Twinkl" w:eastAsia="Times New Roman" w:hAnsi="Twinkl" w:cstheme="minorHAnsi"/>
                                <w:lang w:eastAsia="en-GB"/>
                              </w:rPr>
                              <w:t xml:space="preserve">As a school, we are passionate about reading </w:t>
                            </w:r>
                            <w:r w:rsidR="00576A1E" w:rsidRPr="00576A1E">
                              <w:rPr>
                                <w:rFonts w:ascii="Twinkl" w:eastAsia="Times New Roman" w:hAnsi="Twinkl" w:cstheme="minorHAnsi"/>
                                <w:lang w:eastAsia="en-GB"/>
                              </w:rPr>
                              <w:t>cross curricular. We found that this</w:t>
                            </w:r>
                            <w:r w:rsidR="00653B3A" w:rsidRPr="00576A1E">
                              <w:rPr>
                                <w:rFonts w:ascii="Twinkl" w:eastAsia="Times New Roman" w:hAnsi="Twinkl" w:cstheme="minorHAnsi"/>
                                <w:lang w:eastAsia="en-GB"/>
                              </w:rPr>
                              <w:t xml:space="preserve"> has supported and engaged children with their </w:t>
                            </w:r>
                            <w:r w:rsidR="00576A1E" w:rsidRPr="00576A1E">
                              <w:rPr>
                                <w:rFonts w:ascii="Twinkl" w:eastAsia="Times New Roman" w:hAnsi="Twinkl" w:cstheme="minorHAnsi"/>
                                <w:lang w:eastAsia="en-GB"/>
                              </w:rPr>
                              <w:t xml:space="preserve">topic </w:t>
                            </w:r>
                            <w:r w:rsidR="00653B3A" w:rsidRPr="00576A1E">
                              <w:rPr>
                                <w:rFonts w:ascii="Twinkl" w:eastAsia="Times New Roman" w:hAnsi="Twinkl" w:cstheme="minorHAnsi"/>
                                <w:lang w:eastAsia="en-GB"/>
                              </w:rPr>
                              <w:t>learning.</w:t>
                            </w:r>
                          </w:p>
                          <w:p w14:paraId="1BC5EEB5" w14:textId="3368832C" w:rsidR="00A45706" w:rsidRPr="00892773" w:rsidRDefault="00EB5168" w:rsidP="00892773">
                            <w:pPr>
                              <w:rPr>
                                <w:rFonts w:ascii="Twinkl" w:hAnsi="Twinkl"/>
                                <w:color w:val="000000"/>
                              </w:rPr>
                            </w:pPr>
                            <w:r>
                              <w:rPr>
                                <w:rFonts w:ascii="Twinkl" w:hAnsi="Twinkl"/>
                                <w:color w:val="000000"/>
                              </w:rPr>
                              <w:t>N</w:t>
                            </w:r>
                            <w:r w:rsidR="00721EC1" w:rsidRPr="00576A1E">
                              <w:rPr>
                                <w:rFonts w:ascii="Twinkl" w:hAnsi="Twinkl"/>
                                <w:color w:val="000000"/>
                              </w:rPr>
                              <w:t xml:space="preserve">ew and specific vocabulary </w:t>
                            </w:r>
                            <w:r>
                              <w:rPr>
                                <w:rFonts w:ascii="Twinkl" w:hAnsi="Twinkl"/>
                                <w:color w:val="000000"/>
                              </w:rPr>
                              <w:t>is taught and explained at the beginning of each topic</w:t>
                            </w:r>
                            <w:r w:rsidR="00892773">
                              <w:rPr>
                                <w:rFonts w:ascii="Twinkl" w:hAnsi="Twinkl"/>
                                <w:color w:val="000000"/>
                              </w:rPr>
                              <w:t xml:space="preserve"> to </w:t>
                            </w:r>
                            <w:r w:rsidR="00721EC1" w:rsidRPr="00576A1E">
                              <w:rPr>
                                <w:rFonts w:ascii="Twinkl" w:hAnsi="Twinkl"/>
                                <w:color w:val="000000"/>
                              </w:rPr>
                              <w:t>enhance children’s understanding of science. Within lesson, they use careful questioning to stop and assess if there are any misconceptions. If there are, thy are corrected before the teacher moves on, but these misconceptions are revisited throughout the lesson to ensure everyone is secure in the learning by the end. Sometimes, this means taking a child or group of children during the lesson for extra support. If the plenary at the end shows that the children are not secure, then the learning will be revisited the next lesson as part of their retrieval.</w:t>
                            </w:r>
                            <w:r w:rsidRPr="00EB5168">
                              <w:rPr>
                                <w:rFonts w:ascii="Twinkl" w:hAnsi="Twinkl"/>
                                <w:color w:val="000000"/>
                              </w:rPr>
                              <w:t xml:space="preserve"> </w:t>
                            </w:r>
                            <w:r w:rsidRPr="007E08D3">
                              <w:rPr>
                                <w:rFonts w:ascii="Twinkl" w:hAnsi="Twinkl"/>
                                <w:color w:val="000000"/>
                              </w:rPr>
                              <w:t xml:space="preserve">Last year, we started our journey on retrieval tasks in science and this year, the whole school have been consistent with them in lessons. Each unit starts with an assessment to gauge the starting point of each child’s understanding and it will be repeated </w:t>
                            </w:r>
                            <w:r w:rsidR="00EE7879" w:rsidRPr="007E08D3">
                              <w:rPr>
                                <w:rFonts w:ascii="Twinkl" w:hAnsi="Twinkl"/>
                                <w:color w:val="000000"/>
                              </w:rPr>
                              <w:t>at</w:t>
                            </w:r>
                            <w:r w:rsidRPr="007E08D3">
                              <w:rPr>
                                <w:rFonts w:ascii="Twinkl" w:hAnsi="Twinkl"/>
                                <w:color w:val="000000"/>
                              </w:rPr>
                              <w:t xml:space="preserve"> the end of the unit to see what knowledge they’ve gained. Each lesson starts with a retrieval task linked to previous learning, then an oracy task linked to the new </w:t>
                            </w:r>
                            <w:r w:rsidR="00EE7879">
                              <w:rPr>
                                <w:rFonts w:ascii="Twinkl" w:hAnsi="Twinkl"/>
                                <w:color w:val="000000"/>
                              </w:rPr>
                              <w:t>l</w:t>
                            </w:r>
                            <w:r w:rsidRPr="007E08D3">
                              <w:rPr>
                                <w:rFonts w:ascii="Twinkl" w:hAnsi="Twinkl"/>
                                <w:color w:val="000000"/>
                              </w:rPr>
                              <w:t>earning. During the lessons, there are mini retrieval questions to see if the children can apply previous knowledge and learning to new learning. At the end of every lesson is a reflective plenary of the content that was taught and next steps on how that will link to the next sequence of learning. Retrieval tasks are given at a distance (between topic subject) to assess long term memory assimilation</w:t>
                            </w:r>
                            <w:r w:rsidR="00892773">
                              <w:rPr>
                                <w:rFonts w:ascii="Twinkl" w:hAnsi="Twinkl"/>
                                <w:color w:val="000000"/>
                              </w:rPr>
                              <w:t>.</w:t>
                            </w:r>
                            <w:r w:rsidR="00892773" w:rsidRPr="00892773">
                              <w:rPr>
                                <w:rFonts w:ascii="Twinkl" w:hAnsi="Twinkl"/>
                                <w:color w:val="000000"/>
                              </w:rPr>
                              <w:t xml:space="preserve"> </w:t>
                            </w:r>
                            <w:r w:rsidR="00892773" w:rsidRPr="00892773">
                              <w:rPr>
                                <w:rFonts w:ascii="Twinkl" w:hAnsi="Twinkl"/>
                                <w:color w:val="000000"/>
                              </w:rPr>
                              <w:t>Assessment tasks are carefully thought out and vary on the unit. Each assessment task is accessible to all children and adapted for SEND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353EB" id="_x0000_s1027" type="#_x0000_t202" style="position:absolute;margin-left:-27.55pt;margin-top:28.2pt;width:576.75pt;height:7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">
                <v:textbox>
                  <w:txbxContent>
                    <w:p w14:paraId="17B7312B" w14:textId="77777777" w:rsidR="002E46F2" w:rsidRDefault="00224477" w:rsidP="00117899">
                      <w:pPr>
                        <w:jc w:val="center"/>
                        <w:rPr>
                          <w:b/>
                        </w:rPr>
                      </w:pPr>
                      <w:r w:rsidRPr="001838F6">
                        <w:rPr>
                          <w:b/>
                        </w:rPr>
                        <w:t>INTENT</w:t>
                      </w:r>
                    </w:p>
                    <w:p w14:paraId="69E603DA" w14:textId="697D7624" w:rsidR="00117899" w:rsidRPr="00576A1E" w:rsidRDefault="00117899" w:rsidP="00117899">
                      <w:pPr>
                        <w:pStyle w:val="NoSpacing"/>
                        <w:rPr>
                          <w:rFonts w:ascii="Twinkl" w:hAnsi="Twinkl"/>
                        </w:rPr>
                      </w:pPr>
                      <w:r w:rsidRPr="00117899">
                        <w:t xml:space="preserve">· </w:t>
                      </w:r>
                      <w:r w:rsidRPr="00576A1E">
                        <w:rPr>
                          <w:rFonts w:ascii="Twinkl" w:hAnsi="Twinkl"/>
                        </w:rPr>
                        <w:t xml:space="preserve">All staff to have a clear vision of </w:t>
                      </w:r>
                      <w:r w:rsidR="000A517E" w:rsidRPr="00576A1E">
                        <w:rPr>
                          <w:rFonts w:ascii="Twinkl" w:hAnsi="Twinkl"/>
                        </w:rPr>
                        <w:t>science</w:t>
                      </w:r>
                      <w:r w:rsidR="00FC37DE" w:rsidRPr="00576A1E">
                        <w:rPr>
                          <w:rFonts w:ascii="Twinkl" w:hAnsi="Twinkl"/>
                        </w:rPr>
                        <w:t xml:space="preserve"> and how it is taught</w:t>
                      </w:r>
                      <w:r w:rsidR="00CC205F" w:rsidRPr="00576A1E">
                        <w:rPr>
                          <w:rFonts w:ascii="Twinkl" w:hAnsi="Twinkl"/>
                        </w:rPr>
                        <w:t xml:space="preserve"> at </w:t>
                      </w:r>
                      <w:r w:rsidRPr="00576A1E">
                        <w:rPr>
                          <w:rFonts w:ascii="Twinkl" w:hAnsi="Twinkl"/>
                        </w:rPr>
                        <w:t>Trewirgie Infant</w:t>
                      </w:r>
                      <w:r w:rsidR="00E371CC" w:rsidRPr="00576A1E">
                        <w:rPr>
                          <w:rFonts w:ascii="Twinkl" w:hAnsi="Twinkl"/>
                        </w:rPr>
                        <w:t>s’</w:t>
                      </w:r>
                      <w:r w:rsidRPr="00576A1E">
                        <w:rPr>
                          <w:rFonts w:ascii="Twinkl" w:hAnsi="Twinkl"/>
                        </w:rPr>
                        <w:t xml:space="preserve"> &amp; Nursery School</w:t>
                      </w:r>
                      <w:r w:rsidR="000A517E" w:rsidRPr="00576A1E">
                        <w:rPr>
                          <w:rFonts w:ascii="Twinkl" w:hAnsi="Twinkl"/>
                        </w:rPr>
                        <w:t xml:space="preserve"> progressively across the year groups.</w:t>
                      </w:r>
                    </w:p>
                    <w:p w14:paraId="382EBC1B" w14:textId="678EC396" w:rsidR="00117899" w:rsidRPr="00576A1E" w:rsidRDefault="00117899" w:rsidP="00117899">
                      <w:pPr>
                        <w:pStyle w:val="NoSpacing"/>
                        <w:rPr>
                          <w:rFonts w:ascii="Twinkl" w:hAnsi="Twinkl"/>
                        </w:rPr>
                      </w:pPr>
                      <w:r w:rsidRPr="00576A1E">
                        <w:rPr>
                          <w:rFonts w:ascii="Twinkl" w:hAnsi="Twinkl"/>
                        </w:rPr>
                        <w:t xml:space="preserve">· </w:t>
                      </w:r>
                      <w:r w:rsidR="000A517E" w:rsidRPr="00576A1E">
                        <w:rPr>
                          <w:rFonts w:ascii="Twinkl" w:hAnsi="Twinkl"/>
                        </w:rPr>
                        <w:t xml:space="preserve">High quality, fun and engaging lessons planned </w:t>
                      </w:r>
                      <w:r w:rsidRPr="00576A1E">
                        <w:rPr>
                          <w:rFonts w:ascii="Twinkl" w:hAnsi="Twinkl"/>
                        </w:rPr>
                        <w:t>to be inclusive and accessible to all</w:t>
                      </w:r>
                      <w:r w:rsidR="000A517E" w:rsidRPr="00576A1E">
                        <w:rPr>
                          <w:rFonts w:ascii="Twinkl" w:hAnsi="Twinkl"/>
                        </w:rPr>
                        <w:t xml:space="preserve"> children.</w:t>
                      </w:r>
                    </w:p>
                    <w:p w14:paraId="73F31F96" w14:textId="457F0978" w:rsidR="00117899" w:rsidRPr="00576A1E" w:rsidRDefault="00117899" w:rsidP="00117899">
                      <w:pPr>
                        <w:pStyle w:val="NoSpacing"/>
                        <w:rPr>
                          <w:rFonts w:ascii="Twinkl" w:hAnsi="Twinkl"/>
                        </w:rPr>
                      </w:pPr>
                      <w:r w:rsidRPr="00576A1E">
                        <w:rPr>
                          <w:rFonts w:ascii="Twinkl" w:hAnsi="Twinkl"/>
                        </w:rPr>
                        <w:t xml:space="preserve">· </w:t>
                      </w:r>
                      <w:r w:rsidR="000A517E" w:rsidRPr="00576A1E">
                        <w:rPr>
                          <w:rFonts w:ascii="Twinkl" w:hAnsi="Twinkl"/>
                        </w:rPr>
                        <w:t xml:space="preserve">All </w:t>
                      </w:r>
                      <w:r w:rsidRPr="00576A1E">
                        <w:rPr>
                          <w:rFonts w:ascii="Twinkl" w:hAnsi="Twinkl"/>
                        </w:rPr>
                        <w:t>Chi</w:t>
                      </w:r>
                      <w:r w:rsidR="00CC205F" w:rsidRPr="00576A1E">
                        <w:rPr>
                          <w:rFonts w:ascii="Twinkl" w:hAnsi="Twinkl"/>
                        </w:rPr>
                        <w:t xml:space="preserve">ldren to develop a love of </w:t>
                      </w:r>
                      <w:r w:rsidR="00FC37DE" w:rsidRPr="00576A1E">
                        <w:rPr>
                          <w:rFonts w:ascii="Twinkl" w:hAnsi="Twinkl"/>
                        </w:rPr>
                        <w:t>Science</w:t>
                      </w:r>
                      <w:r w:rsidR="008C6F2A" w:rsidRPr="00576A1E">
                        <w:rPr>
                          <w:rFonts w:ascii="Twinkl" w:hAnsi="Twinkl"/>
                        </w:rPr>
                        <w:t xml:space="preserve">  and be curious and active</w:t>
                      </w:r>
                      <w:r w:rsidR="000A517E" w:rsidRPr="00576A1E">
                        <w:rPr>
                          <w:rFonts w:ascii="Twinkl" w:hAnsi="Twinkl"/>
                        </w:rPr>
                        <w:t xml:space="preserve">ly mindful </w:t>
                      </w:r>
                      <w:r w:rsidR="008C6F2A" w:rsidRPr="00576A1E">
                        <w:rPr>
                          <w:rFonts w:ascii="Twinkl" w:hAnsi="Twinkl"/>
                        </w:rPr>
                        <w:t>learners</w:t>
                      </w:r>
                      <w:r w:rsidR="00116286" w:rsidRPr="00576A1E">
                        <w:rPr>
                          <w:rFonts w:ascii="Twinkl" w:hAnsi="Twinkl"/>
                        </w:rPr>
                        <w:t xml:space="preserve"> </w:t>
                      </w:r>
                      <w:r w:rsidR="000A517E" w:rsidRPr="00576A1E">
                        <w:rPr>
                          <w:rFonts w:ascii="Twinkl" w:hAnsi="Twinkl"/>
                        </w:rPr>
                        <w:t>, asking questions and following their own lines of enquiry to support the curriculum but their own</w:t>
                      </w:r>
                      <w:r w:rsidR="008A46C1" w:rsidRPr="00576A1E">
                        <w:rPr>
                          <w:rFonts w:ascii="Twinkl" w:hAnsi="Twinkl"/>
                        </w:rPr>
                        <w:t xml:space="preserve"> love of </w:t>
                      </w:r>
                      <w:r w:rsidR="000A517E" w:rsidRPr="00576A1E">
                        <w:rPr>
                          <w:rFonts w:ascii="Twinkl" w:hAnsi="Twinkl"/>
                        </w:rPr>
                        <w:t>science.</w:t>
                      </w:r>
                      <w:r w:rsidR="00116286" w:rsidRPr="00576A1E">
                        <w:rPr>
                          <w:rFonts w:ascii="Twinkl" w:hAnsi="Twinkl"/>
                        </w:rPr>
                        <w:t xml:space="preserve">                                                                                                                                                                                                                                                                                                                                                                                                                                                                                                                                             </w:t>
                      </w:r>
                      <w:r w:rsidR="00E371CC" w:rsidRPr="00576A1E">
                        <w:rPr>
                          <w:rFonts w:ascii="Twinkl" w:hAnsi="Twinkl"/>
                        </w:rPr>
                        <w:t xml:space="preserve">                              </w:t>
                      </w:r>
                    </w:p>
                    <w:p w14:paraId="510FBE25" w14:textId="79101E28" w:rsidR="00117899" w:rsidRPr="00576A1E" w:rsidRDefault="00117899" w:rsidP="00117899">
                      <w:pPr>
                        <w:pStyle w:val="NoSpacing"/>
                        <w:rPr>
                          <w:rFonts w:ascii="Twinkl" w:hAnsi="Twinkl"/>
                        </w:rPr>
                      </w:pPr>
                      <w:r w:rsidRPr="00576A1E">
                        <w:rPr>
                          <w:rFonts w:ascii="Twinkl" w:hAnsi="Twinkl"/>
                        </w:rPr>
                        <w:t xml:space="preserve">· For all children to be </w:t>
                      </w:r>
                      <w:r w:rsidR="000A517E" w:rsidRPr="00576A1E">
                        <w:rPr>
                          <w:rFonts w:ascii="Twinkl" w:hAnsi="Twinkl"/>
                        </w:rPr>
                        <w:t>scientific investigators, having the skills to record their findings accurately and talk about their learning as evidence of their knowledge</w:t>
                      </w:r>
                      <w:r w:rsidR="008A46C1" w:rsidRPr="00576A1E">
                        <w:rPr>
                          <w:rFonts w:ascii="Twinkl" w:hAnsi="Twinkl"/>
                        </w:rPr>
                        <w:t xml:space="preserve"> and understanding.</w:t>
                      </w:r>
                    </w:p>
                    <w:p w14:paraId="347E6BBD" w14:textId="546BEA56" w:rsidR="008A46C1" w:rsidRPr="00576A1E" w:rsidRDefault="00117899" w:rsidP="00117899">
                      <w:pPr>
                        <w:pStyle w:val="NoSpacing"/>
                        <w:rPr>
                          <w:rFonts w:ascii="Twinkl" w:hAnsi="Twinkl"/>
                        </w:rPr>
                      </w:pPr>
                      <w:r w:rsidRPr="00576A1E">
                        <w:rPr>
                          <w:rFonts w:ascii="Twinkl" w:hAnsi="Twinkl"/>
                        </w:rPr>
                        <w:t xml:space="preserve">· </w:t>
                      </w:r>
                      <w:r w:rsidR="008A46C1" w:rsidRPr="00576A1E">
                        <w:rPr>
                          <w:rFonts w:ascii="Twinkl" w:hAnsi="Twinkl"/>
                        </w:rPr>
                        <w:t xml:space="preserve">All staff following the </w:t>
                      </w:r>
                      <w:r w:rsidR="00576A1E" w:rsidRPr="00576A1E">
                        <w:rPr>
                          <w:rFonts w:ascii="Twinkl" w:hAnsi="Twinkl"/>
                        </w:rPr>
                        <w:t>school’s</w:t>
                      </w:r>
                      <w:r w:rsidR="008A46C1" w:rsidRPr="00576A1E">
                        <w:rPr>
                          <w:rFonts w:ascii="Twinkl" w:hAnsi="Twinkl"/>
                        </w:rPr>
                        <w:t xml:space="preserve"> science </w:t>
                      </w:r>
                      <w:r w:rsidRPr="00576A1E">
                        <w:rPr>
                          <w:rFonts w:ascii="Twinkl" w:hAnsi="Twinkl"/>
                        </w:rPr>
                        <w:t xml:space="preserve">progression of skills with a clear assessment system </w:t>
                      </w:r>
                      <w:r w:rsidR="008C6F2A" w:rsidRPr="00576A1E">
                        <w:rPr>
                          <w:rFonts w:ascii="Twinkl" w:hAnsi="Twinkl"/>
                        </w:rPr>
                        <w:t xml:space="preserve">where assessment takes </w:t>
                      </w:r>
                      <w:r w:rsidR="00715E9D" w:rsidRPr="00576A1E">
                        <w:rPr>
                          <w:rFonts w:ascii="Twinkl" w:hAnsi="Twinkl"/>
                        </w:rPr>
                        <w:t>place prior</w:t>
                      </w:r>
                      <w:r w:rsidR="008A46C1" w:rsidRPr="00576A1E">
                        <w:rPr>
                          <w:rFonts w:ascii="Twinkl" w:hAnsi="Twinkl"/>
                        </w:rPr>
                        <w:t xml:space="preserve"> and </w:t>
                      </w:r>
                      <w:r w:rsidR="008C6F2A" w:rsidRPr="00576A1E">
                        <w:rPr>
                          <w:rFonts w:ascii="Twinkl" w:hAnsi="Twinkl"/>
                        </w:rPr>
                        <w:t xml:space="preserve">after </w:t>
                      </w:r>
                      <w:r w:rsidR="00CC0E85" w:rsidRPr="00576A1E">
                        <w:rPr>
                          <w:rFonts w:ascii="Twinkl" w:hAnsi="Twinkl"/>
                        </w:rPr>
                        <w:t>each unit</w:t>
                      </w:r>
                    </w:p>
                    <w:p w14:paraId="77BB5995" w14:textId="27B75C09" w:rsidR="0073407C" w:rsidRPr="00576A1E" w:rsidRDefault="008A46C1" w:rsidP="00117899">
                      <w:pPr>
                        <w:pStyle w:val="NoSpacing"/>
                        <w:rPr>
                          <w:rFonts w:ascii="Twinkl" w:hAnsi="Twinkl"/>
                        </w:rPr>
                      </w:pPr>
                      <w:r w:rsidRPr="00576A1E">
                        <w:rPr>
                          <w:rFonts w:ascii="Twinkl" w:hAnsi="Twinkl"/>
                          <w:color w:val="000000"/>
                        </w:rPr>
                        <w:t xml:space="preserve">Staff being clear on the </w:t>
                      </w:r>
                      <w:r w:rsidRPr="00576A1E">
                        <w:rPr>
                          <w:rFonts w:ascii="Twinkl" w:hAnsi="Twinkl"/>
                          <w:color w:val="000000"/>
                        </w:rPr>
                        <w:t>progression</w:t>
                      </w:r>
                      <w:r w:rsidRPr="00576A1E">
                        <w:rPr>
                          <w:rFonts w:ascii="Twinkl" w:hAnsi="Twinkl"/>
                          <w:color w:val="000000"/>
                        </w:rPr>
                        <w:t xml:space="preserve"> of </w:t>
                      </w:r>
                      <w:r w:rsidR="00715E9D" w:rsidRPr="00576A1E">
                        <w:rPr>
                          <w:rFonts w:ascii="Twinkl" w:hAnsi="Twinkl"/>
                          <w:color w:val="000000"/>
                        </w:rPr>
                        <w:t>learning that</w:t>
                      </w:r>
                      <w:r w:rsidRPr="00576A1E">
                        <w:rPr>
                          <w:rFonts w:ascii="Twinkl" w:hAnsi="Twinkl"/>
                          <w:color w:val="000000"/>
                        </w:rPr>
                        <w:t xml:space="preserve"> comes before and after each lesson and how they all build and progress throughout the school setting</w:t>
                      </w:r>
                      <w:r w:rsidRPr="00576A1E">
                        <w:rPr>
                          <w:rFonts w:ascii="Twinkl" w:hAnsi="Twinkl"/>
                          <w:color w:val="000000"/>
                        </w:rPr>
                        <w:t xml:space="preserve"> from EYFS to Year2.</w:t>
                      </w:r>
                    </w:p>
                    <w:p w14:paraId="4068AAE9" w14:textId="0154396A" w:rsidR="0073407C" w:rsidRPr="00576A1E" w:rsidRDefault="0073407C" w:rsidP="0073407C">
                      <w:pPr>
                        <w:pStyle w:val="NoSpacing"/>
                        <w:rPr>
                          <w:rFonts w:ascii="Twinkl" w:hAnsi="Twinkl"/>
                        </w:rPr>
                      </w:pPr>
                      <w:r w:rsidRPr="00576A1E">
                        <w:rPr>
                          <w:rFonts w:ascii="Twinkl" w:hAnsi="Twinkl"/>
                        </w:rPr>
                        <w:t>. All science books to have clear dates, L.O.’S, following a sequence showing pride and regard for presentation.</w:t>
                      </w:r>
                    </w:p>
                    <w:p w14:paraId="31B442D9" w14:textId="77777777" w:rsidR="00117899" w:rsidRPr="00117899" w:rsidRDefault="00117899" w:rsidP="00117899">
                      <w:pPr>
                        <w:pStyle w:val="NoSpacing"/>
                      </w:pPr>
                    </w:p>
                    <w:tbl>
                      <w:tblPr>
                        <w:tblStyle w:val="TableGrid"/>
                        <w:tblW w:w="0" w:type="auto"/>
                        <w:tblInd w:w="3576" w:type="dxa"/>
                        <w:tblLook w:val="04A0" w:firstRow="1" w:lastRow="0" w:firstColumn="1" w:lastColumn="0" w:noHBand="0" w:noVBand="1"/>
                      </w:tblPr>
                      <w:tblGrid>
                        <w:gridCol w:w="1430"/>
                        <w:gridCol w:w="1559"/>
                      </w:tblGrid>
                      <w:tr w:rsidR="00CC0E85" w:rsidRPr="00117899" w14:paraId="70DFB233" w14:textId="77777777" w:rsidTr="00117899">
                        <w:trPr>
                          <w:trHeight w:val="296"/>
                        </w:trPr>
                        <w:tc>
                          <w:tcPr>
                            <w:tcW w:w="1430" w:type="dxa"/>
                          </w:tcPr>
                          <w:p w14:paraId="6B754B2E" w14:textId="77777777" w:rsidR="00CC0E85" w:rsidRPr="00576A1E" w:rsidRDefault="00CC0E85" w:rsidP="00117899">
                            <w:pPr>
                              <w:jc w:val="center"/>
                              <w:rPr>
                                <w:rFonts w:ascii="Twinkl" w:hAnsi="Twinkl"/>
                              </w:rPr>
                            </w:pPr>
                          </w:p>
                        </w:tc>
                        <w:tc>
                          <w:tcPr>
                            <w:tcW w:w="1559" w:type="dxa"/>
                          </w:tcPr>
                          <w:p w14:paraId="523FB3C0" w14:textId="77777777" w:rsidR="00CC0E85" w:rsidRPr="00576A1E" w:rsidRDefault="00CC0E85">
                            <w:pPr>
                              <w:rPr>
                                <w:rFonts w:ascii="Twinkl" w:hAnsi="Twinkl"/>
                              </w:rPr>
                            </w:pPr>
                            <w:r w:rsidRPr="00576A1E">
                              <w:rPr>
                                <w:rFonts w:ascii="Twinkl" w:hAnsi="Twinkl"/>
                              </w:rPr>
                              <w:t>Year 2</w:t>
                            </w:r>
                          </w:p>
                        </w:tc>
                      </w:tr>
                      <w:tr w:rsidR="00CC0E85" w:rsidRPr="00117899" w14:paraId="7432372C" w14:textId="77777777" w:rsidTr="00117899">
                        <w:trPr>
                          <w:trHeight w:val="280"/>
                        </w:trPr>
                        <w:tc>
                          <w:tcPr>
                            <w:tcW w:w="1430" w:type="dxa"/>
                          </w:tcPr>
                          <w:p w14:paraId="56B66F6C" w14:textId="77777777" w:rsidR="00CC0E85" w:rsidRPr="00576A1E" w:rsidRDefault="00CC0E85">
                            <w:pPr>
                              <w:rPr>
                                <w:rFonts w:ascii="Twinkl" w:hAnsi="Twinkl"/>
                              </w:rPr>
                            </w:pPr>
                            <w:r w:rsidRPr="00576A1E">
                              <w:rPr>
                                <w:rFonts w:ascii="Twinkl" w:hAnsi="Twinkl"/>
                              </w:rPr>
                              <w:t>2021</w:t>
                            </w:r>
                          </w:p>
                        </w:tc>
                        <w:tc>
                          <w:tcPr>
                            <w:tcW w:w="1559" w:type="dxa"/>
                          </w:tcPr>
                          <w:p w14:paraId="5C8EFAA3" w14:textId="4D5F6316" w:rsidR="00CC0E85" w:rsidRPr="00576A1E" w:rsidRDefault="00CC0E85" w:rsidP="00C05E65">
                            <w:pPr>
                              <w:rPr>
                                <w:rFonts w:ascii="Twinkl" w:hAnsi="Twinkl"/>
                              </w:rPr>
                            </w:pPr>
                            <w:r w:rsidRPr="00576A1E">
                              <w:rPr>
                                <w:rFonts w:ascii="Twinkl" w:hAnsi="Twinkl"/>
                              </w:rPr>
                              <w:t>75%</w:t>
                            </w:r>
                          </w:p>
                        </w:tc>
                      </w:tr>
                      <w:tr w:rsidR="00CC0E85" w:rsidRPr="00117899" w14:paraId="06A19778" w14:textId="77777777" w:rsidTr="00117899">
                        <w:trPr>
                          <w:trHeight w:val="296"/>
                        </w:trPr>
                        <w:tc>
                          <w:tcPr>
                            <w:tcW w:w="1430" w:type="dxa"/>
                          </w:tcPr>
                          <w:p w14:paraId="457B8BC5" w14:textId="7B564440" w:rsidR="00CC0E85" w:rsidRPr="00576A1E" w:rsidRDefault="00CC0E85">
                            <w:pPr>
                              <w:rPr>
                                <w:rFonts w:ascii="Twinkl" w:hAnsi="Twinkl"/>
                              </w:rPr>
                            </w:pPr>
                            <w:r w:rsidRPr="00576A1E">
                              <w:rPr>
                                <w:rFonts w:ascii="Twinkl" w:hAnsi="Twinkl"/>
                              </w:rPr>
                              <w:t xml:space="preserve">2022 </w:t>
                            </w:r>
                          </w:p>
                        </w:tc>
                        <w:tc>
                          <w:tcPr>
                            <w:tcW w:w="1559" w:type="dxa"/>
                          </w:tcPr>
                          <w:p w14:paraId="3B1A9A63" w14:textId="6EABDC11" w:rsidR="00CC0E85" w:rsidRPr="00576A1E" w:rsidRDefault="00C05E65" w:rsidP="00C82C14">
                            <w:pPr>
                              <w:rPr>
                                <w:rFonts w:ascii="Twinkl" w:hAnsi="Twinkl"/>
                              </w:rPr>
                            </w:pPr>
                            <w:r w:rsidRPr="00576A1E">
                              <w:rPr>
                                <w:rFonts w:ascii="Twinkl" w:hAnsi="Twinkl"/>
                              </w:rPr>
                              <w:t>95%</w:t>
                            </w:r>
                          </w:p>
                        </w:tc>
                      </w:tr>
                      <w:tr w:rsidR="00C82C14" w:rsidRPr="00117899" w14:paraId="343D6087" w14:textId="77777777" w:rsidTr="00117899">
                        <w:trPr>
                          <w:trHeight w:val="296"/>
                        </w:trPr>
                        <w:tc>
                          <w:tcPr>
                            <w:tcW w:w="1430" w:type="dxa"/>
                          </w:tcPr>
                          <w:p w14:paraId="41E7A891" w14:textId="5861AE03" w:rsidR="00C82C14" w:rsidRPr="00576A1E" w:rsidRDefault="00C82C14">
                            <w:pPr>
                              <w:rPr>
                                <w:rFonts w:ascii="Twinkl" w:hAnsi="Twinkl"/>
                              </w:rPr>
                            </w:pPr>
                            <w:r w:rsidRPr="00576A1E">
                              <w:rPr>
                                <w:rFonts w:ascii="Twinkl" w:hAnsi="Twinkl"/>
                              </w:rPr>
                              <w:t>2023 Target</w:t>
                            </w:r>
                          </w:p>
                        </w:tc>
                        <w:tc>
                          <w:tcPr>
                            <w:tcW w:w="1559" w:type="dxa"/>
                          </w:tcPr>
                          <w:p w14:paraId="6F3A8CED" w14:textId="221FFB5D" w:rsidR="00C82C14" w:rsidRPr="00576A1E" w:rsidRDefault="00C05E65" w:rsidP="00C05E65">
                            <w:pPr>
                              <w:rPr>
                                <w:rFonts w:ascii="Twinkl" w:hAnsi="Twinkl"/>
                              </w:rPr>
                            </w:pPr>
                            <w:r w:rsidRPr="00576A1E">
                              <w:rPr>
                                <w:rFonts w:ascii="Twinkl" w:hAnsi="Twinkl"/>
                              </w:rPr>
                              <w:t>95%</w:t>
                            </w:r>
                          </w:p>
                        </w:tc>
                      </w:tr>
                    </w:tbl>
                    <w:p w14:paraId="2BEE98B5" w14:textId="3E3A5495" w:rsidR="00172C6E" w:rsidRPr="007E08D3" w:rsidRDefault="001838F6" w:rsidP="001838F6">
                      <w:pPr>
                        <w:pStyle w:val="NoSpacing"/>
                        <w:rPr>
                          <w:rFonts w:ascii="Twinkl" w:hAnsi="Twinkl"/>
                          <w:b/>
                          <w:u w:val="single"/>
                        </w:rPr>
                      </w:pPr>
                      <w:r w:rsidRPr="007E08D3">
                        <w:rPr>
                          <w:rFonts w:ascii="Twinkl" w:hAnsi="Twinkl"/>
                          <w:b/>
                          <w:u w:val="single"/>
                        </w:rPr>
                        <w:t>Curriculum overview</w:t>
                      </w:r>
                    </w:p>
                    <w:p w14:paraId="62CE5C8A" w14:textId="59C7A54F" w:rsidR="00653B3A" w:rsidRPr="00576A1E" w:rsidRDefault="00992C11" w:rsidP="00653B3A">
                      <w:pPr>
                        <w:pStyle w:val="NoSpacing"/>
                        <w:rPr>
                          <w:rFonts w:ascii="Twinkl" w:hAnsi="Twinkl"/>
                          <w:b/>
                        </w:rPr>
                      </w:pPr>
                      <w:r w:rsidRPr="00576A1E">
                        <w:rPr>
                          <w:rFonts w:ascii="Twinkl" w:hAnsi="Twinkl"/>
                          <w:color w:val="000000"/>
                        </w:rPr>
                        <w:t>To ensure that high quality science is taking place throughout the whole school we implement a curriculum which is progressive from EYFS through to Year 2.</w:t>
                      </w:r>
                      <w:r w:rsidRPr="00576A1E">
                        <w:rPr>
                          <w:rFonts w:ascii="Twinkl" w:eastAsia="Times New Roman" w:hAnsi="Twinkl" w:cs="Tahoma"/>
                          <w:lang w:eastAsia="en-GB"/>
                        </w:rPr>
                        <w:t xml:space="preserve"> Teachers follow the science skills progression document that incorporates the National Curriculum objectives</w:t>
                      </w:r>
                      <w:r w:rsidR="009936B1" w:rsidRPr="00576A1E">
                        <w:rPr>
                          <w:rFonts w:ascii="Twinkl" w:eastAsia="Times New Roman" w:hAnsi="Twinkl" w:cs="Tahoma"/>
                          <w:lang w:eastAsia="en-GB"/>
                        </w:rPr>
                        <w:t xml:space="preserve"> but also goes beyond them. </w:t>
                      </w:r>
                      <w:r w:rsidR="009936B1" w:rsidRPr="00576A1E">
                        <w:rPr>
                          <w:rFonts w:ascii="Twinkl" w:hAnsi="Twinkl"/>
                        </w:rPr>
                        <w:t xml:space="preserve">Our </w:t>
                      </w:r>
                      <w:r w:rsidR="00576A1E" w:rsidRPr="00576A1E">
                        <w:rPr>
                          <w:rFonts w:ascii="Twinkl" w:hAnsi="Twinkl"/>
                        </w:rPr>
                        <w:t>science</w:t>
                      </w:r>
                      <w:r w:rsidR="00653B3A" w:rsidRPr="00576A1E">
                        <w:rPr>
                          <w:rFonts w:ascii="Twinkl" w:hAnsi="Twinkl"/>
                        </w:rPr>
                        <w:t xml:space="preserve"> </w:t>
                      </w:r>
                      <w:r w:rsidR="00974817" w:rsidRPr="00576A1E">
                        <w:rPr>
                          <w:rFonts w:ascii="Twinkl" w:hAnsi="Twinkl"/>
                        </w:rPr>
                        <w:t>curriculum aims</w:t>
                      </w:r>
                      <w:r w:rsidR="00653B3A" w:rsidRPr="00576A1E">
                        <w:rPr>
                          <w:rFonts w:ascii="Twinkl" w:hAnsi="Twinkl"/>
                        </w:rPr>
                        <w:t xml:space="preserve"> to</w:t>
                      </w:r>
                      <w:r w:rsidR="00653B3A" w:rsidRPr="00576A1E">
                        <w:rPr>
                          <w:rFonts w:ascii="Twinkl" w:hAnsi="Twinkl"/>
                          <w:color w:val="000000"/>
                        </w:rPr>
                        <w:t xml:space="preserve"> inspire children’s curiosity and interest to explore the world that we live in and recognise that science is an exciting and crucial part of everyday life. </w:t>
                      </w:r>
                      <w:r w:rsidR="00653B3A" w:rsidRPr="00576A1E">
                        <w:rPr>
                          <w:rFonts w:ascii="Twinkl" w:hAnsi="Twinkl" w:cstheme="minorHAnsi"/>
                          <w:shd w:val="clear" w:color="auto" w:fill="FFFFFF"/>
                        </w:rPr>
                        <w:t xml:space="preserve">Teachers plan and deliver quality lessons that increase children’s’ knowledge and understanding of our world, and with developing skills associated with </w:t>
                      </w:r>
                      <w:r w:rsidR="00576A1E" w:rsidRPr="00576A1E">
                        <w:rPr>
                          <w:rFonts w:ascii="Twinkl" w:hAnsi="Twinkl" w:cstheme="minorHAnsi"/>
                          <w:shd w:val="clear" w:color="auto" w:fill="FFFFFF"/>
                        </w:rPr>
                        <w:t>science</w:t>
                      </w:r>
                      <w:r w:rsidR="00653B3A" w:rsidRPr="00576A1E">
                        <w:rPr>
                          <w:rFonts w:ascii="Twinkl" w:hAnsi="Twinkl" w:cstheme="minorHAnsi"/>
                          <w:shd w:val="clear" w:color="auto" w:fill="FFFFFF"/>
                        </w:rPr>
                        <w:t xml:space="preserve"> as a process of enquiry. It will develop the natural curiosity of the child, encourage respect for living organisms and the physical environment and provide opportunities for critical evaluation of investigations.</w:t>
                      </w:r>
                      <w:r w:rsidR="00653B3A" w:rsidRPr="00576A1E">
                        <w:rPr>
                          <w:rFonts w:ascii="Twinkl" w:hAnsi="Twinkl" w:cstheme="minorHAnsi"/>
                        </w:rPr>
                        <w:t xml:space="preserve"> </w:t>
                      </w:r>
                    </w:p>
                    <w:p w14:paraId="706F3F57" w14:textId="77777777" w:rsidR="00117899" w:rsidRPr="007E08D3" w:rsidRDefault="00117899" w:rsidP="001838F6">
                      <w:pPr>
                        <w:pStyle w:val="NoSpacing"/>
                        <w:rPr>
                          <w:color w:val="000000"/>
                          <w:u w:val="single"/>
                        </w:rPr>
                      </w:pPr>
                    </w:p>
                    <w:p w14:paraId="76DDDEDE" w14:textId="00971016" w:rsidR="00951891" w:rsidRPr="007E08D3" w:rsidRDefault="00117899" w:rsidP="001838F6">
                      <w:pPr>
                        <w:pStyle w:val="NoSpacing"/>
                        <w:rPr>
                          <w:rFonts w:ascii="Twinkl" w:hAnsi="Twinkl"/>
                          <w:b/>
                          <w:color w:val="000000"/>
                          <w:u w:val="single"/>
                        </w:rPr>
                      </w:pPr>
                      <w:r w:rsidRPr="007E08D3">
                        <w:rPr>
                          <w:rFonts w:ascii="Twinkl" w:hAnsi="Twinkl"/>
                          <w:b/>
                          <w:color w:val="000000"/>
                          <w:u w:val="single"/>
                        </w:rPr>
                        <w:t>I</w:t>
                      </w:r>
                      <w:r w:rsidR="007E08D3" w:rsidRPr="007E08D3">
                        <w:rPr>
                          <w:rFonts w:ascii="Twinkl" w:hAnsi="Twinkl"/>
                          <w:b/>
                          <w:color w:val="000000"/>
                          <w:u w:val="single"/>
                        </w:rPr>
                        <w:t>mplementation</w:t>
                      </w:r>
                    </w:p>
                    <w:p w14:paraId="6308DF96" w14:textId="37944735" w:rsidR="00653B3A" w:rsidRPr="00576A1E" w:rsidRDefault="00715E9D" w:rsidP="00653B3A">
                      <w:pPr>
                        <w:spacing w:after="0" w:line="240" w:lineRule="auto"/>
                        <w:rPr>
                          <w:rFonts w:ascii="Twinkl" w:eastAsia="Times New Roman" w:hAnsi="Twinkl" w:cstheme="minorHAnsi"/>
                          <w:lang w:eastAsia="en-GB"/>
                        </w:rPr>
                      </w:pPr>
                      <w:r w:rsidRPr="00576A1E">
                        <w:rPr>
                          <w:rFonts w:ascii="Twinkl" w:eastAsia="Times New Roman" w:hAnsi="Twinkl" w:cstheme="minorHAnsi"/>
                          <w:lang w:eastAsia="en-GB"/>
                        </w:rPr>
                        <w:t>All KS1</w:t>
                      </w:r>
                      <w:r w:rsidR="00653B3A" w:rsidRPr="00576A1E">
                        <w:rPr>
                          <w:rFonts w:ascii="Twinkl" w:eastAsia="Times New Roman" w:hAnsi="Twinkl" w:cstheme="minorHAnsi"/>
                          <w:lang w:eastAsia="en-GB"/>
                        </w:rPr>
                        <w:t xml:space="preserve"> </w:t>
                      </w:r>
                      <w:r w:rsidRPr="00576A1E">
                        <w:rPr>
                          <w:rFonts w:ascii="Twinkl" w:eastAsia="Times New Roman" w:hAnsi="Twinkl" w:cstheme="minorHAnsi"/>
                          <w:lang w:eastAsia="en-GB"/>
                        </w:rPr>
                        <w:t xml:space="preserve">use the same lesson </w:t>
                      </w:r>
                      <w:r w:rsidR="00653B3A" w:rsidRPr="00576A1E">
                        <w:rPr>
                          <w:rFonts w:ascii="Twinkl" w:eastAsia="Times New Roman" w:hAnsi="Twinkl" w:cstheme="minorHAnsi"/>
                          <w:lang w:eastAsia="en-GB"/>
                        </w:rPr>
                        <w:t>plan format plan their science lessons with accuracy</w:t>
                      </w:r>
                      <w:r w:rsidRPr="00576A1E">
                        <w:rPr>
                          <w:rFonts w:ascii="Twinkl" w:eastAsia="Times New Roman" w:hAnsi="Twinkl" w:cstheme="minorHAnsi"/>
                          <w:lang w:eastAsia="en-GB"/>
                        </w:rPr>
                        <w:t xml:space="preserve"> and detail</w:t>
                      </w:r>
                      <w:r w:rsidR="00653B3A" w:rsidRPr="00576A1E">
                        <w:rPr>
                          <w:rFonts w:ascii="Twinkl" w:eastAsia="Times New Roman" w:hAnsi="Twinkl" w:cstheme="minorHAnsi"/>
                          <w:lang w:eastAsia="en-GB"/>
                        </w:rPr>
                        <w:t xml:space="preserve">. </w:t>
                      </w:r>
                      <w:r w:rsidR="00EB5168">
                        <w:rPr>
                          <w:rFonts w:ascii="Twinkl" w:eastAsia="Times New Roman" w:hAnsi="Twinkl" w:cstheme="minorHAnsi"/>
                          <w:lang w:eastAsia="en-GB"/>
                        </w:rPr>
                        <w:t xml:space="preserve">When </w:t>
                      </w:r>
                      <w:r w:rsidR="00892773">
                        <w:rPr>
                          <w:rFonts w:ascii="Twinkl" w:eastAsia="Times New Roman" w:hAnsi="Twinkl" w:cstheme="minorHAnsi"/>
                          <w:lang w:eastAsia="en-GB"/>
                        </w:rPr>
                        <w:t>possible, this</w:t>
                      </w:r>
                      <w:r w:rsidR="00EB5168">
                        <w:rPr>
                          <w:rFonts w:ascii="Twinkl" w:eastAsia="Times New Roman" w:hAnsi="Twinkl" w:cstheme="minorHAnsi"/>
                          <w:lang w:eastAsia="en-GB"/>
                        </w:rPr>
                        <w:t xml:space="preserve"> i</w:t>
                      </w:r>
                      <w:r w:rsidR="00653B3A" w:rsidRPr="00576A1E">
                        <w:rPr>
                          <w:rFonts w:ascii="Twinkl" w:eastAsia="Times New Roman" w:hAnsi="Twinkl" w:cstheme="minorHAnsi"/>
                          <w:lang w:eastAsia="en-GB"/>
                        </w:rPr>
                        <w:t>nclude</w:t>
                      </w:r>
                      <w:r w:rsidR="00EB5168">
                        <w:rPr>
                          <w:rFonts w:ascii="Twinkl" w:eastAsia="Times New Roman" w:hAnsi="Twinkl" w:cstheme="minorHAnsi"/>
                          <w:lang w:eastAsia="en-GB"/>
                        </w:rPr>
                        <w:t xml:space="preserve">s </w:t>
                      </w:r>
                      <w:r w:rsidR="00892773">
                        <w:rPr>
                          <w:rFonts w:ascii="Twinkl" w:eastAsia="Times New Roman" w:hAnsi="Twinkl" w:cstheme="minorHAnsi"/>
                          <w:lang w:eastAsia="en-GB"/>
                        </w:rPr>
                        <w:t xml:space="preserve">a </w:t>
                      </w:r>
                      <w:r w:rsidR="00892773" w:rsidRPr="00576A1E">
                        <w:rPr>
                          <w:rFonts w:ascii="Twinkl" w:eastAsia="Times New Roman" w:hAnsi="Twinkl" w:cstheme="minorHAnsi"/>
                          <w:lang w:eastAsia="en-GB"/>
                        </w:rPr>
                        <w:t>linking</w:t>
                      </w:r>
                      <w:r w:rsidR="00EB5168">
                        <w:rPr>
                          <w:rFonts w:ascii="Twinkl" w:eastAsia="Times New Roman" w:hAnsi="Twinkl" w:cstheme="minorHAnsi"/>
                          <w:lang w:eastAsia="en-GB"/>
                        </w:rPr>
                        <w:t xml:space="preserve"> </w:t>
                      </w:r>
                      <w:r w:rsidR="00653B3A" w:rsidRPr="00576A1E">
                        <w:rPr>
                          <w:rFonts w:ascii="Twinkl" w:eastAsia="Times New Roman" w:hAnsi="Twinkl" w:cstheme="minorHAnsi"/>
                          <w:lang w:eastAsia="en-GB"/>
                        </w:rPr>
                        <w:t xml:space="preserve">text to the topic EG. Monkey puzzle for Animals and Humans (Lifecycles) The little Seed (Plants) Super worm (Habitats). </w:t>
                      </w:r>
                      <w:r w:rsidRPr="00576A1E">
                        <w:rPr>
                          <w:rFonts w:ascii="Twinkl" w:eastAsia="Times New Roman" w:hAnsi="Twinkl" w:cstheme="minorHAnsi"/>
                          <w:lang w:eastAsia="en-GB"/>
                        </w:rPr>
                        <w:t xml:space="preserve">As a school, we are passionate about reading </w:t>
                      </w:r>
                      <w:r w:rsidR="00576A1E" w:rsidRPr="00576A1E">
                        <w:rPr>
                          <w:rFonts w:ascii="Twinkl" w:eastAsia="Times New Roman" w:hAnsi="Twinkl" w:cstheme="minorHAnsi"/>
                          <w:lang w:eastAsia="en-GB"/>
                        </w:rPr>
                        <w:t>cross curricular. We found that this</w:t>
                      </w:r>
                      <w:r w:rsidR="00653B3A" w:rsidRPr="00576A1E">
                        <w:rPr>
                          <w:rFonts w:ascii="Twinkl" w:eastAsia="Times New Roman" w:hAnsi="Twinkl" w:cstheme="minorHAnsi"/>
                          <w:lang w:eastAsia="en-GB"/>
                        </w:rPr>
                        <w:t xml:space="preserve"> has supported and engaged children with their </w:t>
                      </w:r>
                      <w:r w:rsidR="00576A1E" w:rsidRPr="00576A1E">
                        <w:rPr>
                          <w:rFonts w:ascii="Twinkl" w:eastAsia="Times New Roman" w:hAnsi="Twinkl" w:cstheme="minorHAnsi"/>
                          <w:lang w:eastAsia="en-GB"/>
                        </w:rPr>
                        <w:t xml:space="preserve">topic </w:t>
                      </w:r>
                      <w:r w:rsidR="00653B3A" w:rsidRPr="00576A1E">
                        <w:rPr>
                          <w:rFonts w:ascii="Twinkl" w:eastAsia="Times New Roman" w:hAnsi="Twinkl" w:cstheme="minorHAnsi"/>
                          <w:lang w:eastAsia="en-GB"/>
                        </w:rPr>
                        <w:t>learning.</w:t>
                      </w:r>
                    </w:p>
                    <w:p w14:paraId="1BC5EEB5" w14:textId="3368832C" w:rsidR="00A45706" w:rsidRPr="00892773" w:rsidRDefault="00EB5168" w:rsidP="00892773">
                      <w:pPr>
                        <w:rPr>
                          <w:rFonts w:ascii="Twinkl" w:hAnsi="Twinkl"/>
                          <w:color w:val="000000"/>
                        </w:rPr>
                      </w:pPr>
                      <w:r>
                        <w:rPr>
                          <w:rFonts w:ascii="Twinkl" w:hAnsi="Twinkl"/>
                          <w:color w:val="000000"/>
                        </w:rPr>
                        <w:t>N</w:t>
                      </w:r>
                      <w:r w:rsidR="00721EC1" w:rsidRPr="00576A1E">
                        <w:rPr>
                          <w:rFonts w:ascii="Twinkl" w:hAnsi="Twinkl"/>
                          <w:color w:val="000000"/>
                        </w:rPr>
                        <w:t xml:space="preserve">ew and specific vocabulary </w:t>
                      </w:r>
                      <w:r>
                        <w:rPr>
                          <w:rFonts w:ascii="Twinkl" w:hAnsi="Twinkl"/>
                          <w:color w:val="000000"/>
                        </w:rPr>
                        <w:t>is taught and explained at the beginning of each topic</w:t>
                      </w:r>
                      <w:r w:rsidR="00892773">
                        <w:rPr>
                          <w:rFonts w:ascii="Twinkl" w:hAnsi="Twinkl"/>
                          <w:color w:val="000000"/>
                        </w:rPr>
                        <w:t xml:space="preserve"> to </w:t>
                      </w:r>
                      <w:r w:rsidR="00721EC1" w:rsidRPr="00576A1E">
                        <w:rPr>
                          <w:rFonts w:ascii="Twinkl" w:hAnsi="Twinkl"/>
                          <w:color w:val="000000"/>
                        </w:rPr>
                        <w:t>enhance children’s understanding of science. Within lesson, they use careful questioning to stop and assess if there are any misconceptions. If there are, thy are corrected before the teacher moves on, but these misconceptions are revisited throughout the lesson to ensure everyone is secure in the learning by the end. Sometimes, this means taking a child or group of children during the lesson for extra support. If the plenary at the end shows that the children are not secure, then the learning will be revisited the next lesson as part of their retrieval.</w:t>
                      </w:r>
                      <w:r w:rsidRPr="00EB5168">
                        <w:rPr>
                          <w:rFonts w:ascii="Twinkl" w:hAnsi="Twinkl"/>
                          <w:color w:val="000000"/>
                        </w:rPr>
                        <w:t xml:space="preserve"> </w:t>
                      </w:r>
                      <w:r w:rsidRPr="007E08D3">
                        <w:rPr>
                          <w:rFonts w:ascii="Twinkl" w:hAnsi="Twinkl"/>
                          <w:color w:val="000000"/>
                        </w:rPr>
                        <w:t xml:space="preserve">Last year, we started our journey on retrieval tasks in science and this year, the whole school have been consistent with them in lessons. Each unit starts with an assessment to gauge the starting point of each child’s understanding and it will be repeated </w:t>
                      </w:r>
                      <w:r w:rsidR="00EE7879" w:rsidRPr="007E08D3">
                        <w:rPr>
                          <w:rFonts w:ascii="Twinkl" w:hAnsi="Twinkl"/>
                          <w:color w:val="000000"/>
                        </w:rPr>
                        <w:t>at</w:t>
                      </w:r>
                      <w:r w:rsidRPr="007E08D3">
                        <w:rPr>
                          <w:rFonts w:ascii="Twinkl" w:hAnsi="Twinkl"/>
                          <w:color w:val="000000"/>
                        </w:rPr>
                        <w:t xml:space="preserve"> the end of the unit to see what knowledge they’ve gained. Each lesson starts with a retrieval task linked to previous learning, then an oracy task linked to the new </w:t>
                      </w:r>
                      <w:r w:rsidR="00EE7879">
                        <w:rPr>
                          <w:rFonts w:ascii="Twinkl" w:hAnsi="Twinkl"/>
                          <w:color w:val="000000"/>
                        </w:rPr>
                        <w:t>l</w:t>
                      </w:r>
                      <w:r w:rsidRPr="007E08D3">
                        <w:rPr>
                          <w:rFonts w:ascii="Twinkl" w:hAnsi="Twinkl"/>
                          <w:color w:val="000000"/>
                        </w:rPr>
                        <w:t>earning. During the lessons, there are mini retrieval questions to see if the children can apply previous knowledge and learning to new learning. At the end of every lesson is a reflective plenary of the content that was taught and next steps on how that will link to the next sequence of learning. Retrieval tasks are given at a distance (between topic subject) to assess long term memory assimilation</w:t>
                      </w:r>
                      <w:r w:rsidR="00892773">
                        <w:rPr>
                          <w:rFonts w:ascii="Twinkl" w:hAnsi="Twinkl"/>
                          <w:color w:val="000000"/>
                        </w:rPr>
                        <w:t>.</w:t>
                      </w:r>
                      <w:r w:rsidR="00892773" w:rsidRPr="00892773">
                        <w:rPr>
                          <w:rFonts w:ascii="Twinkl" w:hAnsi="Twinkl"/>
                          <w:color w:val="000000"/>
                        </w:rPr>
                        <w:t xml:space="preserve"> </w:t>
                      </w:r>
                      <w:r w:rsidR="00892773" w:rsidRPr="00892773">
                        <w:rPr>
                          <w:rFonts w:ascii="Twinkl" w:hAnsi="Twinkl"/>
                          <w:color w:val="000000"/>
                        </w:rPr>
                        <w:t>Assessment tasks are carefully thought out and vary on the unit. Each assessment task is accessible to all children and adapted for SEND children.</w:t>
                      </w:r>
                    </w:p>
                  </w:txbxContent>
                </v:textbox>
              </v:shape>
            </w:pict>
          </mc:Fallback>
        </mc:AlternateContent>
      </w:r>
      <w:r w:rsidR="002E46F2">
        <w:rPr>
          <w:sz w:val="28"/>
        </w:rPr>
        <w:br w:type="page"/>
      </w:r>
    </w:p>
    <w:p w14:paraId="43852EAD" w14:textId="77777777" w:rsidR="00224477" w:rsidRPr="00224477" w:rsidRDefault="00ED7E3A" w:rsidP="00224477">
      <w:pPr>
        <w:jc w:val="center"/>
        <w:rPr>
          <w:sz w:val="28"/>
        </w:rPr>
      </w:pPr>
      <w:r w:rsidRPr="00ED7E3A">
        <w:rPr>
          <w:noProof/>
          <w:sz w:val="28"/>
          <w:lang w:eastAsia="en-GB"/>
        </w:rPr>
        <w:lastRenderedPageBreak/>
        <mc:AlternateContent>
          <mc:Choice Requires="wps">
            <w:drawing>
              <wp:anchor distT="0" distB="0" distL="114300" distR="114300" simplePos="0" relativeHeight="251665408" behindDoc="0" locked="0" layoutInCell="1" allowOverlap="1" wp14:anchorId="7ADAE4FB" wp14:editId="41BF73C7">
                <wp:simplePos x="0" y="0"/>
                <wp:positionH relativeFrom="column">
                  <wp:posOffset>-317715</wp:posOffset>
                </wp:positionH>
                <wp:positionV relativeFrom="paragraph">
                  <wp:posOffset>-302218</wp:posOffset>
                </wp:positionV>
                <wp:extent cx="7277100" cy="10926305"/>
                <wp:effectExtent l="0" t="0" r="19050" b="279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10926305"/>
                        </a:xfrm>
                        <a:prstGeom prst="rect">
                          <a:avLst/>
                        </a:prstGeom>
                        <a:solidFill>
                          <a:srgbClr val="FFFFFF"/>
                        </a:solidFill>
                        <a:ln w="9525">
                          <a:solidFill>
                            <a:srgbClr val="000000"/>
                          </a:solidFill>
                          <a:miter lim="800000"/>
                          <a:headEnd/>
                          <a:tailEnd/>
                        </a:ln>
                      </wps:spPr>
                      <wps:txbx>
                        <w:txbxContent>
                          <w:p w14:paraId="048D3240" w14:textId="08CEB562" w:rsidR="00FE3C05" w:rsidRPr="00892773" w:rsidRDefault="007E08D3" w:rsidP="00FE3C05">
                            <w:pPr>
                              <w:rPr>
                                <w:rFonts w:ascii="Twinkl" w:hAnsi="Twinkl"/>
                                <w:color w:val="000000"/>
                              </w:rPr>
                            </w:pPr>
                            <w:r w:rsidRPr="00892773">
                              <w:rPr>
                                <w:rFonts w:ascii="Twinkl" w:hAnsi="Twinkl"/>
                                <w:color w:val="000000"/>
                              </w:rPr>
                              <w:t>Those assessments identify gaps or weakness in knowledge that is then revisited and built into another unit as retrieval tasks or mini quizzes.</w:t>
                            </w:r>
                          </w:p>
                          <w:p w14:paraId="4D38737F" w14:textId="4EA755A3" w:rsidR="007E08D3" w:rsidRPr="00892773" w:rsidRDefault="007E08D3" w:rsidP="00FE3C05">
                            <w:pPr>
                              <w:rPr>
                                <w:rFonts w:ascii="Twinkl" w:hAnsi="Twinkl"/>
                                <w:color w:val="000000"/>
                              </w:rPr>
                            </w:pPr>
                            <w:r w:rsidRPr="00892773">
                              <w:rPr>
                                <w:rFonts w:ascii="Twinkl" w:hAnsi="Twinkl"/>
                              </w:rPr>
                              <w:t xml:space="preserve">Teachers create effective displays that show the key scientific vocabulary, examples of children’s work and have resources on display to support learning. </w:t>
                            </w:r>
                          </w:p>
                          <w:p w14:paraId="6D1E2FCC" w14:textId="3A1C89F7" w:rsidR="008167B0" w:rsidRPr="00892773" w:rsidRDefault="008167B0" w:rsidP="007E08D3">
                            <w:pPr>
                              <w:spacing w:after="0" w:line="240" w:lineRule="auto"/>
                              <w:rPr>
                                <w:rFonts w:ascii="Twinkl" w:hAnsi="Twinkl"/>
                              </w:rPr>
                            </w:pPr>
                          </w:p>
                          <w:p w14:paraId="1B2826BD" w14:textId="77777777" w:rsidR="008167B0" w:rsidRPr="00892773" w:rsidRDefault="008167B0" w:rsidP="008167B0">
                            <w:pPr>
                              <w:pStyle w:val="NoSpacing"/>
                              <w:rPr>
                                <w:rFonts w:ascii="Twinkl" w:hAnsi="Twinkl"/>
                                <w:b/>
                                <w:color w:val="000000"/>
                                <w:u w:val="single"/>
                              </w:rPr>
                            </w:pPr>
                            <w:r w:rsidRPr="00892773">
                              <w:rPr>
                                <w:rFonts w:ascii="Twinkl" w:hAnsi="Twinkl"/>
                                <w:b/>
                                <w:color w:val="000000"/>
                                <w:u w:val="single"/>
                              </w:rPr>
                              <w:t xml:space="preserve">Approaches to teaching </w:t>
                            </w:r>
                          </w:p>
                          <w:p w14:paraId="6E62D5B5" w14:textId="77777777" w:rsidR="008167B0" w:rsidRPr="00892773" w:rsidRDefault="008167B0" w:rsidP="008167B0">
                            <w:pPr>
                              <w:pStyle w:val="NoSpacing"/>
                              <w:rPr>
                                <w:rFonts w:ascii="Twinkl" w:hAnsi="Twinkl"/>
                                <w:color w:val="000000"/>
                              </w:rPr>
                            </w:pPr>
                            <w:r w:rsidRPr="00892773">
                              <w:rPr>
                                <w:rFonts w:ascii="Twinkl" w:hAnsi="Twinkl"/>
                                <w:color w:val="000000"/>
                              </w:rPr>
                              <w:t xml:space="preserve">Science lessons are planned to fit in with each year groups focus and in EYFS &amp; Year1 to follow the seasons and the world around them. The lessons have a strong focus on vocabulary which ensures that all children </w:t>
                            </w:r>
                            <w:proofErr w:type="gramStart"/>
                            <w:r w:rsidRPr="00892773">
                              <w:rPr>
                                <w:rFonts w:ascii="Twinkl" w:hAnsi="Twinkl"/>
                                <w:color w:val="000000"/>
                              </w:rPr>
                              <w:t>are able to</w:t>
                            </w:r>
                            <w:proofErr w:type="gramEnd"/>
                            <w:r w:rsidRPr="00892773">
                              <w:rPr>
                                <w:rFonts w:ascii="Twinkl" w:hAnsi="Twinkl"/>
                                <w:color w:val="000000"/>
                              </w:rPr>
                              <w:t xml:space="preserve"> talk about science using the appropriate language and understanding. To support this, teachers produce vocabulary grids at the start of each new unit to introduce the new vocab and their meanings.</w:t>
                            </w:r>
                          </w:p>
                          <w:p w14:paraId="60AD71AB" w14:textId="77777777" w:rsidR="008167B0" w:rsidRPr="00892773" w:rsidRDefault="008167B0" w:rsidP="008167B0">
                            <w:pPr>
                              <w:pStyle w:val="NoSpacing"/>
                              <w:rPr>
                                <w:rFonts w:ascii="Twinkl" w:hAnsi="Twinkl"/>
                                <w:color w:val="000000"/>
                              </w:rPr>
                            </w:pPr>
                          </w:p>
                          <w:p w14:paraId="78EEA321" w14:textId="77777777" w:rsidR="008167B0" w:rsidRPr="00892773" w:rsidRDefault="008167B0" w:rsidP="008167B0">
                            <w:pPr>
                              <w:pStyle w:val="NoSpacing"/>
                              <w:rPr>
                                <w:rFonts w:ascii="Twinkl" w:hAnsi="Twinkl"/>
                                <w:b/>
                                <w:bCs/>
                                <w:color w:val="000000"/>
                                <w:u w:val="single"/>
                              </w:rPr>
                            </w:pPr>
                            <w:r w:rsidRPr="00892773">
                              <w:rPr>
                                <w:rFonts w:ascii="Twinkl" w:hAnsi="Twinkl"/>
                                <w:b/>
                                <w:bCs/>
                                <w:color w:val="000000"/>
                                <w:u w:val="single"/>
                              </w:rPr>
                              <w:t xml:space="preserve">Timetable </w:t>
                            </w:r>
                          </w:p>
                          <w:p w14:paraId="66F8EF25" w14:textId="0CCF0AC2" w:rsidR="00622E11" w:rsidRPr="00892773" w:rsidRDefault="00F50EA5" w:rsidP="008167B0">
                            <w:pPr>
                              <w:pStyle w:val="NoSpacing"/>
                              <w:rPr>
                                <w:rFonts w:ascii="Twinkl" w:hAnsi="Twinkl"/>
                                <w:color w:val="000000"/>
                              </w:rPr>
                            </w:pPr>
                            <w:r w:rsidRPr="00892773">
                              <w:rPr>
                                <w:rFonts w:ascii="Twinkl" w:hAnsi="Twinkl"/>
                                <w:color w:val="000000"/>
                              </w:rPr>
                              <w:t>Science at </w:t>
                            </w:r>
                            <w:r w:rsidRPr="00892773">
                              <w:rPr>
                                <w:rFonts w:ascii="Twinkl" w:hAnsi="Twinkl"/>
                                <w:color w:val="000000"/>
                              </w:rPr>
                              <w:t xml:space="preserve">EYFS </w:t>
                            </w:r>
                            <w:r w:rsidR="00622E11" w:rsidRPr="00892773">
                              <w:rPr>
                                <w:rFonts w:ascii="Twinkl" w:hAnsi="Twinkl"/>
                                <w:color w:val="000000"/>
                              </w:rPr>
                              <w:t>i</w:t>
                            </w:r>
                            <w:r w:rsidRPr="00892773">
                              <w:rPr>
                                <w:rFonts w:ascii="Twinkl" w:hAnsi="Twinkl"/>
                                <w:color w:val="000000"/>
                              </w:rPr>
                              <w:t>s covered in the ‘Understanding the World’ area </w:t>
                            </w:r>
                            <w:r w:rsidR="00622E11" w:rsidRPr="00892773">
                              <w:rPr>
                                <w:rFonts w:ascii="Twinkl" w:hAnsi="Twinkl"/>
                                <w:color w:val="000000"/>
                              </w:rPr>
                              <w:t>of the</w:t>
                            </w:r>
                            <w:r w:rsidRPr="00892773">
                              <w:rPr>
                                <w:rFonts w:ascii="Twinkl" w:hAnsi="Twinkl"/>
                                <w:color w:val="000000"/>
                              </w:rPr>
                              <w:t> EYFS Curriculum. </w:t>
                            </w:r>
                          </w:p>
                          <w:p w14:paraId="66C0DD6C" w14:textId="77777777" w:rsidR="00892773" w:rsidRPr="00892773" w:rsidRDefault="00F50EA5" w:rsidP="008167B0">
                            <w:pPr>
                              <w:pStyle w:val="NoSpacing"/>
                              <w:rPr>
                                <w:rFonts w:ascii="Twinkl" w:hAnsi="Twinkl" w:cstheme="minorHAnsi"/>
                                <w:color w:val="000000"/>
                              </w:rPr>
                            </w:pPr>
                            <w:r w:rsidRPr="00892773">
                              <w:rPr>
                                <w:rFonts w:ascii="Twinkl" w:hAnsi="Twinkl"/>
                                <w:color w:val="000000"/>
                              </w:rPr>
                              <w:t> It is introduced</w:t>
                            </w:r>
                            <w:r w:rsidR="00622E11" w:rsidRPr="00892773">
                              <w:rPr>
                                <w:rFonts w:ascii="Twinkl" w:hAnsi="Twinkl"/>
                                <w:color w:val="000000"/>
                              </w:rPr>
                              <w:t xml:space="preserve"> mostly</w:t>
                            </w:r>
                            <w:r w:rsidRPr="00892773">
                              <w:rPr>
                                <w:rFonts w:ascii="Twinkl" w:hAnsi="Twinkl"/>
                                <w:color w:val="000000"/>
                              </w:rPr>
                              <w:t> indirectly through activities that encourage </w:t>
                            </w:r>
                            <w:r w:rsidR="00622E11" w:rsidRPr="00892773">
                              <w:rPr>
                                <w:rFonts w:ascii="Twinkl" w:hAnsi="Twinkl"/>
                                <w:color w:val="000000"/>
                              </w:rPr>
                              <w:t>children</w:t>
                            </w:r>
                            <w:r w:rsidR="00892773" w:rsidRPr="00892773">
                              <w:rPr>
                                <w:rFonts w:ascii="Twinkl" w:hAnsi="Twinkl" w:cstheme="minorHAnsi"/>
                                <w:color w:val="000000"/>
                              </w:rPr>
                              <w:t>.</w:t>
                            </w:r>
                          </w:p>
                          <w:p w14:paraId="44169FBC" w14:textId="123718D8" w:rsidR="00622E11" w:rsidRPr="00892773" w:rsidRDefault="00892773" w:rsidP="008167B0">
                            <w:pPr>
                              <w:pStyle w:val="NoSpacing"/>
                              <w:rPr>
                                <w:rFonts w:ascii="Twinkl" w:hAnsi="Twinkl"/>
                                <w:color w:val="000000"/>
                              </w:rPr>
                            </w:pPr>
                            <w:r w:rsidRPr="00892773">
                              <w:rPr>
                                <w:rFonts w:ascii="Twinkl" w:hAnsi="Twinkl" w:cstheme="minorHAnsi"/>
                                <w:color w:val="000000"/>
                              </w:rPr>
                              <w:t>Long term and medium-term plans show when and what unit of science is being taught in KS1, these are regularly reviewed by the subject leader and teachers to ensure that units remain engaging and exciting to the children.</w:t>
                            </w:r>
                          </w:p>
                          <w:p w14:paraId="3BB20682" w14:textId="21F05229" w:rsidR="00EB5168" w:rsidRPr="00892773" w:rsidRDefault="00622E11" w:rsidP="00EB5168">
                            <w:pPr>
                              <w:pStyle w:val="NoSpacing"/>
                              <w:rPr>
                                <w:rFonts w:ascii="Twinkl" w:hAnsi="Twinkl"/>
                                <w:color w:val="000000"/>
                              </w:rPr>
                            </w:pPr>
                            <w:r w:rsidRPr="00892773">
                              <w:rPr>
                                <w:rFonts w:ascii="Twinkl" w:hAnsi="Twinkl"/>
                                <w:color w:val="000000"/>
                              </w:rPr>
                              <w:t>to</w:t>
                            </w:r>
                            <w:r w:rsidR="00F50EA5" w:rsidRPr="00892773">
                              <w:rPr>
                                <w:rFonts w:ascii="Twinkl" w:hAnsi="Twinkl"/>
                                <w:color w:val="000000"/>
                              </w:rPr>
                              <w:t> explore, problem solve, observe, predict, think, make </w:t>
                            </w:r>
                            <w:proofErr w:type="gramStart"/>
                            <w:r w:rsidR="00F50EA5" w:rsidRPr="00892773">
                              <w:rPr>
                                <w:rFonts w:ascii="Twinkl" w:hAnsi="Twinkl"/>
                                <w:color w:val="000000"/>
                              </w:rPr>
                              <w:t>decisions</w:t>
                            </w:r>
                            <w:proofErr w:type="gramEnd"/>
                            <w:r w:rsidR="00F50EA5" w:rsidRPr="00892773">
                              <w:rPr>
                                <w:rFonts w:ascii="Twinkl" w:hAnsi="Twinkl"/>
                                <w:color w:val="000000"/>
                              </w:rPr>
                              <w:t> and talk about the </w:t>
                            </w:r>
                            <w:r w:rsidR="00EB5168" w:rsidRPr="00892773">
                              <w:rPr>
                                <w:rFonts w:ascii="Twinkl" w:hAnsi="Twinkl"/>
                                <w:color w:val="000000"/>
                              </w:rPr>
                              <w:t>world around</w:t>
                            </w:r>
                            <w:r w:rsidR="00F50EA5" w:rsidRPr="00892773">
                              <w:rPr>
                                <w:rFonts w:ascii="Twinkl" w:hAnsi="Twinkl"/>
                                <w:color w:val="000000"/>
                              </w:rPr>
                              <w:t> them.</w:t>
                            </w:r>
                            <w:r w:rsidR="008167B0" w:rsidRPr="00892773">
                              <w:rPr>
                                <w:rFonts w:ascii="Twinkl" w:hAnsi="Twinkl"/>
                                <w:color w:val="000000"/>
                              </w:rPr>
                              <w:t xml:space="preserve"> In KS1 </w:t>
                            </w:r>
                            <w:r w:rsidR="00EB5168" w:rsidRPr="00892773">
                              <w:rPr>
                                <w:rFonts w:ascii="Twinkl" w:hAnsi="Twinkl"/>
                                <w:color w:val="000000"/>
                              </w:rPr>
                              <w:t>science</w:t>
                            </w:r>
                            <w:r w:rsidR="008167B0" w:rsidRPr="00892773">
                              <w:rPr>
                                <w:rFonts w:ascii="Twinkl" w:hAnsi="Twinkl"/>
                                <w:color w:val="000000"/>
                              </w:rPr>
                              <w:t xml:space="preserve"> is taught in unit blocks</w:t>
                            </w:r>
                            <w:r w:rsidR="00EB5168" w:rsidRPr="00892773">
                              <w:rPr>
                                <w:rFonts w:ascii="Twinkl" w:hAnsi="Twinkl"/>
                                <w:color w:val="000000"/>
                              </w:rPr>
                              <w:t>, which are outlined in the long-term planning.</w:t>
                            </w:r>
                          </w:p>
                          <w:p w14:paraId="6CAEF462" w14:textId="2904E42B" w:rsidR="00D84C95" w:rsidRPr="00892773" w:rsidRDefault="00D84C95" w:rsidP="00EB5168">
                            <w:pPr>
                              <w:pStyle w:val="NoSpacing"/>
                              <w:rPr>
                                <w:rFonts w:ascii="Twinkl" w:hAnsi="Twinkl"/>
                                <w:b/>
                                <w:color w:val="000000"/>
                                <w:u w:val="single"/>
                              </w:rPr>
                            </w:pPr>
                            <w:r w:rsidRPr="00892773">
                              <w:rPr>
                                <w:rFonts w:ascii="Twinkl" w:hAnsi="Twinkl"/>
                                <w:b/>
                                <w:color w:val="000000"/>
                                <w:u w:val="single"/>
                              </w:rPr>
                              <w:t xml:space="preserve"> </w:t>
                            </w:r>
                          </w:p>
                          <w:p w14:paraId="0B5BA0EF" w14:textId="77777777" w:rsidR="00EB5168" w:rsidRPr="00892773" w:rsidRDefault="00D84C95" w:rsidP="00220949">
                            <w:pPr>
                              <w:pStyle w:val="NoSpacing"/>
                              <w:rPr>
                                <w:rFonts w:ascii="Twinkl" w:hAnsi="Twinkl"/>
                                <w:b/>
                                <w:bCs/>
                                <w:u w:val="single"/>
                              </w:rPr>
                            </w:pPr>
                            <w:r w:rsidRPr="00892773">
                              <w:rPr>
                                <w:rFonts w:ascii="Twinkl" w:hAnsi="Twinkl"/>
                                <w:b/>
                                <w:bCs/>
                                <w:u w:val="single"/>
                              </w:rPr>
                              <w:t xml:space="preserve">Approaches to supporting disadvantaged and SEND </w:t>
                            </w:r>
                            <w:r w:rsidRPr="00892773">
                              <w:rPr>
                                <w:rFonts w:ascii="Twinkl" w:hAnsi="Twinkl"/>
                                <w:b/>
                                <w:bCs/>
                                <w:u w:val="single"/>
                              </w:rPr>
                              <w:t>children</w:t>
                            </w:r>
                            <w:r w:rsidRPr="00892773">
                              <w:rPr>
                                <w:rFonts w:ascii="Twinkl" w:hAnsi="Twinkl"/>
                                <w:b/>
                                <w:bCs/>
                                <w:u w:val="single"/>
                              </w:rPr>
                              <w:t xml:space="preserve"> </w:t>
                            </w:r>
                          </w:p>
                          <w:p w14:paraId="66B1C36D" w14:textId="37B08E9B" w:rsidR="00696BF8" w:rsidRPr="00892773" w:rsidRDefault="00D84C95" w:rsidP="00220949">
                            <w:pPr>
                              <w:pStyle w:val="NoSpacing"/>
                              <w:rPr>
                                <w:rFonts w:ascii="Twinkl" w:hAnsi="Twinkl"/>
                              </w:rPr>
                            </w:pPr>
                            <w:r w:rsidRPr="00892773">
                              <w:rPr>
                                <w:rFonts w:ascii="Twinkl" w:hAnsi="Twinkl"/>
                              </w:rPr>
                              <w:t>Science</w:t>
                            </w:r>
                            <w:r w:rsidRPr="00892773">
                              <w:rPr>
                                <w:rFonts w:ascii="Twinkl" w:hAnsi="Twinkl"/>
                              </w:rPr>
                              <w:t xml:space="preserve"> lessons need to be accessible to all and inclusive. Potential barriers to learning need to be considered so planning can minimise or reduce them so that all </w:t>
                            </w:r>
                            <w:r w:rsidRPr="00892773">
                              <w:rPr>
                                <w:rFonts w:ascii="Twinkl" w:hAnsi="Twinkl"/>
                              </w:rPr>
                              <w:t>children</w:t>
                            </w:r>
                            <w:r w:rsidRPr="00892773">
                              <w:rPr>
                                <w:rFonts w:ascii="Twinkl" w:hAnsi="Twinkl"/>
                              </w:rPr>
                              <w:t xml:space="preserve"> can fully take part and learn</w:t>
                            </w:r>
                            <w:r w:rsidRPr="00892773">
                              <w:rPr>
                                <w:rFonts w:ascii="Twinkl" w:hAnsi="Twinkl"/>
                              </w:rPr>
                              <w:t xml:space="preserve"> </w:t>
                            </w:r>
                            <w:r w:rsidRPr="00892773">
                              <w:rPr>
                                <w:rFonts w:ascii="Twinkl" w:hAnsi="Twinkl"/>
                              </w:rPr>
                              <w:t>in the same way as their peers. Any adaptations for</w:t>
                            </w:r>
                            <w:r w:rsidRPr="00892773">
                              <w:rPr>
                                <w:rFonts w:ascii="Twinkl" w:hAnsi="Twinkl"/>
                              </w:rPr>
                              <w:t xml:space="preserve"> children</w:t>
                            </w:r>
                            <w:r w:rsidRPr="00892773">
                              <w:rPr>
                                <w:rFonts w:ascii="Twinkl" w:hAnsi="Twinkl"/>
                              </w:rPr>
                              <w:t xml:space="preserve"> with SEND will be considered carefully, </w:t>
                            </w:r>
                            <w:r w:rsidR="009936B1" w:rsidRPr="00892773">
                              <w:rPr>
                                <w:rFonts w:ascii="Twinkl" w:hAnsi="Twinkl"/>
                              </w:rPr>
                              <w:t>considering</w:t>
                            </w:r>
                            <w:r w:rsidRPr="00892773">
                              <w:rPr>
                                <w:rFonts w:ascii="Twinkl" w:hAnsi="Twinkl"/>
                              </w:rPr>
                              <w:t xml:space="preserve"> their individual </w:t>
                            </w:r>
                            <w:r w:rsidRPr="00892773">
                              <w:rPr>
                                <w:rFonts w:ascii="Twinkl" w:hAnsi="Twinkl"/>
                              </w:rPr>
                              <w:t xml:space="preserve">barriers and </w:t>
                            </w:r>
                            <w:r w:rsidR="00721EC1" w:rsidRPr="00892773">
                              <w:rPr>
                                <w:rFonts w:ascii="Twinkl" w:hAnsi="Twinkl"/>
                              </w:rPr>
                              <w:t>the support</w:t>
                            </w:r>
                            <w:r w:rsidRPr="00892773">
                              <w:rPr>
                                <w:rFonts w:ascii="Twinkl" w:hAnsi="Twinkl"/>
                              </w:rPr>
                              <w:t xml:space="preserve"> needed to achieve their learning goals.</w:t>
                            </w:r>
                          </w:p>
                          <w:p w14:paraId="1910555D" w14:textId="77777777" w:rsidR="00D84C95" w:rsidRPr="00892773" w:rsidRDefault="00D84C95" w:rsidP="00220949">
                            <w:pPr>
                              <w:pStyle w:val="NoSpacing"/>
                              <w:rPr>
                                <w:rFonts w:ascii="Twinkl" w:hAnsi="Twinkl"/>
                              </w:rPr>
                            </w:pPr>
                          </w:p>
                          <w:p w14:paraId="4CA31B1E" w14:textId="0EB22F30" w:rsidR="00696BF8" w:rsidRPr="00892773" w:rsidRDefault="00696BF8" w:rsidP="00220949">
                            <w:pPr>
                              <w:pStyle w:val="NoSpacing"/>
                              <w:rPr>
                                <w:rFonts w:ascii="Twinkl" w:hAnsi="Twinkl"/>
                                <w:b/>
                                <w:u w:val="single"/>
                              </w:rPr>
                            </w:pPr>
                            <w:r w:rsidRPr="00892773">
                              <w:rPr>
                                <w:rFonts w:ascii="Twinkl" w:hAnsi="Twinkl"/>
                                <w:b/>
                                <w:u w:val="single"/>
                              </w:rPr>
                              <w:t>I</w:t>
                            </w:r>
                            <w:r w:rsidR="008167B0" w:rsidRPr="00892773">
                              <w:rPr>
                                <w:rFonts w:ascii="Twinkl" w:hAnsi="Twinkl"/>
                                <w:b/>
                                <w:u w:val="single"/>
                              </w:rPr>
                              <w:t>mpact</w:t>
                            </w:r>
                          </w:p>
                          <w:p w14:paraId="3376A30C" w14:textId="36AD4907" w:rsidR="00892773" w:rsidRPr="00892773" w:rsidRDefault="00063A63" w:rsidP="00892773">
                            <w:pPr>
                              <w:widowControl w:val="0"/>
                              <w:pBdr>
                                <w:top w:val="nil"/>
                                <w:left w:val="nil"/>
                                <w:bottom w:val="nil"/>
                                <w:right w:val="nil"/>
                                <w:between w:val="nil"/>
                              </w:pBdr>
                              <w:rPr>
                                <w:rFonts w:ascii="Twinkl" w:eastAsia="Arial" w:hAnsi="Twinkl" w:cstheme="minorHAnsi"/>
                                <w:iCs/>
                                <w:color w:val="000000"/>
                              </w:rPr>
                            </w:pPr>
                            <w:r w:rsidRPr="00892773">
                              <w:rPr>
                                <w:rFonts w:ascii="Twinkl" w:eastAsia="Arial" w:hAnsi="Twinkl" w:cstheme="minorHAnsi"/>
                                <w:iCs/>
                                <w:color w:val="000000"/>
                              </w:rPr>
                              <w:t xml:space="preserve"> End of KS1 data show</w:t>
                            </w:r>
                            <w:r w:rsidRPr="00892773">
                              <w:rPr>
                                <w:rFonts w:ascii="Twinkl" w:eastAsia="Arial" w:hAnsi="Twinkl" w:cstheme="minorHAnsi"/>
                                <w:iCs/>
                                <w:color w:val="000000"/>
                              </w:rPr>
                              <w:t>ed</w:t>
                            </w:r>
                            <w:r w:rsidRPr="00892773">
                              <w:rPr>
                                <w:rFonts w:ascii="Twinkl" w:eastAsia="Arial" w:hAnsi="Twinkl" w:cstheme="minorHAnsi"/>
                                <w:iCs/>
                                <w:color w:val="000000"/>
                              </w:rPr>
                              <w:t xml:space="preserve"> that our children </w:t>
                            </w:r>
                            <w:r w:rsidRPr="00892773">
                              <w:rPr>
                                <w:rFonts w:ascii="Twinkl" w:eastAsia="Arial" w:hAnsi="Twinkl" w:cstheme="minorHAnsi"/>
                                <w:iCs/>
                                <w:color w:val="000000"/>
                              </w:rPr>
                              <w:t>were above</w:t>
                            </w:r>
                            <w:r w:rsidRPr="00892773">
                              <w:rPr>
                                <w:rFonts w:ascii="Twinkl" w:eastAsia="Arial" w:hAnsi="Twinkl" w:cstheme="minorHAnsi"/>
                                <w:iCs/>
                                <w:color w:val="000000"/>
                              </w:rPr>
                              <w:t xml:space="preserve"> national expectations for science. Their pupil voice and books provide</w:t>
                            </w:r>
                            <w:r w:rsidRPr="00892773">
                              <w:rPr>
                                <w:rFonts w:ascii="Twinkl" w:eastAsia="Arial" w:hAnsi="Twinkl" w:cstheme="minorHAnsi"/>
                                <w:iCs/>
                                <w:color w:val="000000"/>
                              </w:rPr>
                              <w:t>d</w:t>
                            </w:r>
                            <w:r w:rsidRPr="00892773">
                              <w:rPr>
                                <w:rFonts w:ascii="Twinkl" w:eastAsia="Arial" w:hAnsi="Twinkl" w:cstheme="minorHAnsi"/>
                                <w:iCs/>
                                <w:color w:val="000000"/>
                              </w:rPr>
                              <w:t xml:space="preserve"> evidence of their love and coverage of science. </w:t>
                            </w:r>
                            <w:r w:rsidRPr="00892773">
                              <w:rPr>
                                <w:rFonts w:ascii="Twinkl" w:eastAsia="Arial" w:hAnsi="Twinkl" w:cstheme="minorHAnsi"/>
                                <w:iCs/>
                                <w:color w:val="000000"/>
                              </w:rPr>
                              <w:t xml:space="preserve">In </w:t>
                            </w:r>
                            <w:r w:rsidR="00E873A7" w:rsidRPr="00892773">
                              <w:rPr>
                                <w:rFonts w:ascii="Twinkl" w:eastAsia="Arial" w:hAnsi="Twinkl" w:cstheme="minorHAnsi"/>
                                <w:iCs/>
                                <w:color w:val="000000"/>
                              </w:rPr>
                              <w:t>lessons,</w:t>
                            </w:r>
                            <w:r w:rsidR="00EB2462" w:rsidRPr="00892773">
                              <w:rPr>
                                <w:rFonts w:ascii="Twinkl" w:eastAsia="Arial" w:hAnsi="Twinkl" w:cstheme="minorHAnsi"/>
                                <w:iCs/>
                                <w:color w:val="000000"/>
                              </w:rPr>
                              <w:t xml:space="preserve"> </w:t>
                            </w:r>
                            <w:r w:rsidRPr="00892773">
                              <w:rPr>
                                <w:rFonts w:ascii="Twinkl" w:eastAsia="Arial" w:hAnsi="Twinkl" w:cstheme="minorHAnsi"/>
                                <w:iCs/>
                                <w:color w:val="000000"/>
                              </w:rPr>
                              <w:t>t</w:t>
                            </w:r>
                            <w:r w:rsidRPr="00892773">
                              <w:rPr>
                                <w:rFonts w:ascii="Twinkl" w:eastAsia="Arial" w:hAnsi="Twinkl" w:cstheme="minorHAnsi"/>
                                <w:iCs/>
                                <w:color w:val="000000"/>
                              </w:rPr>
                              <w:t xml:space="preserve">he children </w:t>
                            </w:r>
                            <w:r w:rsidRPr="00892773">
                              <w:rPr>
                                <w:rFonts w:ascii="Twinkl" w:eastAsia="Arial" w:hAnsi="Twinkl" w:cstheme="minorHAnsi"/>
                                <w:iCs/>
                                <w:color w:val="000000"/>
                              </w:rPr>
                              <w:t xml:space="preserve">have shown to </w:t>
                            </w:r>
                            <w:r w:rsidR="00D84C95" w:rsidRPr="00892773">
                              <w:rPr>
                                <w:rFonts w:ascii="Twinkl" w:eastAsia="Arial" w:hAnsi="Twinkl" w:cstheme="minorHAnsi"/>
                                <w:iCs/>
                                <w:color w:val="000000"/>
                              </w:rPr>
                              <w:t>be more</w:t>
                            </w:r>
                            <w:r w:rsidRPr="00892773">
                              <w:rPr>
                                <w:rFonts w:ascii="Twinkl" w:eastAsia="Arial" w:hAnsi="Twinkl" w:cstheme="minorHAnsi"/>
                                <w:iCs/>
                                <w:color w:val="000000"/>
                              </w:rPr>
                              <w:t xml:space="preserve"> inquisitive, curious and have a greater understanding of the world around them, communicating their understanding using the correct scientific vocabulary</w:t>
                            </w:r>
                            <w:r w:rsidRPr="00892773">
                              <w:rPr>
                                <w:rFonts w:ascii="Twinkl" w:eastAsia="Arial" w:hAnsi="Twinkl" w:cstheme="minorHAnsi"/>
                                <w:iCs/>
                                <w:color w:val="000000"/>
                              </w:rPr>
                              <w:t xml:space="preserve"> and retrieving prior learning.</w:t>
                            </w:r>
                            <w:r w:rsidRPr="00892773">
                              <w:rPr>
                                <w:rFonts w:ascii="Twinkl" w:eastAsia="Arial" w:hAnsi="Twinkl" w:cstheme="minorHAnsi"/>
                                <w:iCs/>
                                <w:color w:val="000000"/>
                              </w:rPr>
                              <w:t xml:space="preserve"> They can apply reasoning, enquiry, and communication skills to all aspects of their everyday lives. They can apply their knowledge across other subject areas like comparing houses in Africa with houses in the UK. Comparing the uses of everyday materials to different places. Another example, knowing what types of plants can grow in different hot and cold countries because they remember what plants need to grow healthy. Our children know how roads are built and the materials that are used to build them because they study famous inventors. Because our children have the experiences of meeting everyday scientists within the community, discussing their roles and important contributions to science or the application of it in our daily lives. Our children leave our school inspired by science and understand how vital it is to the world’s future development by participating in World Science Day and Science weeks.</w:t>
                            </w:r>
                          </w:p>
                          <w:p w14:paraId="0F0482D3" w14:textId="3EED5F87" w:rsidR="00892773" w:rsidRPr="00892773" w:rsidRDefault="00892773" w:rsidP="00892773">
                            <w:pPr>
                              <w:spacing w:after="0" w:line="240" w:lineRule="auto"/>
                              <w:rPr>
                                <w:rFonts w:ascii="Twinkl" w:eastAsia="Times New Roman" w:hAnsi="Twinkl" w:cstheme="minorHAnsi"/>
                                <w:lang w:eastAsia="en-GB"/>
                              </w:rPr>
                            </w:pPr>
                            <w:r w:rsidRPr="00892773">
                              <w:rPr>
                                <w:rFonts w:ascii="Twinkl" w:eastAsia="Times New Roman" w:hAnsi="Twinkl" w:cstheme="minorHAnsi"/>
                                <w:lang w:eastAsia="en-GB"/>
                              </w:rPr>
                              <w:t xml:space="preserve"> </w:t>
                            </w:r>
                            <w:r w:rsidRPr="00892773">
                              <w:rPr>
                                <w:rFonts w:ascii="Twinkl" w:eastAsia="Times New Roman" w:hAnsi="Twinkl" w:cstheme="minorHAnsi"/>
                                <w:lang w:eastAsia="en-GB"/>
                              </w:rPr>
                              <w:t xml:space="preserve">EYFS and all KS1 classes have a science floor book to capture what science looks like in their class and examples of working scientifically. These are show the progression of their scientific journey as the book moves through the school with them. </w:t>
                            </w:r>
                          </w:p>
                          <w:p w14:paraId="0738731D" w14:textId="6959D780" w:rsidR="00696BF8" w:rsidRPr="00892773" w:rsidRDefault="00EB2462" w:rsidP="00892773">
                            <w:pPr>
                              <w:widowControl w:val="0"/>
                              <w:pBdr>
                                <w:top w:val="nil"/>
                                <w:left w:val="nil"/>
                                <w:bottom w:val="nil"/>
                                <w:right w:val="nil"/>
                                <w:between w:val="nil"/>
                              </w:pBdr>
                              <w:rPr>
                                <w:rFonts w:ascii="Twinkl" w:eastAsia="Arial" w:hAnsi="Twinkl" w:cstheme="minorHAnsi"/>
                                <w:iCs/>
                                <w:color w:val="000000"/>
                              </w:rPr>
                            </w:pPr>
                            <w:r w:rsidRPr="00892773">
                              <w:rPr>
                                <w:rFonts w:ascii="Twinkl" w:eastAsia="Arial" w:hAnsi="Twinkl" w:cstheme="minorHAnsi"/>
                                <w:b/>
                                <w:bCs/>
                                <w:iCs/>
                                <w:color w:val="000000"/>
                              </w:rPr>
                              <w:t>Future impact:</w:t>
                            </w:r>
                            <w:r w:rsidRPr="00892773">
                              <w:rPr>
                                <w:rFonts w:ascii="Twinkl" w:eastAsia="Arial" w:hAnsi="Twinkl" w:cstheme="minorHAnsi"/>
                                <w:iCs/>
                                <w:color w:val="000000"/>
                              </w:rPr>
                              <w:t xml:space="preserve"> Moving forward with </w:t>
                            </w:r>
                            <w:r w:rsidR="00721EC1" w:rsidRPr="00892773">
                              <w:rPr>
                                <w:rFonts w:ascii="Twinkl" w:eastAsia="Arial" w:hAnsi="Twinkl" w:cstheme="minorHAnsi"/>
                                <w:iCs/>
                                <w:color w:val="000000"/>
                              </w:rPr>
                              <w:t>developing</w:t>
                            </w:r>
                            <w:r w:rsidRPr="00892773">
                              <w:rPr>
                                <w:rFonts w:ascii="Twinkl" w:eastAsia="Arial" w:hAnsi="Twinkl" w:cstheme="minorHAnsi"/>
                                <w:iCs/>
                                <w:color w:val="000000"/>
                              </w:rPr>
                              <w:t xml:space="preserve"> outdoor science areas</w:t>
                            </w:r>
                            <w:r w:rsidR="00721EC1" w:rsidRPr="00892773">
                              <w:rPr>
                                <w:rFonts w:ascii="Twinkl" w:eastAsia="Arial" w:hAnsi="Twinkl" w:cstheme="minorHAnsi"/>
                                <w:iCs/>
                                <w:color w:val="000000"/>
                              </w:rPr>
                              <w:t xml:space="preserve"> in Ks1</w:t>
                            </w:r>
                            <w:r w:rsidRPr="00892773">
                              <w:rPr>
                                <w:rFonts w:ascii="Twinkl" w:eastAsia="Arial" w:hAnsi="Twinkl" w:cstheme="minorHAnsi"/>
                                <w:iCs/>
                                <w:color w:val="000000"/>
                              </w:rPr>
                              <w:t>, children will thrive even more in the excitement of being scientists and contributing themselves to develop their environment for curiosity and learning.</w:t>
                            </w:r>
                          </w:p>
                          <w:p w14:paraId="2BF34F7B" w14:textId="59A7DBF3" w:rsidR="00EB2462" w:rsidRPr="00892773" w:rsidRDefault="00696BF8" w:rsidP="00EB2462">
                            <w:pPr>
                              <w:pStyle w:val="NoSpacing"/>
                              <w:rPr>
                                <w:rFonts w:ascii="Twinkl" w:hAnsi="Twinkl"/>
                              </w:rPr>
                            </w:pPr>
                            <w:r w:rsidRPr="00892773">
                              <w:rPr>
                                <w:rFonts w:ascii="Twinkl" w:hAnsi="Twinkl"/>
                                <w:b/>
                              </w:rPr>
                              <w:t xml:space="preserve">Successful engagement </w:t>
                            </w:r>
                            <w:r w:rsidR="009936B1" w:rsidRPr="00892773">
                              <w:rPr>
                                <w:rFonts w:ascii="Twinkl" w:hAnsi="Twinkl"/>
                                <w:b/>
                              </w:rPr>
                              <w:t>in 2022</w:t>
                            </w:r>
                          </w:p>
                          <w:p w14:paraId="2FECAC4A" w14:textId="0B9B345F" w:rsidR="00EB2462" w:rsidRPr="00892773" w:rsidRDefault="00EB2462" w:rsidP="00EB2462">
                            <w:pPr>
                              <w:pStyle w:val="NoSpacing"/>
                              <w:rPr>
                                <w:rFonts w:ascii="Twinkl" w:hAnsi="Twinkl"/>
                              </w:rPr>
                            </w:pPr>
                            <w:r w:rsidRPr="00892773">
                              <w:rPr>
                                <w:rFonts w:ascii="Twinkl" w:hAnsi="Twinkl"/>
                              </w:rPr>
                              <w:t xml:space="preserve">Parents have been fully engaged and complimentary about our science curriculum. They especially appreciate and like the </w:t>
                            </w:r>
                            <w:r w:rsidR="00E873A7" w:rsidRPr="00892773">
                              <w:rPr>
                                <w:rFonts w:ascii="Twinkl" w:hAnsi="Twinkl"/>
                              </w:rPr>
                              <w:t>hands-on</w:t>
                            </w:r>
                            <w:r w:rsidRPr="00892773">
                              <w:rPr>
                                <w:rFonts w:ascii="Twinkl" w:hAnsi="Twinkl"/>
                              </w:rPr>
                              <w:t xml:space="preserve"> approach to science with the planned investigations and enriching school trips such as Eden </w:t>
                            </w:r>
                            <w:r w:rsidR="00E873A7" w:rsidRPr="00892773">
                              <w:rPr>
                                <w:rFonts w:ascii="Twinkl" w:hAnsi="Twinkl"/>
                              </w:rPr>
                              <w:t>Project,</w:t>
                            </w:r>
                            <w:r w:rsidRPr="00892773">
                              <w:rPr>
                                <w:rFonts w:ascii="Twinkl" w:hAnsi="Twinkl"/>
                              </w:rPr>
                              <w:t xml:space="preserve"> Trips to the woods, growing their own apples in the Early Years provision.</w:t>
                            </w:r>
                            <w:r w:rsidR="00E873A7" w:rsidRPr="00892773">
                              <w:rPr>
                                <w:rFonts w:ascii="Twinkl" w:hAnsi="Twinkl"/>
                              </w:rPr>
                              <w:t xml:space="preserve"> Many parents have contributed their time and expertise coming into school to talk about the role of science in their jobs and lots of others have supported their children with science homework projects to enhance their curriculum in school.</w:t>
                            </w:r>
                          </w:p>
                          <w:p w14:paraId="5C34C899" w14:textId="7000763D" w:rsidR="004309FE" w:rsidRPr="00892773" w:rsidRDefault="004309FE" w:rsidP="00EB2462">
                            <w:pPr>
                              <w:pStyle w:val="NoSpacing"/>
                              <w:rPr>
                                <w:rFonts w:ascii="Twinkl" w:hAnsi="Twinkl"/>
                              </w:rPr>
                            </w:pPr>
                          </w:p>
                          <w:p w14:paraId="5CC4E823" w14:textId="52D4813E" w:rsidR="004309FE" w:rsidRPr="00892773" w:rsidRDefault="004309FE" w:rsidP="00EB2462">
                            <w:pPr>
                              <w:pStyle w:val="NoSpacing"/>
                              <w:rPr>
                                <w:rFonts w:ascii="Twinkl" w:hAnsi="Twinkl"/>
                                <w:b/>
                                <w:bCs/>
                              </w:rPr>
                            </w:pPr>
                            <w:r w:rsidRPr="00892773">
                              <w:rPr>
                                <w:rFonts w:ascii="Twinkl" w:hAnsi="Twinkl"/>
                                <w:b/>
                                <w:bCs/>
                              </w:rPr>
                              <w:t>Future aspirations</w:t>
                            </w:r>
                            <w:r w:rsidR="009936B1" w:rsidRPr="00892773">
                              <w:rPr>
                                <w:rFonts w:ascii="Twinkl" w:hAnsi="Twinkl"/>
                                <w:b/>
                                <w:bCs/>
                              </w:rPr>
                              <w:t xml:space="preserve"> for 2023</w:t>
                            </w:r>
                          </w:p>
                          <w:p w14:paraId="45AB42EB" w14:textId="555D515F" w:rsidR="00696BF8" w:rsidRPr="00892773" w:rsidRDefault="004309FE" w:rsidP="009936B1">
                            <w:pPr>
                              <w:pStyle w:val="NoSpacing"/>
                              <w:numPr>
                                <w:ilvl w:val="0"/>
                                <w:numId w:val="4"/>
                              </w:numPr>
                              <w:rPr>
                                <w:rFonts w:ascii="Twinkl" w:hAnsi="Twinkl"/>
                              </w:rPr>
                            </w:pPr>
                            <w:r w:rsidRPr="00892773">
                              <w:rPr>
                                <w:rFonts w:ascii="Twinkl" w:hAnsi="Twinkl"/>
                              </w:rPr>
                              <w:t xml:space="preserve">Being involved with projects at the </w:t>
                            </w:r>
                            <w:r w:rsidR="009936B1" w:rsidRPr="00892773">
                              <w:rPr>
                                <w:rFonts w:ascii="Twinkl" w:hAnsi="Twinkl"/>
                              </w:rPr>
                              <w:t>Eden Project</w:t>
                            </w:r>
                          </w:p>
                          <w:p w14:paraId="78078585" w14:textId="3F3E89C1" w:rsidR="009936B1" w:rsidRPr="00892773" w:rsidRDefault="009936B1" w:rsidP="009936B1">
                            <w:pPr>
                              <w:pStyle w:val="NoSpacing"/>
                              <w:numPr>
                                <w:ilvl w:val="0"/>
                                <w:numId w:val="4"/>
                              </w:numPr>
                              <w:rPr>
                                <w:rFonts w:ascii="Twinkl" w:hAnsi="Twinkl"/>
                              </w:rPr>
                            </w:pPr>
                            <w:r w:rsidRPr="00892773">
                              <w:rPr>
                                <w:rFonts w:ascii="Twinkl" w:hAnsi="Twinkl"/>
                              </w:rPr>
                              <w:t>Developing a school Stem after school club</w:t>
                            </w:r>
                          </w:p>
                          <w:p w14:paraId="5D3792AB" w14:textId="776ACA04" w:rsidR="009936B1" w:rsidRPr="00892773" w:rsidRDefault="009936B1" w:rsidP="009936B1">
                            <w:pPr>
                              <w:pStyle w:val="NoSpacing"/>
                              <w:numPr>
                                <w:ilvl w:val="0"/>
                                <w:numId w:val="4"/>
                              </w:numPr>
                              <w:rPr>
                                <w:rFonts w:ascii="Twinkl" w:hAnsi="Twinkl"/>
                              </w:rPr>
                            </w:pPr>
                            <w:r w:rsidRPr="00892773">
                              <w:rPr>
                                <w:rFonts w:ascii="Twinkl" w:hAnsi="Twinkl"/>
                              </w:rPr>
                              <w:t xml:space="preserve">Develop the role of science champions in the school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AE4FB" id="_x0000_s1028" type="#_x0000_t202" style="position:absolute;left:0;text-align:left;margin-left:-25pt;margin-top:-23.8pt;width:573pt;height:86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">
                <v:textbox>
                  <w:txbxContent>
                    <w:p w14:paraId="048D3240" w14:textId="08CEB562" w:rsidR="00FE3C05" w:rsidRPr="00892773" w:rsidRDefault="007E08D3" w:rsidP="00FE3C05">
                      <w:pPr>
                        <w:rPr>
                          <w:rFonts w:ascii="Twinkl" w:hAnsi="Twinkl"/>
                          <w:color w:val="000000"/>
                        </w:rPr>
                      </w:pPr>
                      <w:r w:rsidRPr="00892773">
                        <w:rPr>
                          <w:rFonts w:ascii="Twinkl" w:hAnsi="Twinkl"/>
                          <w:color w:val="000000"/>
                        </w:rPr>
                        <w:t>Those assessments identify gaps or weakness in knowledge that is then revisited and built into another unit as retrieval tasks or mini quizzes.</w:t>
                      </w:r>
                    </w:p>
                    <w:p w14:paraId="4D38737F" w14:textId="4EA755A3" w:rsidR="007E08D3" w:rsidRPr="00892773" w:rsidRDefault="007E08D3" w:rsidP="00FE3C05">
                      <w:pPr>
                        <w:rPr>
                          <w:rFonts w:ascii="Twinkl" w:hAnsi="Twinkl"/>
                          <w:color w:val="000000"/>
                        </w:rPr>
                      </w:pPr>
                      <w:r w:rsidRPr="00892773">
                        <w:rPr>
                          <w:rFonts w:ascii="Twinkl" w:hAnsi="Twinkl"/>
                        </w:rPr>
                        <w:t xml:space="preserve">Teachers create effective displays that show the key scientific vocabulary, examples of children’s work and have resources on display to support learning. </w:t>
                      </w:r>
                    </w:p>
                    <w:p w14:paraId="6D1E2FCC" w14:textId="3A1C89F7" w:rsidR="008167B0" w:rsidRPr="00892773" w:rsidRDefault="008167B0" w:rsidP="007E08D3">
                      <w:pPr>
                        <w:spacing w:after="0" w:line="240" w:lineRule="auto"/>
                        <w:rPr>
                          <w:rFonts w:ascii="Twinkl" w:hAnsi="Twinkl"/>
                        </w:rPr>
                      </w:pPr>
                    </w:p>
                    <w:p w14:paraId="1B2826BD" w14:textId="77777777" w:rsidR="008167B0" w:rsidRPr="00892773" w:rsidRDefault="008167B0" w:rsidP="008167B0">
                      <w:pPr>
                        <w:pStyle w:val="NoSpacing"/>
                        <w:rPr>
                          <w:rFonts w:ascii="Twinkl" w:hAnsi="Twinkl"/>
                          <w:b/>
                          <w:color w:val="000000"/>
                          <w:u w:val="single"/>
                        </w:rPr>
                      </w:pPr>
                      <w:r w:rsidRPr="00892773">
                        <w:rPr>
                          <w:rFonts w:ascii="Twinkl" w:hAnsi="Twinkl"/>
                          <w:b/>
                          <w:color w:val="000000"/>
                          <w:u w:val="single"/>
                        </w:rPr>
                        <w:t xml:space="preserve">Approaches to teaching </w:t>
                      </w:r>
                    </w:p>
                    <w:p w14:paraId="6E62D5B5" w14:textId="77777777" w:rsidR="008167B0" w:rsidRPr="00892773" w:rsidRDefault="008167B0" w:rsidP="008167B0">
                      <w:pPr>
                        <w:pStyle w:val="NoSpacing"/>
                        <w:rPr>
                          <w:rFonts w:ascii="Twinkl" w:hAnsi="Twinkl"/>
                          <w:color w:val="000000"/>
                        </w:rPr>
                      </w:pPr>
                      <w:r w:rsidRPr="00892773">
                        <w:rPr>
                          <w:rFonts w:ascii="Twinkl" w:hAnsi="Twinkl"/>
                          <w:color w:val="000000"/>
                        </w:rPr>
                        <w:t xml:space="preserve">Science lessons are planned to fit in with each year groups focus and in EYFS &amp; Year1 to follow the seasons and the world around them. The lessons have a strong focus on vocabulary which ensures that all children </w:t>
                      </w:r>
                      <w:proofErr w:type="gramStart"/>
                      <w:r w:rsidRPr="00892773">
                        <w:rPr>
                          <w:rFonts w:ascii="Twinkl" w:hAnsi="Twinkl"/>
                          <w:color w:val="000000"/>
                        </w:rPr>
                        <w:t>are able to</w:t>
                      </w:r>
                      <w:proofErr w:type="gramEnd"/>
                      <w:r w:rsidRPr="00892773">
                        <w:rPr>
                          <w:rFonts w:ascii="Twinkl" w:hAnsi="Twinkl"/>
                          <w:color w:val="000000"/>
                        </w:rPr>
                        <w:t xml:space="preserve"> talk about science using the appropriate language and understanding. To support this, teachers produce vocabulary grids at the start of each new unit to introduce the new vocab and their meanings.</w:t>
                      </w:r>
                    </w:p>
                    <w:p w14:paraId="60AD71AB" w14:textId="77777777" w:rsidR="008167B0" w:rsidRPr="00892773" w:rsidRDefault="008167B0" w:rsidP="008167B0">
                      <w:pPr>
                        <w:pStyle w:val="NoSpacing"/>
                        <w:rPr>
                          <w:rFonts w:ascii="Twinkl" w:hAnsi="Twinkl"/>
                          <w:color w:val="000000"/>
                        </w:rPr>
                      </w:pPr>
                    </w:p>
                    <w:p w14:paraId="78EEA321" w14:textId="77777777" w:rsidR="008167B0" w:rsidRPr="00892773" w:rsidRDefault="008167B0" w:rsidP="008167B0">
                      <w:pPr>
                        <w:pStyle w:val="NoSpacing"/>
                        <w:rPr>
                          <w:rFonts w:ascii="Twinkl" w:hAnsi="Twinkl"/>
                          <w:b/>
                          <w:bCs/>
                          <w:color w:val="000000"/>
                          <w:u w:val="single"/>
                        </w:rPr>
                      </w:pPr>
                      <w:r w:rsidRPr="00892773">
                        <w:rPr>
                          <w:rFonts w:ascii="Twinkl" w:hAnsi="Twinkl"/>
                          <w:b/>
                          <w:bCs/>
                          <w:color w:val="000000"/>
                          <w:u w:val="single"/>
                        </w:rPr>
                        <w:t xml:space="preserve">Timetable </w:t>
                      </w:r>
                    </w:p>
                    <w:p w14:paraId="66F8EF25" w14:textId="0CCF0AC2" w:rsidR="00622E11" w:rsidRPr="00892773" w:rsidRDefault="00F50EA5" w:rsidP="008167B0">
                      <w:pPr>
                        <w:pStyle w:val="NoSpacing"/>
                        <w:rPr>
                          <w:rFonts w:ascii="Twinkl" w:hAnsi="Twinkl"/>
                          <w:color w:val="000000"/>
                        </w:rPr>
                      </w:pPr>
                      <w:r w:rsidRPr="00892773">
                        <w:rPr>
                          <w:rFonts w:ascii="Twinkl" w:hAnsi="Twinkl"/>
                          <w:color w:val="000000"/>
                        </w:rPr>
                        <w:t>Science at </w:t>
                      </w:r>
                      <w:r w:rsidRPr="00892773">
                        <w:rPr>
                          <w:rFonts w:ascii="Twinkl" w:hAnsi="Twinkl"/>
                          <w:color w:val="000000"/>
                        </w:rPr>
                        <w:t xml:space="preserve">EYFS </w:t>
                      </w:r>
                      <w:r w:rsidR="00622E11" w:rsidRPr="00892773">
                        <w:rPr>
                          <w:rFonts w:ascii="Twinkl" w:hAnsi="Twinkl"/>
                          <w:color w:val="000000"/>
                        </w:rPr>
                        <w:t>i</w:t>
                      </w:r>
                      <w:r w:rsidRPr="00892773">
                        <w:rPr>
                          <w:rFonts w:ascii="Twinkl" w:hAnsi="Twinkl"/>
                          <w:color w:val="000000"/>
                        </w:rPr>
                        <w:t>s covered in the ‘Understanding the World’ area </w:t>
                      </w:r>
                      <w:r w:rsidR="00622E11" w:rsidRPr="00892773">
                        <w:rPr>
                          <w:rFonts w:ascii="Twinkl" w:hAnsi="Twinkl"/>
                          <w:color w:val="000000"/>
                        </w:rPr>
                        <w:t>of the</w:t>
                      </w:r>
                      <w:r w:rsidRPr="00892773">
                        <w:rPr>
                          <w:rFonts w:ascii="Twinkl" w:hAnsi="Twinkl"/>
                          <w:color w:val="000000"/>
                        </w:rPr>
                        <w:t> EYFS Curriculum. </w:t>
                      </w:r>
                    </w:p>
                    <w:p w14:paraId="66C0DD6C" w14:textId="77777777" w:rsidR="00892773" w:rsidRPr="00892773" w:rsidRDefault="00F50EA5" w:rsidP="008167B0">
                      <w:pPr>
                        <w:pStyle w:val="NoSpacing"/>
                        <w:rPr>
                          <w:rFonts w:ascii="Twinkl" w:hAnsi="Twinkl" w:cstheme="minorHAnsi"/>
                          <w:color w:val="000000"/>
                        </w:rPr>
                      </w:pPr>
                      <w:r w:rsidRPr="00892773">
                        <w:rPr>
                          <w:rFonts w:ascii="Twinkl" w:hAnsi="Twinkl"/>
                          <w:color w:val="000000"/>
                        </w:rPr>
                        <w:t> It is introduced</w:t>
                      </w:r>
                      <w:r w:rsidR="00622E11" w:rsidRPr="00892773">
                        <w:rPr>
                          <w:rFonts w:ascii="Twinkl" w:hAnsi="Twinkl"/>
                          <w:color w:val="000000"/>
                        </w:rPr>
                        <w:t xml:space="preserve"> mostly</w:t>
                      </w:r>
                      <w:r w:rsidRPr="00892773">
                        <w:rPr>
                          <w:rFonts w:ascii="Twinkl" w:hAnsi="Twinkl"/>
                          <w:color w:val="000000"/>
                        </w:rPr>
                        <w:t> indirectly through activities that encourage </w:t>
                      </w:r>
                      <w:r w:rsidR="00622E11" w:rsidRPr="00892773">
                        <w:rPr>
                          <w:rFonts w:ascii="Twinkl" w:hAnsi="Twinkl"/>
                          <w:color w:val="000000"/>
                        </w:rPr>
                        <w:t>children</w:t>
                      </w:r>
                      <w:r w:rsidR="00892773" w:rsidRPr="00892773">
                        <w:rPr>
                          <w:rFonts w:ascii="Twinkl" w:hAnsi="Twinkl" w:cstheme="minorHAnsi"/>
                          <w:color w:val="000000"/>
                        </w:rPr>
                        <w:t>.</w:t>
                      </w:r>
                    </w:p>
                    <w:p w14:paraId="44169FBC" w14:textId="123718D8" w:rsidR="00622E11" w:rsidRPr="00892773" w:rsidRDefault="00892773" w:rsidP="008167B0">
                      <w:pPr>
                        <w:pStyle w:val="NoSpacing"/>
                        <w:rPr>
                          <w:rFonts w:ascii="Twinkl" w:hAnsi="Twinkl"/>
                          <w:color w:val="000000"/>
                        </w:rPr>
                      </w:pPr>
                      <w:r w:rsidRPr="00892773">
                        <w:rPr>
                          <w:rFonts w:ascii="Twinkl" w:hAnsi="Twinkl" w:cstheme="minorHAnsi"/>
                          <w:color w:val="000000"/>
                        </w:rPr>
                        <w:t>Long term and medium-term plans show when and what unit of science is being taught in KS1, these are regularly reviewed by the subject leader and teachers to ensure that units remain engaging and exciting to the children.</w:t>
                      </w:r>
                    </w:p>
                    <w:p w14:paraId="3BB20682" w14:textId="21F05229" w:rsidR="00EB5168" w:rsidRPr="00892773" w:rsidRDefault="00622E11" w:rsidP="00EB5168">
                      <w:pPr>
                        <w:pStyle w:val="NoSpacing"/>
                        <w:rPr>
                          <w:rFonts w:ascii="Twinkl" w:hAnsi="Twinkl"/>
                          <w:color w:val="000000"/>
                        </w:rPr>
                      </w:pPr>
                      <w:r w:rsidRPr="00892773">
                        <w:rPr>
                          <w:rFonts w:ascii="Twinkl" w:hAnsi="Twinkl"/>
                          <w:color w:val="000000"/>
                        </w:rPr>
                        <w:t>to</w:t>
                      </w:r>
                      <w:r w:rsidR="00F50EA5" w:rsidRPr="00892773">
                        <w:rPr>
                          <w:rFonts w:ascii="Twinkl" w:hAnsi="Twinkl"/>
                          <w:color w:val="000000"/>
                        </w:rPr>
                        <w:t> explore, problem solve, observe, predict, think, make </w:t>
                      </w:r>
                      <w:proofErr w:type="gramStart"/>
                      <w:r w:rsidR="00F50EA5" w:rsidRPr="00892773">
                        <w:rPr>
                          <w:rFonts w:ascii="Twinkl" w:hAnsi="Twinkl"/>
                          <w:color w:val="000000"/>
                        </w:rPr>
                        <w:t>decisions</w:t>
                      </w:r>
                      <w:proofErr w:type="gramEnd"/>
                      <w:r w:rsidR="00F50EA5" w:rsidRPr="00892773">
                        <w:rPr>
                          <w:rFonts w:ascii="Twinkl" w:hAnsi="Twinkl"/>
                          <w:color w:val="000000"/>
                        </w:rPr>
                        <w:t> and talk about the </w:t>
                      </w:r>
                      <w:r w:rsidR="00EB5168" w:rsidRPr="00892773">
                        <w:rPr>
                          <w:rFonts w:ascii="Twinkl" w:hAnsi="Twinkl"/>
                          <w:color w:val="000000"/>
                        </w:rPr>
                        <w:t>world around</w:t>
                      </w:r>
                      <w:r w:rsidR="00F50EA5" w:rsidRPr="00892773">
                        <w:rPr>
                          <w:rFonts w:ascii="Twinkl" w:hAnsi="Twinkl"/>
                          <w:color w:val="000000"/>
                        </w:rPr>
                        <w:t> them.</w:t>
                      </w:r>
                      <w:r w:rsidR="008167B0" w:rsidRPr="00892773">
                        <w:rPr>
                          <w:rFonts w:ascii="Twinkl" w:hAnsi="Twinkl"/>
                          <w:color w:val="000000"/>
                        </w:rPr>
                        <w:t xml:space="preserve"> In KS1 </w:t>
                      </w:r>
                      <w:r w:rsidR="00EB5168" w:rsidRPr="00892773">
                        <w:rPr>
                          <w:rFonts w:ascii="Twinkl" w:hAnsi="Twinkl"/>
                          <w:color w:val="000000"/>
                        </w:rPr>
                        <w:t>science</w:t>
                      </w:r>
                      <w:r w:rsidR="008167B0" w:rsidRPr="00892773">
                        <w:rPr>
                          <w:rFonts w:ascii="Twinkl" w:hAnsi="Twinkl"/>
                          <w:color w:val="000000"/>
                        </w:rPr>
                        <w:t xml:space="preserve"> is taught in unit blocks</w:t>
                      </w:r>
                      <w:r w:rsidR="00EB5168" w:rsidRPr="00892773">
                        <w:rPr>
                          <w:rFonts w:ascii="Twinkl" w:hAnsi="Twinkl"/>
                          <w:color w:val="000000"/>
                        </w:rPr>
                        <w:t>, which are outlined in the long-term planning.</w:t>
                      </w:r>
                    </w:p>
                    <w:p w14:paraId="6CAEF462" w14:textId="2904E42B" w:rsidR="00D84C95" w:rsidRPr="00892773" w:rsidRDefault="00D84C95" w:rsidP="00EB5168">
                      <w:pPr>
                        <w:pStyle w:val="NoSpacing"/>
                        <w:rPr>
                          <w:rFonts w:ascii="Twinkl" w:hAnsi="Twinkl"/>
                          <w:b/>
                          <w:color w:val="000000"/>
                          <w:u w:val="single"/>
                        </w:rPr>
                      </w:pPr>
                      <w:r w:rsidRPr="00892773">
                        <w:rPr>
                          <w:rFonts w:ascii="Twinkl" w:hAnsi="Twinkl"/>
                          <w:b/>
                          <w:color w:val="000000"/>
                          <w:u w:val="single"/>
                        </w:rPr>
                        <w:t xml:space="preserve"> </w:t>
                      </w:r>
                    </w:p>
                    <w:p w14:paraId="0B5BA0EF" w14:textId="77777777" w:rsidR="00EB5168" w:rsidRPr="00892773" w:rsidRDefault="00D84C95" w:rsidP="00220949">
                      <w:pPr>
                        <w:pStyle w:val="NoSpacing"/>
                        <w:rPr>
                          <w:rFonts w:ascii="Twinkl" w:hAnsi="Twinkl"/>
                          <w:b/>
                          <w:bCs/>
                          <w:u w:val="single"/>
                        </w:rPr>
                      </w:pPr>
                      <w:r w:rsidRPr="00892773">
                        <w:rPr>
                          <w:rFonts w:ascii="Twinkl" w:hAnsi="Twinkl"/>
                          <w:b/>
                          <w:bCs/>
                          <w:u w:val="single"/>
                        </w:rPr>
                        <w:t xml:space="preserve">Approaches to supporting disadvantaged and SEND </w:t>
                      </w:r>
                      <w:r w:rsidRPr="00892773">
                        <w:rPr>
                          <w:rFonts w:ascii="Twinkl" w:hAnsi="Twinkl"/>
                          <w:b/>
                          <w:bCs/>
                          <w:u w:val="single"/>
                        </w:rPr>
                        <w:t>children</w:t>
                      </w:r>
                      <w:r w:rsidRPr="00892773">
                        <w:rPr>
                          <w:rFonts w:ascii="Twinkl" w:hAnsi="Twinkl"/>
                          <w:b/>
                          <w:bCs/>
                          <w:u w:val="single"/>
                        </w:rPr>
                        <w:t xml:space="preserve"> </w:t>
                      </w:r>
                    </w:p>
                    <w:p w14:paraId="66B1C36D" w14:textId="37B08E9B" w:rsidR="00696BF8" w:rsidRPr="00892773" w:rsidRDefault="00D84C95" w:rsidP="00220949">
                      <w:pPr>
                        <w:pStyle w:val="NoSpacing"/>
                        <w:rPr>
                          <w:rFonts w:ascii="Twinkl" w:hAnsi="Twinkl"/>
                        </w:rPr>
                      </w:pPr>
                      <w:r w:rsidRPr="00892773">
                        <w:rPr>
                          <w:rFonts w:ascii="Twinkl" w:hAnsi="Twinkl"/>
                        </w:rPr>
                        <w:t>Science</w:t>
                      </w:r>
                      <w:r w:rsidRPr="00892773">
                        <w:rPr>
                          <w:rFonts w:ascii="Twinkl" w:hAnsi="Twinkl"/>
                        </w:rPr>
                        <w:t xml:space="preserve"> lessons need to be accessible to all and inclusive. Potential barriers to learning need to be considered so planning can minimise or reduce them so that all </w:t>
                      </w:r>
                      <w:r w:rsidRPr="00892773">
                        <w:rPr>
                          <w:rFonts w:ascii="Twinkl" w:hAnsi="Twinkl"/>
                        </w:rPr>
                        <w:t>children</w:t>
                      </w:r>
                      <w:r w:rsidRPr="00892773">
                        <w:rPr>
                          <w:rFonts w:ascii="Twinkl" w:hAnsi="Twinkl"/>
                        </w:rPr>
                        <w:t xml:space="preserve"> can fully take part and learn</w:t>
                      </w:r>
                      <w:r w:rsidRPr="00892773">
                        <w:rPr>
                          <w:rFonts w:ascii="Twinkl" w:hAnsi="Twinkl"/>
                        </w:rPr>
                        <w:t xml:space="preserve"> </w:t>
                      </w:r>
                      <w:r w:rsidRPr="00892773">
                        <w:rPr>
                          <w:rFonts w:ascii="Twinkl" w:hAnsi="Twinkl"/>
                        </w:rPr>
                        <w:t>in the same way as their peers. Any adaptations for</w:t>
                      </w:r>
                      <w:r w:rsidRPr="00892773">
                        <w:rPr>
                          <w:rFonts w:ascii="Twinkl" w:hAnsi="Twinkl"/>
                        </w:rPr>
                        <w:t xml:space="preserve"> children</w:t>
                      </w:r>
                      <w:r w:rsidRPr="00892773">
                        <w:rPr>
                          <w:rFonts w:ascii="Twinkl" w:hAnsi="Twinkl"/>
                        </w:rPr>
                        <w:t xml:space="preserve"> with SEND will be considered carefully, </w:t>
                      </w:r>
                      <w:r w:rsidR="009936B1" w:rsidRPr="00892773">
                        <w:rPr>
                          <w:rFonts w:ascii="Twinkl" w:hAnsi="Twinkl"/>
                        </w:rPr>
                        <w:t>considering</w:t>
                      </w:r>
                      <w:r w:rsidRPr="00892773">
                        <w:rPr>
                          <w:rFonts w:ascii="Twinkl" w:hAnsi="Twinkl"/>
                        </w:rPr>
                        <w:t xml:space="preserve"> their individual </w:t>
                      </w:r>
                      <w:r w:rsidRPr="00892773">
                        <w:rPr>
                          <w:rFonts w:ascii="Twinkl" w:hAnsi="Twinkl"/>
                        </w:rPr>
                        <w:t xml:space="preserve">barriers and </w:t>
                      </w:r>
                      <w:r w:rsidR="00721EC1" w:rsidRPr="00892773">
                        <w:rPr>
                          <w:rFonts w:ascii="Twinkl" w:hAnsi="Twinkl"/>
                        </w:rPr>
                        <w:t>the support</w:t>
                      </w:r>
                      <w:r w:rsidRPr="00892773">
                        <w:rPr>
                          <w:rFonts w:ascii="Twinkl" w:hAnsi="Twinkl"/>
                        </w:rPr>
                        <w:t xml:space="preserve"> needed to achieve their learning goals.</w:t>
                      </w:r>
                    </w:p>
                    <w:p w14:paraId="1910555D" w14:textId="77777777" w:rsidR="00D84C95" w:rsidRPr="00892773" w:rsidRDefault="00D84C95" w:rsidP="00220949">
                      <w:pPr>
                        <w:pStyle w:val="NoSpacing"/>
                        <w:rPr>
                          <w:rFonts w:ascii="Twinkl" w:hAnsi="Twinkl"/>
                        </w:rPr>
                      </w:pPr>
                    </w:p>
                    <w:p w14:paraId="4CA31B1E" w14:textId="0EB22F30" w:rsidR="00696BF8" w:rsidRPr="00892773" w:rsidRDefault="00696BF8" w:rsidP="00220949">
                      <w:pPr>
                        <w:pStyle w:val="NoSpacing"/>
                        <w:rPr>
                          <w:rFonts w:ascii="Twinkl" w:hAnsi="Twinkl"/>
                          <w:b/>
                          <w:u w:val="single"/>
                        </w:rPr>
                      </w:pPr>
                      <w:r w:rsidRPr="00892773">
                        <w:rPr>
                          <w:rFonts w:ascii="Twinkl" w:hAnsi="Twinkl"/>
                          <w:b/>
                          <w:u w:val="single"/>
                        </w:rPr>
                        <w:t>I</w:t>
                      </w:r>
                      <w:r w:rsidR="008167B0" w:rsidRPr="00892773">
                        <w:rPr>
                          <w:rFonts w:ascii="Twinkl" w:hAnsi="Twinkl"/>
                          <w:b/>
                          <w:u w:val="single"/>
                        </w:rPr>
                        <w:t>mpact</w:t>
                      </w:r>
                    </w:p>
                    <w:p w14:paraId="3376A30C" w14:textId="36AD4907" w:rsidR="00892773" w:rsidRPr="00892773" w:rsidRDefault="00063A63" w:rsidP="00892773">
                      <w:pPr>
                        <w:widowControl w:val="0"/>
                        <w:pBdr>
                          <w:top w:val="nil"/>
                          <w:left w:val="nil"/>
                          <w:bottom w:val="nil"/>
                          <w:right w:val="nil"/>
                          <w:between w:val="nil"/>
                        </w:pBdr>
                        <w:rPr>
                          <w:rFonts w:ascii="Twinkl" w:eastAsia="Arial" w:hAnsi="Twinkl" w:cstheme="minorHAnsi"/>
                          <w:iCs/>
                          <w:color w:val="000000"/>
                        </w:rPr>
                      </w:pPr>
                      <w:r w:rsidRPr="00892773">
                        <w:rPr>
                          <w:rFonts w:ascii="Twinkl" w:eastAsia="Arial" w:hAnsi="Twinkl" w:cstheme="minorHAnsi"/>
                          <w:iCs/>
                          <w:color w:val="000000"/>
                        </w:rPr>
                        <w:t xml:space="preserve"> End of KS1 data show</w:t>
                      </w:r>
                      <w:r w:rsidRPr="00892773">
                        <w:rPr>
                          <w:rFonts w:ascii="Twinkl" w:eastAsia="Arial" w:hAnsi="Twinkl" w:cstheme="minorHAnsi"/>
                          <w:iCs/>
                          <w:color w:val="000000"/>
                        </w:rPr>
                        <w:t>ed</w:t>
                      </w:r>
                      <w:r w:rsidRPr="00892773">
                        <w:rPr>
                          <w:rFonts w:ascii="Twinkl" w:eastAsia="Arial" w:hAnsi="Twinkl" w:cstheme="minorHAnsi"/>
                          <w:iCs/>
                          <w:color w:val="000000"/>
                        </w:rPr>
                        <w:t xml:space="preserve"> that our children </w:t>
                      </w:r>
                      <w:r w:rsidRPr="00892773">
                        <w:rPr>
                          <w:rFonts w:ascii="Twinkl" w:eastAsia="Arial" w:hAnsi="Twinkl" w:cstheme="minorHAnsi"/>
                          <w:iCs/>
                          <w:color w:val="000000"/>
                        </w:rPr>
                        <w:t>were above</w:t>
                      </w:r>
                      <w:r w:rsidRPr="00892773">
                        <w:rPr>
                          <w:rFonts w:ascii="Twinkl" w:eastAsia="Arial" w:hAnsi="Twinkl" w:cstheme="minorHAnsi"/>
                          <w:iCs/>
                          <w:color w:val="000000"/>
                        </w:rPr>
                        <w:t xml:space="preserve"> national expectations for science. Their pupil voice and books provide</w:t>
                      </w:r>
                      <w:r w:rsidRPr="00892773">
                        <w:rPr>
                          <w:rFonts w:ascii="Twinkl" w:eastAsia="Arial" w:hAnsi="Twinkl" w:cstheme="minorHAnsi"/>
                          <w:iCs/>
                          <w:color w:val="000000"/>
                        </w:rPr>
                        <w:t>d</w:t>
                      </w:r>
                      <w:r w:rsidRPr="00892773">
                        <w:rPr>
                          <w:rFonts w:ascii="Twinkl" w:eastAsia="Arial" w:hAnsi="Twinkl" w:cstheme="minorHAnsi"/>
                          <w:iCs/>
                          <w:color w:val="000000"/>
                        </w:rPr>
                        <w:t xml:space="preserve"> evidence of their love and coverage of science. </w:t>
                      </w:r>
                      <w:r w:rsidRPr="00892773">
                        <w:rPr>
                          <w:rFonts w:ascii="Twinkl" w:eastAsia="Arial" w:hAnsi="Twinkl" w:cstheme="minorHAnsi"/>
                          <w:iCs/>
                          <w:color w:val="000000"/>
                        </w:rPr>
                        <w:t xml:space="preserve">In </w:t>
                      </w:r>
                      <w:r w:rsidR="00E873A7" w:rsidRPr="00892773">
                        <w:rPr>
                          <w:rFonts w:ascii="Twinkl" w:eastAsia="Arial" w:hAnsi="Twinkl" w:cstheme="minorHAnsi"/>
                          <w:iCs/>
                          <w:color w:val="000000"/>
                        </w:rPr>
                        <w:t>lessons,</w:t>
                      </w:r>
                      <w:r w:rsidR="00EB2462" w:rsidRPr="00892773">
                        <w:rPr>
                          <w:rFonts w:ascii="Twinkl" w:eastAsia="Arial" w:hAnsi="Twinkl" w:cstheme="minorHAnsi"/>
                          <w:iCs/>
                          <w:color w:val="000000"/>
                        </w:rPr>
                        <w:t xml:space="preserve"> </w:t>
                      </w:r>
                      <w:r w:rsidRPr="00892773">
                        <w:rPr>
                          <w:rFonts w:ascii="Twinkl" w:eastAsia="Arial" w:hAnsi="Twinkl" w:cstheme="minorHAnsi"/>
                          <w:iCs/>
                          <w:color w:val="000000"/>
                        </w:rPr>
                        <w:t>t</w:t>
                      </w:r>
                      <w:r w:rsidRPr="00892773">
                        <w:rPr>
                          <w:rFonts w:ascii="Twinkl" w:eastAsia="Arial" w:hAnsi="Twinkl" w:cstheme="minorHAnsi"/>
                          <w:iCs/>
                          <w:color w:val="000000"/>
                        </w:rPr>
                        <w:t xml:space="preserve">he children </w:t>
                      </w:r>
                      <w:r w:rsidRPr="00892773">
                        <w:rPr>
                          <w:rFonts w:ascii="Twinkl" w:eastAsia="Arial" w:hAnsi="Twinkl" w:cstheme="minorHAnsi"/>
                          <w:iCs/>
                          <w:color w:val="000000"/>
                        </w:rPr>
                        <w:t xml:space="preserve">have shown to </w:t>
                      </w:r>
                      <w:r w:rsidR="00D84C95" w:rsidRPr="00892773">
                        <w:rPr>
                          <w:rFonts w:ascii="Twinkl" w:eastAsia="Arial" w:hAnsi="Twinkl" w:cstheme="minorHAnsi"/>
                          <w:iCs/>
                          <w:color w:val="000000"/>
                        </w:rPr>
                        <w:t>be more</w:t>
                      </w:r>
                      <w:r w:rsidRPr="00892773">
                        <w:rPr>
                          <w:rFonts w:ascii="Twinkl" w:eastAsia="Arial" w:hAnsi="Twinkl" w:cstheme="minorHAnsi"/>
                          <w:iCs/>
                          <w:color w:val="000000"/>
                        </w:rPr>
                        <w:t xml:space="preserve"> inquisitive, curious and have a greater understanding of the world around them, communicating their understanding using the correct scientific vocabulary</w:t>
                      </w:r>
                      <w:r w:rsidRPr="00892773">
                        <w:rPr>
                          <w:rFonts w:ascii="Twinkl" w:eastAsia="Arial" w:hAnsi="Twinkl" w:cstheme="minorHAnsi"/>
                          <w:iCs/>
                          <w:color w:val="000000"/>
                        </w:rPr>
                        <w:t xml:space="preserve"> and retrieving prior learning.</w:t>
                      </w:r>
                      <w:r w:rsidRPr="00892773">
                        <w:rPr>
                          <w:rFonts w:ascii="Twinkl" w:eastAsia="Arial" w:hAnsi="Twinkl" w:cstheme="minorHAnsi"/>
                          <w:iCs/>
                          <w:color w:val="000000"/>
                        </w:rPr>
                        <w:t xml:space="preserve"> They can apply reasoning, enquiry, and communication skills to all aspects of their everyday lives. They can apply their knowledge across other subject areas like comparing houses in Africa with houses in the UK. Comparing the uses of everyday materials to different places. Another example, knowing what types of plants can grow in different hot and cold countries because they remember what plants need to grow healthy. Our children know how roads are built and the materials that are used to build them because they study famous inventors. Because our children have the experiences of meeting everyday scientists within the community, discussing their roles and important contributions to science or the application of it in our daily lives. Our children leave our school inspired by science and understand how vital it is to the world’s future development by participating in World Science Day and Science weeks.</w:t>
                      </w:r>
                    </w:p>
                    <w:p w14:paraId="0F0482D3" w14:textId="3EED5F87" w:rsidR="00892773" w:rsidRPr="00892773" w:rsidRDefault="00892773" w:rsidP="00892773">
                      <w:pPr>
                        <w:spacing w:after="0" w:line="240" w:lineRule="auto"/>
                        <w:rPr>
                          <w:rFonts w:ascii="Twinkl" w:eastAsia="Times New Roman" w:hAnsi="Twinkl" w:cstheme="minorHAnsi"/>
                          <w:lang w:eastAsia="en-GB"/>
                        </w:rPr>
                      </w:pPr>
                      <w:r w:rsidRPr="00892773">
                        <w:rPr>
                          <w:rFonts w:ascii="Twinkl" w:eastAsia="Times New Roman" w:hAnsi="Twinkl" w:cstheme="minorHAnsi"/>
                          <w:lang w:eastAsia="en-GB"/>
                        </w:rPr>
                        <w:t xml:space="preserve"> </w:t>
                      </w:r>
                      <w:r w:rsidRPr="00892773">
                        <w:rPr>
                          <w:rFonts w:ascii="Twinkl" w:eastAsia="Times New Roman" w:hAnsi="Twinkl" w:cstheme="minorHAnsi"/>
                          <w:lang w:eastAsia="en-GB"/>
                        </w:rPr>
                        <w:t xml:space="preserve">EYFS and all KS1 classes have a science floor book to capture what science looks like in their class and examples of working scientifically. These are show the progression of their scientific journey as the book moves through the school with them. </w:t>
                      </w:r>
                    </w:p>
                    <w:p w14:paraId="0738731D" w14:textId="6959D780" w:rsidR="00696BF8" w:rsidRPr="00892773" w:rsidRDefault="00EB2462" w:rsidP="00892773">
                      <w:pPr>
                        <w:widowControl w:val="0"/>
                        <w:pBdr>
                          <w:top w:val="nil"/>
                          <w:left w:val="nil"/>
                          <w:bottom w:val="nil"/>
                          <w:right w:val="nil"/>
                          <w:between w:val="nil"/>
                        </w:pBdr>
                        <w:rPr>
                          <w:rFonts w:ascii="Twinkl" w:eastAsia="Arial" w:hAnsi="Twinkl" w:cstheme="minorHAnsi"/>
                          <w:iCs/>
                          <w:color w:val="000000"/>
                        </w:rPr>
                      </w:pPr>
                      <w:r w:rsidRPr="00892773">
                        <w:rPr>
                          <w:rFonts w:ascii="Twinkl" w:eastAsia="Arial" w:hAnsi="Twinkl" w:cstheme="minorHAnsi"/>
                          <w:b/>
                          <w:bCs/>
                          <w:iCs/>
                          <w:color w:val="000000"/>
                        </w:rPr>
                        <w:t>Future impact:</w:t>
                      </w:r>
                      <w:r w:rsidRPr="00892773">
                        <w:rPr>
                          <w:rFonts w:ascii="Twinkl" w:eastAsia="Arial" w:hAnsi="Twinkl" w:cstheme="minorHAnsi"/>
                          <w:iCs/>
                          <w:color w:val="000000"/>
                        </w:rPr>
                        <w:t xml:space="preserve"> Moving forward with </w:t>
                      </w:r>
                      <w:r w:rsidR="00721EC1" w:rsidRPr="00892773">
                        <w:rPr>
                          <w:rFonts w:ascii="Twinkl" w:eastAsia="Arial" w:hAnsi="Twinkl" w:cstheme="minorHAnsi"/>
                          <w:iCs/>
                          <w:color w:val="000000"/>
                        </w:rPr>
                        <w:t>developing</w:t>
                      </w:r>
                      <w:r w:rsidRPr="00892773">
                        <w:rPr>
                          <w:rFonts w:ascii="Twinkl" w:eastAsia="Arial" w:hAnsi="Twinkl" w:cstheme="minorHAnsi"/>
                          <w:iCs/>
                          <w:color w:val="000000"/>
                        </w:rPr>
                        <w:t xml:space="preserve"> outdoor science areas</w:t>
                      </w:r>
                      <w:r w:rsidR="00721EC1" w:rsidRPr="00892773">
                        <w:rPr>
                          <w:rFonts w:ascii="Twinkl" w:eastAsia="Arial" w:hAnsi="Twinkl" w:cstheme="minorHAnsi"/>
                          <w:iCs/>
                          <w:color w:val="000000"/>
                        </w:rPr>
                        <w:t xml:space="preserve"> in Ks1</w:t>
                      </w:r>
                      <w:r w:rsidRPr="00892773">
                        <w:rPr>
                          <w:rFonts w:ascii="Twinkl" w:eastAsia="Arial" w:hAnsi="Twinkl" w:cstheme="minorHAnsi"/>
                          <w:iCs/>
                          <w:color w:val="000000"/>
                        </w:rPr>
                        <w:t>, children will thrive even more in the excitement of being scientists and contributing themselves to develop their environment for curiosity and learning.</w:t>
                      </w:r>
                    </w:p>
                    <w:p w14:paraId="2BF34F7B" w14:textId="59A7DBF3" w:rsidR="00EB2462" w:rsidRPr="00892773" w:rsidRDefault="00696BF8" w:rsidP="00EB2462">
                      <w:pPr>
                        <w:pStyle w:val="NoSpacing"/>
                        <w:rPr>
                          <w:rFonts w:ascii="Twinkl" w:hAnsi="Twinkl"/>
                        </w:rPr>
                      </w:pPr>
                      <w:r w:rsidRPr="00892773">
                        <w:rPr>
                          <w:rFonts w:ascii="Twinkl" w:hAnsi="Twinkl"/>
                          <w:b/>
                        </w:rPr>
                        <w:t xml:space="preserve">Successful engagement </w:t>
                      </w:r>
                      <w:r w:rsidR="009936B1" w:rsidRPr="00892773">
                        <w:rPr>
                          <w:rFonts w:ascii="Twinkl" w:hAnsi="Twinkl"/>
                          <w:b/>
                        </w:rPr>
                        <w:t>in 2022</w:t>
                      </w:r>
                    </w:p>
                    <w:p w14:paraId="2FECAC4A" w14:textId="0B9B345F" w:rsidR="00EB2462" w:rsidRPr="00892773" w:rsidRDefault="00EB2462" w:rsidP="00EB2462">
                      <w:pPr>
                        <w:pStyle w:val="NoSpacing"/>
                        <w:rPr>
                          <w:rFonts w:ascii="Twinkl" w:hAnsi="Twinkl"/>
                        </w:rPr>
                      </w:pPr>
                      <w:r w:rsidRPr="00892773">
                        <w:rPr>
                          <w:rFonts w:ascii="Twinkl" w:hAnsi="Twinkl"/>
                        </w:rPr>
                        <w:t xml:space="preserve">Parents have been fully engaged and complimentary about our science curriculum. They especially appreciate and like the </w:t>
                      </w:r>
                      <w:r w:rsidR="00E873A7" w:rsidRPr="00892773">
                        <w:rPr>
                          <w:rFonts w:ascii="Twinkl" w:hAnsi="Twinkl"/>
                        </w:rPr>
                        <w:t>hands-on</w:t>
                      </w:r>
                      <w:r w:rsidRPr="00892773">
                        <w:rPr>
                          <w:rFonts w:ascii="Twinkl" w:hAnsi="Twinkl"/>
                        </w:rPr>
                        <w:t xml:space="preserve"> approach to science with the planned investigations and enriching school trips such as Eden </w:t>
                      </w:r>
                      <w:r w:rsidR="00E873A7" w:rsidRPr="00892773">
                        <w:rPr>
                          <w:rFonts w:ascii="Twinkl" w:hAnsi="Twinkl"/>
                        </w:rPr>
                        <w:t>Project,</w:t>
                      </w:r>
                      <w:r w:rsidRPr="00892773">
                        <w:rPr>
                          <w:rFonts w:ascii="Twinkl" w:hAnsi="Twinkl"/>
                        </w:rPr>
                        <w:t xml:space="preserve"> Trips to the woods, growing their own apples in the Early Years provision.</w:t>
                      </w:r>
                      <w:r w:rsidR="00E873A7" w:rsidRPr="00892773">
                        <w:rPr>
                          <w:rFonts w:ascii="Twinkl" w:hAnsi="Twinkl"/>
                        </w:rPr>
                        <w:t xml:space="preserve"> Many parents have contributed their time and expertise coming into school to talk about the role of science in their jobs and lots of others have supported their children with science homework projects to enhance their curriculum in school.</w:t>
                      </w:r>
                    </w:p>
                    <w:p w14:paraId="5C34C899" w14:textId="7000763D" w:rsidR="004309FE" w:rsidRPr="00892773" w:rsidRDefault="004309FE" w:rsidP="00EB2462">
                      <w:pPr>
                        <w:pStyle w:val="NoSpacing"/>
                        <w:rPr>
                          <w:rFonts w:ascii="Twinkl" w:hAnsi="Twinkl"/>
                        </w:rPr>
                      </w:pPr>
                    </w:p>
                    <w:p w14:paraId="5CC4E823" w14:textId="52D4813E" w:rsidR="004309FE" w:rsidRPr="00892773" w:rsidRDefault="004309FE" w:rsidP="00EB2462">
                      <w:pPr>
                        <w:pStyle w:val="NoSpacing"/>
                        <w:rPr>
                          <w:rFonts w:ascii="Twinkl" w:hAnsi="Twinkl"/>
                          <w:b/>
                          <w:bCs/>
                        </w:rPr>
                      </w:pPr>
                      <w:r w:rsidRPr="00892773">
                        <w:rPr>
                          <w:rFonts w:ascii="Twinkl" w:hAnsi="Twinkl"/>
                          <w:b/>
                          <w:bCs/>
                        </w:rPr>
                        <w:t>Future aspirations</w:t>
                      </w:r>
                      <w:r w:rsidR="009936B1" w:rsidRPr="00892773">
                        <w:rPr>
                          <w:rFonts w:ascii="Twinkl" w:hAnsi="Twinkl"/>
                          <w:b/>
                          <w:bCs/>
                        </w:rPr>
                        <w:t xml:space="preserve"> for 2023</w:t>
                      </w:r>
                    </w:p>
                    <w:p w14:paraId="45AB42EB" w14:textId="555D515F" w:rsidR="00696BF8" w:rsidRPr="00892773" w:rsidRDefault="004309FE" w:rsidP="009936B1">
                      <w:pPr>
                        <w:pStyle w:val="NoSpacing"/>
                        <w:numPr>
                          <w:ilvl w:val="0"/>
                          <w:numId w:val="4"/>
                        </w:numPr>
                        <w:rPr>
                          <w:rFonts w:ascii="Twinkl" w:hAnsi="Twinkl"/>
                        </w:rPr>
                      </w:pPr>
                      <w:r w:rsidRPr="00892773">
                        <w:rPr>
                          <w:rFonts w:ascii="Twinkl" w:hAnsi="Twinkl"/>
                        </w:rPr>
                        <w:t xml:space="preserve">Being involved with projects at the </w:t>
                      </w:r>
                      <w:r w:rsidR="009936B1" w:rsidRPr="00892773">
                        <w:rPr>
                          <w:rFonts w:ascii="Twinkl" w:hAnsi="Twinkl"/>
                        </w:rPr>
                        <w:t>Eden Project</w:t>
                      </w:r>
                    </w:p>
                    <w:p w14:paraId="78078585" w14:textId="3F3E89C1" w:rsidR="009936B1" w:rsidRPr="00892773" w:rsidRDefault="009936B1" w:rsidP="009936B1">
                      <w:pPr>
                        <w:pStyle w:val="NoSpacing"/>
                        <w:numPr>
                          <w:ilvl w:val="0"/>
                          <w:numId w:val="4"/>
                        </w:numPr>
                        <w:rPr>
                          <w:rFonts w:ascii="Twinkl" w:hAnsi="Twinkl"/>
                        </w:rPr>
                      </w:pPr>
                      <w:r w:rsidRPr="00892773">
                        <w:rPr>
                          <w:rFonts w:ascii="Twinkl" w:hAnsi="Twinkl"/>
                        </w:rPr>
                        <w:t>Developing a school Stem after school club</w:t>
                      </w:r>
                    </w:p>
                    <w:p w14:paraId="5D3792AB" w14:textId="776ACA04" w:rsidR="009936B1" w:rsidRPr="00892773" w:rsidRDefault="009936B1" w:rsidP="009936B1">
                      <w:pPr>
                        <w:pStyle w:val="NoSpacing"/>
                        <w:numPr>
                          <w:ilvl w:val="0"/>
                          <w:numId w:val="4"/>
                        </w:numPr>
                        <w:rPr>
                          <w:rFonts w:ascii="Twinkl" w:hAnsi="Twinkl"/>
                        </w:rPr>
                      </w:pPr>
                      <w:r w:rsidRPr="00892773">
                        <w:rPr>
                          <w:rFonts w:ascii="Twinkl" w:hAnsi="Twinkl"/>
                        </w:rPr>
                        <w:t xml:space="preserve">Develop the role of science champions in the school </w:t>
                      </w:r>
                    </w:p>
                  </w:txbxContent>
                </v:textbox>
              </v:shape>
            </w:pict>
          </mc:Fallback>
        </mc:AlternateContent>
      </w:r>
    </w:p>
    <w:sectPr w:rsidR="00224477" w:rsidRPr="00224477" w:rsidSect="002244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panose1 w:val="00000000000000000000"/>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5428D"/>
    <w:multiLevelType w:val="hybridMultilevel"/>
    <w:tmpl w:val="0138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1352AF"/>
    <w:multiLevelType w:val="hybridMultilevel"/>
    <w:tmpl w:val="A642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8C5EB4"/>
    <w:multiLevelType w:val="hybridMultilevel"/>
    <w:tmpl w:val="B7FE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50555A"/>
    <w:multiLevelType w:val="hybridMultilevel"/>
    <w:tmpl w:val="48DA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8610541">
    <w:abstractNumId w:val="0"/>
  </w:num>
  <w:num w:numId="2" w16cid:durableId="1707834407">
    <w:abstractNumId w:val="1"/>
  </w:num>
  <w:num w:numId="3" w16cid:durableId="1094281636">
    <w:abstractNumId w:val="3"/>
  </w:num>
  <w:num w:numId="4" w16cid:durableId="425198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77"/>
    <w:rsid w:val="00063A63"/>
    <w:rsid w:val="000A517E"/>
    <w:rsid w:val="000B2838"/>
    <w:rsid w:val="000F1CD9"/>
    <w:rsid w:val="00116286"/>
    <w:rsid w:val="00117899"/>
    <w:rsid w:val="00123E19"/>
    <w:rsid w:val="00172C6E"/>
    <w:rsid w:val="001838F6"/>
    <w:rsid w:val="00220949"/>
    <w:rsid w:val="00220E77"/>
    <w:rsid w:val="00224477"/>
    <w:rsid w:val="0025437F"/>
    <w:rsid w:val="002B0C7E"/>
    <w:rsid w:val="002E46F2"/>
    <w:rsid w:val="00366C8C"/>
    <w:rsid w:val="003E5AC4"/>
    <w:rsid w:val="00404B64"/>
    <w:rsid w:val="004309FE"/>
    <w:rsid w:val="00482986"/>
    <w:rsid w:val="004B6629"/>
    <w:rsid w:val="0055704B"/>
    <w:rsid w:val="00576A1E"/>
    <w:rsid w:val="00620BDA"/>
    <w:rsid w:val="006211B3"/>
    <w:rsid w:val="00622E11"/>
    <w:rsid w:val="00653B3A"/>
    <w:rsid w:val="00696BF8"/>
    <w:rsid w:val="006E3B89"/>
    <w:rsid w:val="006E4291"/>
    <w:rsid w:val="00715E9D"/>
    <w:rsid w:val="00721EC1"/>
    <w:rsid w:val="0073407C"/>
    <w:rsid w:val="007775B9"/>
    <w:rsid w:val="007E08D3"/>
    <w:rsid w:val="008167B0"/>
    <w:rsid w:val="00892773"/>
    <w:rsid w:val="008A46C1"/>
    <w:rsid w:val="008C6F2A"/>
    <w:rsid w:val="00951891"/>
    <w:rsid w:val="00972FA4"/>
    <w:rsid w:val="00974817"/>
    <w:rsid w:val="009754DA"/>
    <w:rsid w:val="00992C11"/>
    <w:rsid w:val="009936B1"/>
    <w:rsid w:val="009A5519"/>
    <w:rsid w:val="00A45706"/>
    <w:rsid w:val="00A7566D"/>
    <w:rsid w:val="00B14CFA"/>
    <w:rsid w:val="00B8708C"/>
    <w:rsid w:val="00BB3F61"/>
    <w:rsid w:val="00C05E65"/>
    <w:rsid w:val="00C82C14"/>
    <w:rsid w:val="00CC0E85"/>
    <w:rsid w:val="00CC205F"/>
    <w:rsid w:val="00CF6AEF"/>
    <w:rsid w:val="00D50F6A"/>
    <w:rsid w:val="00D73354"/>
    <w:rsid w:val="00D84C95"/>
    <w:rsid w:val="00DE3A9C"/>
    <w:rsid w:val="00DF7DDF"/>
    <w:rsid w:val="00E371CC"/>
    <w:rsid w:val="00E43F39"/>
    <w:rsid w:val="00E873A7"/>
    <w:rsid w:val="00EB2462"/>
    <w:rsid w:val="00EB5168"/>
    <w:rsid w:val="00ED7E3A"/>
    <w:rsid w:val="00EE7879"/>
    <w:rsid w:val="00F4423B"/>
    <w:rsid w:val="00F50EA5"/>
    <w:rsid w:val="00F54090"/>
    <w:rsid w:val="00FC0270"/>
    <w:rsid w:val="00FC37DE"/>
    <w:rsid w:val="00FE3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2D6D"/>
  <w15:docId w15:val="{4F530AE3-FADD-4393-B779-272B797F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77"/>
    <w:rPr>
      <w:rFonts w:ascii="Tahoma" w:hAnsi="Tahoma" w:cs="Tahoma"/>
      <w:sz w:val="16"/>
      <w:szCs w:val="16"/>
    </w:rPr>
  </w:style>
  <w:style w:type="paragraph" w:styleId="ListParagraph">
    <w:name w:val="List Paragraph"/>
    <w:basedOn w:val="Normal"/>
    <w:uiPriority w:val="34"/>
    <w:qFormat/>
    <w:rsid w:val="00BB3F61"/>
    <w:pPr>
      <w:ind w:left="720"/>
      <w:contextualSpacing/>
    </w:pPr>
  </w:style>
  <w:style w:type="paragraph" w:styleId="NoSpacing">
    <w:name w:val="No Spacing"/>
    <w:uiPriority w:val="1"/>
    <w:qFormat/>
    <w:rsid w:val="00BB3F61"/>
    <w:pPr>
      <w:spacing w:after="0" w:line="240" w:lineRule="auto"/>
    </w:pPr>
  </w:style>
  <w:style w:type="table" w:styleId="TableGrid">
    <w:name w:val="Table Grid"/>
    <w:basedOn w:val="TableNormal"/>
    <w:rsid w:val="00BB3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B2838"/>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0B283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Wild</dc:creator>
  <cp:lastModifiedBy>lisa-Marie Clarke</cp:lastModifiedBy>
  <cp:revision>2</cp:revision>
  <cp:lastPrinted>2021-07-12T16:10:00Z</cp:lastPrinted>
  <dcterms:created xsi:type="dcterms:W3CDTF">2022-09-11T22:07:00Z</dcterms:created>
  <dcterms:modified xsi:type="dcterms:W3CDTF">2022-09-11T22:07:00Z</dcterms:modified>
</cp:coreProperties>
</file>