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1"/>
        <w:gridCol w:w="1411"/>
        <w:gridCol w:w="8"/>
        <w:gridCol w:w="2268"/>
        <w:gridCol w:w="851"/>
        <w:gridCol w:w="1843"/>
        <w:gridCol w:w="2970"/>
      </w:tblGrid>
      <w:tr w:rsidR="00BE0985" w:rsidRPr="008328E6" w14:paraId="24AF83F9" w14:textId="77777777" w:rsidTr="00976816">
        <w:tc>
          <w:tcPr>
            <w:tcW w:w="2822" w:type="dxa"/>
            <w:gridSpan w:val="2"/>
          </w:tcPr>
          <w:p w14:paraId="207E1529" w14:textId="601452C5" w:rsidR="00BE0985" w:rsidRPr="0025279B" w:rsidRDefault="00B42460" w:rsidP="00E8410C">
            <w:pPr>
              <w:rPr>
                <w:rFonts w:cstheme="minorHAnsi"/>
                <w:b/>
                <w:sz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0"/>
              </w:rPr>
              <w:t>Lesson 1</w:t>
            </w:r>
          </w:p>
        </w:tc>
        <w:tc>
          <w:tcPr>
            <w:tcW w:w="7940" w:type="dxa"/>
            <w:gridSpan w:val="5"/>
          </w:tcPr>
          <w:p w14:paraId="212BB445" w14:textId="1D3AAAE9" w:rsidR="00BE0985" w:rsidRPr="00526A44" w:rsidRDefault="0002120F" w:rsidP="002F0E2F">
            <w:pPr>
              <w:rPr>
                <w:rFonts w:cstheme="minorHAnsi"/>
                <w:b/>
                <w:sz w:val="20"/>
              </w:rPr>
            </w:pPr>
            <w:r>
              <w:t xml:space="preserve">Key question: </w:t>
            </w:r>
          </w:p>
        </w:tc>
      </w:tr>
      <w:tr w:rsidR="00326E9A" w:rsidRPr="008328E6" w14:paraId="017D7FF1" w14:textId="77777777" w:rsidTr="00976816">
        <w:trPr>
          <w:trHeight w:val="799"/>
        </w:trPr>
        <w:tc>
          <w:tcPr>
            <w:tcW w:w="2822" w:type="dxa"/>
            <w:gridSpan w:val="2"/>
          </w:tcPr>
          <w:p w14:paraId="7C66B72D" w14:textId="1BDD387C" w:rsidR="00326E9A" w:rsidRPr="00B33482" w:rsidRDefault="0002120F" w:rsidP="00302A7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Building on from Year </w:t>
            </w:r>
            <w:r w:rsidR="002F0E2F">
              <w:rPr>
                <w:b/>
                <w:bCs/>
                <w:color w:val="0070C0"/>
                <w:sz w:val="20"/>
                <w:szCs w:val="20"/>
              </w:rPr>
              <w:t>1</w:t>
            </w:r>
            <w:r w:rsidR="00326E9A" w:rsidRPr="00B33482">
              <w:rPr>
                <w:b/>
                <w:bCs/>
                <w:color w:val="0070C0"/>
                <w:sz w:val="20"/>
                <w:szCs w:val="20"/>
              </w:rPr>
              <w:t xml:space="preserve">: </w:t>
            </w:r>
          </w:p>
        </w:tc>
        <w:tc>
          <w:tcPr>
            <w:tcW w:w="7940" w:type="dxa"/>
            <w:gridSpan w:val="5"/>
          </w:tcPr>
          <w:p w14:paraId="77729B75" w14:textId="77777777" w:rsidR="00326E9A" w:rsidRPr="002F0E2F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2F0E2F">
              <w:rPr>
                <w:rFonts w:ascii="Comic Sans MS" w:eastAsia="Comic Sans MS" w:hAnsi="Comic Sans MS" w:cs="Comic Sans MS"/>
                <w:sz w:val="18"/>
                <w:szCs w:val="18"/>
              </w:rPr>
              <w:t>I can name and locate the seas surrounding the UK.</w:t>
            </w:r>
          </w:p>
          <w:p w14:paraId="66F288F8" w14:textId="02C2DBE8" w:rsidR="002F0E2F" w:rsidRPr="002F0E2F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4"/>
              </w:rPr>
            </w:pPr>
            <w:r w:rsidRPr="002F0E2F">
              <w:rPr>
                <w:rFonts w:ascii="Comic Sans MS" w:eastAsia="Comic Sans MS" w:hAnsi="Comic Sans MS" w:cs="Comic Sans MS"/>
                <w:sz w:val="18"/>
                <w:szCs w:val="18"/>
              </w:rPr>
              <w:t>Begin to use simple locational (e.g. near/far) and compass directions/directional language (e.g. NSEW) to describe features and routes.</w:t>
            </w:r>
          </w:p>
        </w:tc>
      </w:tr>
      <w:tr w:rsidR="00326E9A" w:rsidRPr="008328E6" w14:paraId="596246A4" w14:textId="77777777" w:rsidTr="00976816">
        <w:trPr>
          <w:trHeight w:val="748"/>
        </w:trPr>
        <w:tc>
          <w:tcPr>
            <w:tcW w:w="2822" w:type="dxa"/>
            <w:gridSpan w:val="2"/>
            <w:tcBorders>
              <w:bottom w:val="single" w:sz="8" w:space="0" w:color="auto"/>
            </w:tcBorders>
          </w:tcPr>
          <w:p w14:paraId="4FBF2F55" w14:textId="60D5891E" w:rsidR="00326E9A" w:rsidRPr="0002120F" w:rsidRDefault="00326E9A" w:rsidP="00252F86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02120F">
              <w:rPr>
                <w:b/>
                <w:bCs/>
                <w:color w:val="0070C0"/>
                <w:sz w:val="20"/>
                <w:szCs w:val="20"/>
              </w:rPr>
              <w:t xml:space="preserve">Key </w:t>
            </w:r>
            <w:r w:rsidR="002F0E2F">
              <w:rPr>
                <w:b/>
                <w:bCs/>
                <w:color w:val="0070C0"/>
                <w:sz w:val="20"/>
                <w:szCs w:val="20"/>
              </w:rPr>
              <w:t xml:space="preserve">Geography </w:t>
            </w:r>
            <w:r w:rsidR="00DC5CB9">
              <w:rPr>
                <w:b/>
                <w:bCs/>
                <w:color w:val="0070C0"/>
                <w:sz w:val="20"/>
                <w:szCs w:val="20"/>
              </w:rPr>
              <w:t xml:space="preserve">skills </w:t>
            </w:r>
            <w:r w:rsidR="0002120F">
              <w:rPr>
                <w:b/>
                <w:bCs/>
                <w:color w:val="0070C0"/>
                <w:sz w:val="20"/>
                <w:szCs w:val="20"/>
              </w:rPr>
              <w:t>focus</w:t>
            </w:r>
            <w:r w:rsidRPr="00B33482">
              <w:rPr>
                <w:rFonts w:ascii="Arial" w:hAnsi="Arial" w:cs="Arial"/>
                <w:b/>
                <w:bCs/>
                <w:i/>
                <w:color w:val="0070C0"/>
                <w:sz w:val="20"/>
                <w:szCs w:val="20"/>
                <w:shd w:val="clear" w:color="auto" w:fill="FFFFFF"/>
              </w:rPr>
              <w:t xml:space="preserve">– </w:t>
            </w:r>
          </w:p>
          <w:p w14:paraId="7487C0DE" w14:textId="77777777" w:rsidR="00326E9A" w:rsidRPr="00B33482" w:rsidRDefault="00326E9A" w:rsidP="00252F86">
            <w:pPr>
              <w:rPr>
                <w:i/>
                <w:color w:val="FF0000"/>
                <w:sz w:val="18"/>
                <w:szCs w:val="18"/>
              </w:rPr>
            </w:pPr>
            <w:r w:rsidRPr="00B33482">
              <w:rPr>
                <w:rFonts w:ascii="Arial" w:hAnsi="Arial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7940" w:type="dxa"/>
            <w:gridSpan w:val="5"/>
            <w:tcBorders>
              <w:bottom w:val="single" w:sz="8" w:space="0" w:color="auto"/>
            </w:tcBorders>
          </w:tcPr>
          <w:p w14:paraId="1732FAB9" w14:textId="3022E488" w:rsidR="00731E01" w:rsidRPr="00302A7A" w:rsidRDefault="00731E01" w:rsidP="00731E01">
            <w:pPr>
              <w:rPr>
                <w:rFonts w:cstheme="minorHAnsi"/>
                <w:sz w:val="20"/>
                <w:szCs w:val="20"/>
              </w:rPr>
            </w:pPr>
          </w:p>
          <w:p w14:paraId="348F42EE" w14:textId="77777777" w:rsidR="00DC5CB9" w:rsidRPr="00DC5CB9" w:rsidRDefault="00DC5CB9" w:rsidP="00DC5C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DC5CB9">
              <w:rPr>
                <w:rFonts w:ascii="Comic Sans MS" w:eastAsia="Comic Sans MS" w:hAnsi="Comic Sans MS" w:cs="Comic Sans MS"/>
                <w:sz w:val="18"/>
                <w:szCs w:val="18"/>
              </w:rPr>
              <w:t>*Use world maps, globes and atlases to identify locations studied</w:t>
            </w:r>
          </w:p>
          <w:p w14:paraId="19C944D4" w14:textId="2903CD2A" w:rsidR="00326E9A" w:rsidRPr="00302A7A" w:rsidRDefault="00326E9A" w:rsidP="00E841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6E9A" w:rsidRPr="008328E6" w14:paraId="69962058" w14:textId="77777777" w:rsidTr="00976816">
        <w:trPr>
          <w:trHeight w:val="547"/>
        </w:trPr>
        <w:tc>
          <w:tcPr>
            <w:tcW w:w="2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B33482" w:rsidRDefault="00326E9A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>Teaching Objectives</w:t>
            </w:r>
          </w:p>
        </w:tc>
        <w:tc>
          <w:tcPr>
            <w:tcW w:w="794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ECE01B" w14:textId="08070A0C" w:rsidR="0071070D" w:rsidRPr="00C07F9F" w:rsidRDefault="0002120F" w:rsidP="0071070D">
            <w:r>
              <w:rPr>
                <w:rFonts w:cstheme="minorHAnsi"/>
                <w:sz w:val="20"/>
                <w:szCs w:val="20"/>
              </w:rPr>
              <w:t xml:space="preserve">L.O. </w:t>
            </w:r>
            <w:bookmarkStart w:id="1" w:name="_Hlk57379344"/>
            <w:r w:rsidR="0071070D">
              <w:t xml:space="preserve"> </w:t>
            </w:r>
            <w:bookmarkEnd w:id="1"/>
            <w:r w:rsidR="0071070D" w:rsidRPr="00C07F9F">
              <w:t>To Identify and locate the 7 continents on a world map using an atlas.</w:t>
            </w:r>
          </w:p>
          <w:p w14:paraId="24FBC3E0" w14:textId="515E2BDF" w:rsidR="00326E9A" w:rsidRPr="006456EB" w:rsidRDefault="00326E9A" w:rsidP="0002120F">
            <w:pPr>
              <w:pStyle w:val="NormalWeb"/>
              <w:spacing w:before="0" w:beforeAutospacing="0" w:after="0" w:afterAutospacing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153217" w:rsidRPr="008328E6" w14:paraId="71672E7A" w14:textId="77777777" w:rsidTr="00976816">
        <w:tc>
          <w:tcPr>
            <w:tcW w:w="1076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63C41C" w14:textId="6B2F3F5D" w:rsidR="00153217" w:rsidRPr="009331F1" w:rsidRDefault="00153217" w:rsidP="00252F86">
            <w:pPr>
              <w:rPr>
                <w:sz w:val="20"/>
                <w:szCs w:val="24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Key Vocabulary</w:t>
            </w:r>
            <w:r w:rsidR="00246B33">
              <w:rPr>
                <w:rFonts w:cstheme="minorHAnsi"/>
                <w:sz w:val="20"/>
                <w:szCs w:val="20"/>
              </w:rPr>
              <w:t xml:space="preserve">: </w:t>
            </w:r>
            <w:r w:rsidR="001A6AFC">
              <w:rPr>
                <w:rFonts w:cstheme="minorHAnsi"/>
                <w:sz w:val="20"/>
                <w:szCs w:val="20"/>
              </w:rPr>
              <w:t xml:space="preserve">Continents, oceans, hemisphere, </w:t>
            </w:r>
            <w:r w:rsidR="00DC5CB9">
              <w:rPr>
                <w:rFonts w:cstheme="minorHAnsi"/>
                <w:sz w:val="20"/>
                <w:szCs w:val="20"/>
              </w:rPr>
              <w:t>northern</w:t>
            </w:r>
            <w:r w:rsidR="001A6AFC">
              <w:rPr>
                <w:rFonts w:cstheme="minorHAnsi"/>
                <w:sz w:val="20"/>
                <w:szCs w:val="20"/>
              </w:rPr>
              <w:t>, Southern,</w:t>
            </w:r>
            <w:r w:rsidR="00DC5CB9">
              <w:rPr>
                <w:rFonts w:cstheme="minorHAnsi"/>
                <w:sz w:val="20"/>
                <w:szCs w:val="20"/>
              </w:rPr>
              <w:t xml:space="preserve"> </w:t>
            </w:r>
            <w:r w:rsidR="001A6AFC">
              <w:rPr>
                <w:rFonts w:cstheme="minorHAnsi"/>
                <w:sz w:val="20"/>
                <w:szCs w:val="20"/>
              </w:rPr>
              <w:t>Europe, Asia, South&amp; Noth America,</w:t>
            </w:r>
            <w:r w:rsidR="00DC5CB9">
              <w:rPr>
                <w:rFonts w:cstheme="minorHAnsi"/>
                <w:sz w:val="20"/>
                <w:szCs w:val="20"/>
              </w:rPr>
              <w:t xml:space="preserve"> Antarctica, Australasia, </w:t>
            </w:r>
            <w:r w:rsidR="0029185A">
              <w:rPr>
                <w:rFonts w:cstheme="minorHAnsi"/>
                <w:sz w:val="20"/>
                <w:szCs w:val="20"/>
              </w:rPr>
              <w:t>land mass, body of water,</w:t>
            </w:r>
            <w:r w:rsidR="00C02DB0">
              <w:rPr>
                <w:rFonts w:cstheme="minorHAnsi"/>
                <w:sz w:val="20"/>
                <w:szCs w:val="20"/>
              </w:rPr>
              <w:t xml:space="preserve"> </w:t>
            </w:r>
            <w:r w:rsidR="0029185A">
              <w:rPr>
                <w:rFonts w:cstheme="minorHAnsi"/>
                <w:sz w:val="20"/>
                <w:szCs w:val="20"/>
              </w:rPr>
              <w:t xml:space="preserve">climate, </w:t>
            </w:r>
            <w:r w:rsidR="00365228">
              <w:rPr>
                <w:rFonts w:cstheme="minorHAnsi"/>
                <w:sz w:val="20"/>
                <w:szCs w:val="20"/>
              </w:rPr>
              <w:t>temperature</w:t>
            </w:r>
            <w:r w:rsidR="00696968" w:rsidRPr="00696968">
              <w:rPr>
                <w:rFonts w:ascii="Comic Sans MS" w:eastAsia="Comic Sans MS" w:hAnsi="Comic Sans MS" w:cs="Comic Sans MS"/>
                <w:color w:val="000099"/>
                <w:sz w:val="20"/>
                <w:szCs w:val="20"/>
                <w:lang w:eastAsia="en-GB"/>
              </w:rPr>
              <w:t xml:space="preserve"> </w:t>
            </w:r>
            <w:r w:rsidR="00696968" w:rsidRPr="00696968">
              <w:rPr>
                <w:rFonts w:cstheme="minorHAnsi"/>
                <w:sz w:val="20"/>
                <w:szCs w:val="20"/>
              </w:rPr>
              <w:t>Northern and Southern Hemispheres, Equator, Arctic and Antarctic Circles and North and South Poles.</w:t>
            </w:r>
          </w:p>
        </w:tc>
      </w:tr>
      <w:tr w:rsidR="00BE0985" w:rsidRPr="008328E6" w14:paraId="64554AA5" w14:textId="77777777" w:rsidTr="00622993">
        <w:tc>
          <w:tcPr>
            <w:tcW w:w="2830" w:type="dxa"/>
            <w:gridSpan w:val="3"/>
            <w:tcBorders>
              <w:top w:val="single" w:sz="12" w:space="0" w:color="auto"/>
            </w:tcBorders>
          </w:tcPr>
          <w:p w14:paraId="1E6EE307" w14:textId="70C5D9B4" w:rsidR="00BE0985" w:rsidRDefault="00BE0985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Resources</w:t>
            </w:r>
          </w:p>
          <w:p w14:paraId="5BDA2AAE" w14:textId="77777777" w:rsidR="000D4E21" w:rsidRDefault="00C02DB0" w:rsidP="00E84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organisers</w:t>
            </w:r>
          </w:p>
          <w:p w14:paraId="10802995" w14:textId="778A632B" w:rsidR="00C02DB0" w:rsidRDefault="00C02DB0" w:rsidP="00E84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World </w:t>
            </w:r>
            <w:r w:rsidR="00756279">
              <w:rPr>
                <w:sz w:val="20"/>
                <w:szCs w:val="20"/>
              </w:rPr>
              <w:t>maps</w:t>
            </w:r>
            <w:r>
              <w:rPr>
                <w:sz w:val="20"/>
                <w:szCs w:val="20"/>
              </w:rPr>
              <w:t xml:space="preserve"> make your own sheet</w:t>
            </w:r>
          </w:p>
          <w:p w14:paraId="02CF2054" w14:textId="77777777" w:rsidR="00C02DB0" w:rsidRDefault="00C02DB0" w:rsidP="00E84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 Paper plates</w:t>
            </w:r>
          </w:p>
          <w:p w14:paraId="19EB8437" w14:textId="4584F6DE" w:rsidR="00C02DB0" w:rsidRPr="00153217" w:rsidRDefault="00C02DB0" w:rsidP="00E84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Activity </w:t>
            </w:r>
            <w:r w:rsidR="00756279">
              <w:rPr>
                <w:sz w:val="20"/>
                <w:szCs w:val="20"/>
              </w:rPr>
              <w:t>sheet (</w:t>
            </w:r>
            <w:r>
              <w:rPr>
                <w:sz w:val="20"/>
                <w:szCs w:val="20"/>
              </w:rPr>
              <w:t xml:space="preserve">SEN </w:t>
            </w:r>
            <w:r w:rsidR="00756279">
              <w:rPr>
                <w:sz w:val="20"/>
                <w:szCs w:val="20"/>
              </w:rPr>
              <w:t>scaffolded)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</w:tcPr>
          <w:p w14:paraId="4868EB58" w14:textId="096D3BC7" w:rsidR="00BE0985" w:rsidRDefault="00976816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76816">
              <w:rPr>
                <w:b/>
                <w:bCs/>
                <w:color w:val="0070C0"/>
                <w:sz w:val="20"/>
                <w:szCs w:val="20"/>
              </w:rPr>
              <w:t xml:space="preserve">Locality context barriers to </w:t>
            </w:r>
            <w:r w:rsidR="000D4E21" w:rsidRPr="00976816">
              <w:rPr>
                <w:b/>
                <w:bCs/>
                <w:color w:val="0070C0"/>
                <w:sz w:val="20"/>
                <w:szCs w:val="20"/>
              </w:rPr>
              <w:t>learning</w:t>
            </w:r>
          </w:p>
          <w:p w14:paraId="5D76DB5F" w14:textId="59CA4E55" w:rsidR="00F24461" w:rsidRPr="000D4E21" w:rsidRDefault="00C02DB0" w:rsidP="0073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may not have seen a map or a globe before. Limited experience travelling or understanding of where they live in the world. Poor geographical language or exposure to physical/human features around them.</w:t>
            </w:r>
          </w:p>
        </w:tc>
        <w:tc>
          <w:tcPr>
            <w:tcW w:w="4813" w:type="dxa"/>
            <w:gridSpan w:val="2"/>
            <w:tcBorders>
              <w:top w:val="single" w:sz="12" w:space="0" w:color="auto"/>
            </w:tcBorders>
          </w:tcPr>
          <w:p w14:paraId="7B3BE9CC" w14:textId="1DCDF182" w:rsidR="00BE0985" w:rsidRDefault="00BE0985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F24461">
              <w:rPr>
                <w:b/>
                <w:bCs/>
                <w:color w:val="0070C0"/>
                <w:sz w:val="20"/>
                <w:szCs w:val="20"/>
              </w:rPr>
              <w:t>Weblinks</w:t>
            </w:r>
          </w:p>
          <w:p w14:paraId="00B6C021" w14:textId="7186848D" w:rsidR="00365228" w:rsidRPr="00365228" w:rsidRDefault="00365228" w:rsidP="00515EC5">
            <w:pPr>
              <w:rPr>
                <w:sz w:val="20"/>
                <w:szCs w:val="20"/>
              </w:rPr>
            </w:pPr>
            <w:r w:rsidRPr="00365228">
              <w:rPr>
                <w:sz w:val="20"/>
                <w:szCs w:val="20"/>
              </w:rPr>
              <w:t>Our world</w:t>
            </w:r>
          </w:p>
          <w:p w14:paraId="50980DDB" w14:textId="173E7DA3" w:rsidR="00365228" w:rsidRDefault="00A90A52" w:rsidP="00515EC5">
            <w:pPr>
              <w:rPr>
                <w:sz w:val="20"/>
                <w:szCs w:val="20"/>
              </w:rPr>
            </w:pPr>
            <w:hyperlink r:id="rId8" w:history="1">
              <w:r w:rsidR="00365228" w:rsidRPr="00D67CBA">
                <w:rPr>
                  <w:rStyle w:val="Hyperlink"/>
                  <w:sz w:val="20"/>
                  <w:szCs w:val="20"/>
                </w:rPr>
                <w:t>https://www.youtube.com/watch?v=Wg-pFtvsvmo</w:t>
              </w:r>
            </w:hyperlink>
          </w:p>
          <w:p w14:paraId="2D98034E" w14:textId="77777777" w:rsidR="00C02DB0" w:rsidRDefault="00C02DB0" w:rsidP="00C02DB0">
            <w:r>
              <w:t>Continent’s song</w:t>
            </w:r>
          </w:p>
          <w:p w14:paraId="5FD63C49" w14:textId="38D39FA7" w:rsidR="00756279" w:rsidRPr="00756279" w:rsidRDefault="00A90A52" w:rsidP="00C02DB0">
            <w:pPr>
              <w:rPr>
                <w:color w:val="0070C0"/>
                <w:u w:val="single"/>
              </w:rPr>
            </w:pPr>
            <w:hyperlink r:id="rId9" w:history="1">
              <w:r w:rsidR="00C02DB0" w:rsidRPr="00756279">
                <w:rPr>
                  <w:rStyle w:val="Hyperlink"/>
                  <w:color w:val="0070C0"/>
                </w:rPr>
                <w:t>https://www.youtube.com/watch?v=uIt5HHjCglg</w:t>
              </w:r>
            </w:hyperlink>
          </w:p>
          <w:p w14:paraId="5B220BFC" w14:textId="77777777" w:rsidR="00C02DB0" w:rsidRDefault="00C02DB0" w:rsidP="00C02DB0">
            <w:r>
              <w:t xml:space="preserve"> Oceans song</w:t>
            </w:r>
          </w:p>
          <w:p w14:paraId="4432A155" w14:textId="77777777" w:rsidR="00C02DB0" w:rsidRDefault="00A90A52" w:rsidP="00C02DB0">
            <w:hyperlink r:id="rId10" w:history="1">
              <w:r w:rsidR="00C02DB0" w:rsidRPr="006556E6">
                <w:rPr>
                  <w:rStyle w:val="Hyperlink"/>
                </w:rPr>
                <w:t>https://www.youtube.com/watch?v=vfv7TF9RHbY</w:t>
              </w:r>
            </w:hyperlink>
          </w:p>
          <w:p w14:paraId="47821465" w14:textId="6D495755" w:rsidR="00CF1218" w:rsidRPr="005C05A8" w:rsidRDefault="00CF1218" w:rsidP="00246B33">
            <w:pPr>
              <w:rPr>
                <w:i/>
                <w:sz w:val="20"/>
                <w:szCs w:val="24"/>
              </w:rPr>
            </w:pPr>
          </w:p>
        </w:tc>
      </w:tr>
      <w:tr w:rsidR="00153217" w:rsidRPr="008328E6" w14:paraId="339809A2" w14:textId="77777777" w:rsidTr="00976816">
        <w:tc>
          <w:tcPr>
            <w:tcW w:w="10762" w:type="dxa"/>
            <w:gridSpan w:val="7"/>
          </w:tcPr>
          <w:p w14:paraId="371D819F" w14:textId="6E987183" w:rsidR="00153217" w:rsidRPr="00756279" w:rsidRDefault="00153217" w:rsidP="00E8410C">
            <w:pPr>
              <w:rPr>
                <w:sz w:val="20"/>
                <w:szCs w:val="20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Before the session: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79714A" w:rsidRPr="00756279">
              <w:rPr>
                <w:sz w:val="20"/>
                <w:szCs w:val="20"/>
              </w:rPr>
              <w:t>Print out continents sheet, buy paper plates</w:t>
            </w:r>
          </w:p>
          <w:p w14:paraId="2D66D355" w14:textId="3C43DFB8" w:rsidR="002F0E2F" w:rsidRDefault="00246B33" w:rsidP="002F0E2F">
            <w:r w:rsidRPr="00F24461">
              <w:rPr>
                <w:b/>
                <w:bCs/>
                <w:color w:val="0070C0"/>
                <w:sz w:val="24"/>
                <w:szCs w:val="24"/>
              </w:rPr>
              <w:t xml:space="preserve">Retrieval task: </w:t>
            </w:r>
            <w:r w:rsidR="002F0E2F">
              <w:t xml:space="preserve">Class quiz to gauge </w:t>
            </w:r>
            <w:r w:rsidR="000C437C">
              <w:t>knowledge &amp;</w:t>
            </w:r>
            <w:r w:rsidR="002F0E2F">
              <w:t xml:space="preserve">understanding </w:t>
            </w:r>
            <w:r w:rsidR="000C437C">
              <w:t xml:space="preserve">from year 1 </w:t>
            </w:r>
            <w:r w:rsidR="002F0E2F">
              <w:t>before teaching</w:t>
            </w:r>
            <w:r w:rsidR="000C437C">
              <w:t xml:space="preserve"> year 2 objectives (assessing gaps to inform next steps planning)</w:t>
            </w:r>
          </w:p>
          <w:p w14:paraId="0CAB5F54" w14:textId="3853A847" w:rsidR="0079714A" w:rsidRDefault="007E5086" w:rsidP="0079714A">
            <w:r>
              <w:rPr>
                <w:b/>
                <w:bCs/>
                <w:color w:val="0070C0"/>
                <w:sz w:val="24"/>
                <w:szCs w:val="24"/>
              </w:rPr>
              <w:t xml:space="preserve">Oracy 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>Starter</w:t>
            </w:r>
            <w:r w:rsidR="00217E68" w:rsidRPr="007B005A">
              <w:rPr>
                <w:b/>
                <w:bCs/>
                <w:color w:val="0070C0"/>
                <w:sz w:val="24"/>
                <w:szCs w:val="24"/>
              </w:rPr>
              <w:t>: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365228" w:rsidRPr="00365228">
              <w:rPr>
                <w:sz w:val="24"/>
                <w:szCs w:val="24"/>
              </w:rPr>
              <w:t>Watch,</w:t>
            </w:r>
            <w:r w:rsidR="00365228" w:rsidRPr="00365228">
              <w:rPr>
                <w:b/>
                <w:bCs/>
                <w:sz w:val="24"/>
                <w:szCs w:val="24"/>
              </w:rPr>
              <w:t xml:space="preserve"> </w:t>
            </w:r>
            <w:r w:rsidR="0079714A">
              <w:t xml:space="preserve">Listen, discuss </w:t>
            </w:r>
            <w:r w:rsidR="00365228">
              <w:t>‘our world’</w:t>
            </w:r>
            <w:r w:rsidR="0079714A">
              <w:t xml:space="preserve"> song. Discuss</w:t>
            </w:r>
            <w:r w:rsidR="00B530BB">
              <w:t xml:space="preserve"> key vocab from song, have they heard any of them before</w:t>
            </w:r>
            <w:r w:rsidR="002C7D7A">
              <w:t xml:space="preserve">? </w:t>
            </w:r>
            <w:r w:rsidR="00622993">
              <w:t xml:space="preserve">Show vocab grid. </w:t>
            </w:r>
          </w:p>
          <w:p w14:paraId="6B8D31E9" w14:textId="7EE0BAC7" w:rsidR="00F24461" w:rsidRPr="00C02DB0" w:rsidRDefault="00F24461" w:rsidP="006456EB"/>
          <w:p w14:paraId="4602013C" w14:textId="6C54D092" w:rsidR="00E504DF" w:rsidRPr="00A5241F" w:rsidRDefault="00A5241F" w:rsidP="006456EB">
            <w:pPr>
              <w:rPr>
                <w:i/>
                <w:sz w:val="20"/>
                <w:szCs w:val="24"/>
              </w:rPr>
            </w:pPr>
            <w:r w:rsidRPr="00F24461">
              <w:rPr>
                <w:b/>
                <w:bCs/>
                <w:color w:val="0070C0"/>
                <w:sz w:val="24"/>
                <w:szCs w:val="24"/>
              </w:rPr>
              <w:t>Main teaching:</w:t>
            </w:r>
            <w:r w:rsidRPr="00E35052">
              <w:rPr>
                <w:sz w:val="20"/>
                <w:szCs w:val="20"/>
              </w:rPr>
              <w:t xml:space="preserve"> </w:t>
            </w:r>
            <w:r w:rsidR="00A16AEC">
              <w:rPr>
                <w:sz w:val="20"/>
                <w:szCs w:val="20"/>
              </w:rPr>
              <w:t xml:space="preserve">Explain todays L.O. and how it builds on previous year 1 learning. </w:t>
            </w:r>
            <w:r w:rsidR="00F546A3">
              <w:rPr>
                <w:sz w:val="20"/>
                <w:szCs w:val="20"/>
              </w:rPr>
              <w:t>Watch continents &amp; oceans songs .</w:t>
            </w:r>
            <w:r w:rsidR="00F546A3">
              <w:t>Then,</w:t>
            </w:r>
            <w:r w:rsidR="008B3380">
              <w:t xml:space="preserve"> </w:t>
            </w:r>
            <w:r w:rsidR="00F546A3">
              <w:t>g</w:t>
            </w:r>
            <w:r w:rsidR="001A6AFC">
              <w:t xml:space="preserve">o through </w:t>
            </w:r>
            <w:r w:rsidR="001A6AFC" w:rsidRPr="009604A8">
              <w:t>Continents and Oceans PowerPoint</w:t>
            </w:r>
            <w:r w:rsidR="00C02DB0">
              <w:t>, Stop and discuss each slide, encourage questions and TA to write them down for pupil voice enquiries.</w:t>
            </w:r>
            <w:r w:rsidR="001A6AFC" w:rsidRPr="009604A8">
              <w:t xml:space="preserve"> </w:t>
            </w:r>
            <w:r w:rsidR="001A6AFC">
              <w:t xml:space="preserve"> </w:t>
            </w:r>
          </w:p>
          <w:p w14:paraId="48D3B2E1" w14:textId="50E14F6C" w:rsidR="00B32129" w:rsidRDefault="00153217" w:rsidP="006456EB">
            <w:pPr>
              <w:rPr>
                <w:sz w:val="20"/>
                <w:szCs w:val="24"/>
              </w:rPr>
            </w:pPr>
            <w:r w:rsidRPr="008A7565">
              <w:rPr>
                <w:sz w:val="20"/>
                <w:szCs w:val="20"/>
              </w:rPr>
              <w:t xml:space="preserve"> </w:t>
            </w:r>
          </w:p>
          <w:p w14:paraId="020276E6" w14:textId="7DFF7C08" w:rsidR="00E35052" w:rsidRPr="008A0846" w:rsidRDefault="00B32129" w:rsidP="006456EB">
            <w:pPr>
              <w:rPr>
                <w:sz w:val="20"/>
                <w:szCs w:val="24"/>
              </w:rPr>
            </w:pPr>
            <w:r w:rsidRPr="00B32129">
              <w:rPr>
                <w:sz w:val="20"/>
                <w:szCs w:val="24"/>
                <w:highlight w:val="yellow"/>
              </w:rPr>
              <w:t xml:space="preserve">Questions to </w:t>
            </w:r>
            <w:r w:rsidR="00153217" w:rsidRPr="00B32129">
              <w:rPr>
                <w:sz w:val="20"/>
                <w:szCs w:val="24"/>
                <w:highlight w:val="yellow"/>
              </w:rPr>
              <w:t>Ask the children</w:t>
            </w:r>
            <w:r w:rsidR="00153217">
              <w:rPr>
                <w:sz w:val="20"/>
                <w:szCs w:val="24"/>
              </w:rPr>
              <w:t xml:space="preserve">: </w:t>
            </w:r>
          </w:p>
        </w:tc>
      </w:tr>
      <w:tr w:rsidR="00731E01" w:rsidRPr="008328E6" w14:paraId="0D5814CE" w14:textId="77777777" w:rsidTr="0071756B">
        <w:tc>
          <w:tcPr>
            <w:tcW w:w="1411" w:type="dxa"/>
            <w:shd w:val="clear" w:color="auto" w:fill="FF0000"/>
          </w:tcPr>
          <w:p w14:paraId="52524EAC" w14:textId="5ED79D60" w:rsidR="00731E01" w:rsidRPr="00BE0985" w:rsidRDefault="00731E01" w:rsidP="006456EB">
            <w:pPr>
              <w:rPr>
                <w:sz w:val="24"/>
                <w:szCs w:val="20"/>
              </w:rPr>
            </w:pPr>
            <w:r w:rsidRPr="00BE0985">
              <w:rPr>
                <w:sz w:val="24"/>
                <w:szCs w:val="20"/>
              </w:rPr>
              <w:t>SEN</w:t>
            </w:r>
          </w:p>
        </w:tc>
        <w:tc>
          <w:tcPr>
            <w:tcW w:w="1411" w:type="dxa"/>
            <w:shd w:val="clear" w:color="auto" w:fill="FF0000"/>
          </w:tcPr>
          <w:p w14:paraId="2AC98AF1" w14:textId="15E0743A" w:rsidR="00731E01" w:rsidRPr="00BE0985" w:rsidRDefault="00731E01" w:rsidP="006456EB">
            <w:pPr>
              <w:rPr>
                <w:sz w:val="24"/>
                <w:szCs w:val="20"/>
              </w:rPr>
            </w:pPr>
            <w:r w:rsidRPr="004A0114">
              <w:rPr>
                <w:b/>
                <w:bCs/>
                <w:sz w:val="24"/>
                <w:szCs w:val="20"/>
              </w:rPr>
              <w:t>PKF</w:t>
            </w:r>
          </w:p>
        </w:tc>
        <w:tc>
          <w:tcPr>
            <w:tcW w:w="2276" w:type="dxa"/>
            <w:gridSpan w:val="2"/>
            <w:shd w:val="clear" w:color="auto" w:fill="FFFF00"/>
          </w:tcPr>
          <w:p w14:paraId="15D20F7E" w14:textId="557F3191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WTS</w:t>
            </w:r>
          </w:p>
        </w:tc>
        <w:tc>
          <w:tcPr>
            <w:tcW w:w="2694" w:type="dxa"/>
            <w:gridSpan w:val="2"/>
            <w:shd w:val="clear" w:color="auto" w:fill="92D050"/>
          </w:tcPr>
          <w:p w14:paraId="601890F1" w14:textId="777C64F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EXS</w:t>
            </w:r>
          </w:p>
        </w:tc>
        <w:tc>
          <w:tcPr>
            <w:tcW w:w="2970" w:type="dxa"/>
            <w:shd w:val="clear" w:color="auto" w:fill="00B0F0"/>
          </w:tcPr>
          <w:p w14:paraId="36A90601" w14:textId="51A98D3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GDS</w:t>
            </w:r>
          </w:p>
        </w:tc>
      </w:tr>
      <w:tr w:rsidR="00731E01" w:rsidRPr="008328E6" w14:paraId="6E09F248" w14:textId="77777777" w:rsidTr="005D4869">
        <w:tc>
          <w:tcPr>
            <w:tcW w:w="1411" w:type="dxa"/>
          </w:tcPr>
          <w:p w14:paraId="6D60D69A" w14:textId="52D8E95A" w:rsidR="00CD72AE" w:rsidRDefault="00706425" w:rsidP="00625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Working with an adult to </w:t>
            </w:r>
            <w:r w:rsidR="00625B7D">
              <w:rPr>
                <w:sz w:val="18"/>
                <w:szCs w:val="18"/>
              </w:rPr>
              <w:t>make their own world map by copying the atlas picture.</w:t>
            </w:r>
          </w:p>
        </w:tc>
        <w:tc>
          <w:tcPr>
            <w:tcW w:w="9351" w:type="dxa"/>
            <w:gridSpan w:val="6"/>
          </w:tcPr>
          <w:p w14:paraId="140E0FDE" w14:textId="59D7B794" w:rsidR="001A6AFC" w:rsidRPr="00EF744C" w:rsidRDefault="00F65C2A" w:rsidP="001A6AFC">
            <w:pPr>
              <w:rPr>
                <w:b/>
                <w:bCs/>
                <w:highlight w:val="red"/>
              </w:rPr>
            </w:pPr>
            <w:r>
              <w:t>Teacher to model using the atlas to locate the different continents and oceans under the visualiser. Children go on</w:t>
            </w:r>
            <w:r w:rsidR="001A6AFC">
              <w:t xml:space="preserve"> to use an atlas to complete the activity sheet in mixed ability pairs</w:t>
            </w:r>
            <w:r w:rsidR="00F80C04">
              <w:t>, discussing the name and location of each continent and ocean and labelling it on their blank sheet</w:t>
            </w:r>
            <w:r w:rsidR="00CD72AE">
              <w:t>.</w:t>
            </w:r>
          </w:p>
          <w:p w14:paraId="7A8366ED" w14:textId="77777777" w:rsidR="001A6AFC" w:rsidRDefault="001A6AFC" w:rsidP="001A6AFC">
            <w:pPr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3165B17" wp14:editId="76D48F8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100330</wp:posOffset>
                  </wp:positionV>
                  <wp:extent cx="1914525" cy="1454785"/>
                  <wp:effectExtent l="0" t="0" r="9525" b="0"/>
                  <wp:wrapTight wrapText="bothSides">
                    <wp:wrapPolygon edited="0">
                      <wp:start x="0" y="0"/>
                      <wp:lineTo x="0" y="21213"/>
                      <wp:lineTo x="21493" y="21213"/>
                      <wp:lineTo x="2149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07" t="35419" r="33692" b="25196"/>
                          <a:stretch/>
                        </pic:blipFill>
                        <pic:spPr bwMode="auto">
                          <a:xfrm>
                            <a:off x="0" y="0"/>
                            <a:ext cx="1914525" cy="14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10838B" w14:textId="092A6BD0" w:rsidR="001A6AFC" w:rsidRDefault="001A6AFC" w:rsidP="001A6AFC">
            <w:pPr>
              <w:rPr>
                <w:b/>
                <w:bCs/>
              </w:rPr>
            </w:pPr>
            <w:r w:rsidRPr="00C37ABB">
              <w:rPr>
                <w:b/>
                <w:bCs/>
                <w:highlight w:val="yellow"/>
              </w:rPr>
              <w:t>EXT:</w:t>
            </w: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b/>
                <w:bCs/>
              </w:rPr>
              <w:t xml:space="preserve"> Cut out continents and stick onto paper plates to create world maps.</w:t>
            </w:r>
          </w:p>
          <w:p w14:paraId="3B76C6A8" w14:textId="56AFE86E" w:rsidR="00CD72AE" w:rsidRDefault="00CD72AE" w:rsidP="001A6AFC">
            <w:pPr>
              <w:rPr>
                <w:b/>
                <w:bCs/>
              </w:rPr>
            </w:pPr>
          </w:p>
          <w:p w14:paraId="3574B627" w14:textId="02CA714A" w:rsidR="00CD72AE" w:rsidRPr="00277F84" w:rsidRDefault="00CD72AE" w:rsidP="001A6AFC">
            <w:pPr>
              <w:rPr>
                <w:b/>
                <w:bCs/>
              </w:rPr>
            </w:pPr>
            <w:r w:rsidRPr="00CD72AE">
              <w:rPr>
                <w:b/>
                <w:bCs/>
                <w:highlight w:val="yellow"/>
              </w:rPr>
              <w:t>Challenge:</w:t>
            </w:r>
          </w:p>
          <w:p w14:paraId="7A931F45" w14:textId="77777777" w:rsidR="001A6AFC" w:rsidRDefault="001A6AFC" w:rsidP="001A6AFC">
            <w:pPr>
              <w:rPr>
                <w:b/>
                <w:bCs/>
              </w:rPr>
            </w:pPr>
          </w:p>
          <w:p w14:paraId="7923879C" w14:textId="77777777" w:rsidR="001A6AFC" w:rsidRDefault="001A6AFC" w:rsidP="001A6AFC">
            <w:pPr>
              <w:rPr>
                <w:b/>
                <w:bCs/>
              </w:rPr>
            </w:pPr>
          </w:p>
          <w:p w14:paraId="7A6374BF" w14:textId="77777777" w:rsidR="00731E01" w:rsidRDefault="00731E01" w:rsidP="00731E01">
            <w:pPr>
              <w:rPr>
                <w:color w:val="FF0000"/>
                <w:sz w:val="18"/>
                <w:szCs w:val="18"/>
              </w:rPr>
            </w:pPr>
          </w:p>
          <w:p w14:paraId="384B6188" w14:textId="77777777" w:rsidR="004A036B" w:rsidRDefault="004A036B" w:rsidP="00731E01">
            <w:pPr>
              <w:rPr>
                <w:color w:val="FF0000"/>
                <w:sz w:val="18"/>
                <w:szCs w:val="18"/>
              </w:rPr>
            </w:pPr>
          </w:p>
          <w:p w14:paraId="1B52961C" w14:textId="77777777" w:rsidR="004A036B" w:rsidRDefault="004A036B" w:rsidP="00731E01">
            <w:pPr>
              <w:rPr>
                <w:color w:val="FF0000"/>
                <w:sz w:val="18"/>
                <w:szCs w:val="18"/>
              </w:rPr>
            </w:pPr>
          </w:p>
          <w:p w14:paraId="6AB6488B" w14:textId="3EE96849" w:rsidR="004A036B" w:rsidRPr="00A074AA" w:rsidRDefault="004A036B" w:rsidP="00731E01">
            <w:pPr>
              <w:rPr>
                <w:color w:val="FF0000"/>
                <w:sz w:val="18"/>
                <w:szCs w:val="18"/>
              </w:rPr>
            </w:pPr>
          </w:p>
        </w:tc>
      </w:tr>
      <w:tr w:rsidR="00A074AA" w:rsidRPr="008328E6" w14:paraId="2AE756C9" w14:textId="77777777" w:rsidTr="00976816">
        <w:tc>
          <w:tcPr>
            <w:tcW w:w="10762" w:type="dxa"/>
            <w:gridSpan w:val="7"/>
          </w:tcPr>
          <w:p w14:paraId="438D9DB1" w14:textId="50407FF9" w:rsidR="00A074AA" w:rsidRPr="00CA7FE6" w:rsidRDefault="00A074AA" w:rsidP="00731E01">
            <w:pPr>
              <w:rPr>
                <w:color w:val="FF0000"/>
                <w:sz w:val="20"/>
                <w:szCs w:val="20"/>
              </w:rPr>
            </w:pPr>
            <w:r w:rsidRPr="00A074AA">
              <w:rPr>
                <w:color w:val="0070C0"/>
                <w:sz w:val="24"/>
                <w:szCs w:val="24"/>
              </w:rPr>
              <w:t>Plenary</w:t>
            </w:r>
            <w:r w:rsidR="00F65C2A">
              <w:rPr>
                <w:color w:val="0070C0"/>
                <w:sz w:val="24"/>
                <w:szCs w:val="24"/>
              </w:rPr>
              <w:t xml:space="preserve">: </w:t>
            </w:r>
          </w:p>
        </w:tc>
      </w:tr>
      <w:tr w:rsidR="00A074AA" w:rsidRPr="008328E6" w14:paraId="54F810CF" w14:textId="77777777" w:rsidTr="00976816">
        <w:tc>
          <w:tcPr>
            <w:tcW w:w="10762" w:type="dxa"/>
            <w:gridSpan w:val="7"/>
          </w:tcPr>
          <w:p w14:paraId="1368C820" w14:textId="77777777" w:rsidR="00A074AA" w:rsidRPr="00A074AA" w:rsidRDefault="00A074AA" w:rsidP="00515EC5">
            <w:pPr>
              <w:rPr>
                <w:color w:val="0070C0"/>
                <w:sz w:val="24"/>
                <w:szCs w:val="24"/>
              </w:rPr>
            </w:pPr>
            <w:r w:rsidRPr="00A074AA">
              <w:rPr>
                <w:color w:val="0070C0"/>
                <w:sz w:val="24"/>
                <w:szCs w:val="24"/>
              </w:rPr>
              <w:t>Outcomes</w:t>
            </w:r>
          </w:p>
          <w:p w14:paraId="29380020" w14:textId="14E7BB6A" w:rsidR="00731E01" w:rsidRPr="00731E01" w:rsidRDefault="00A074AA" w:rsidP="00731E01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FF0000"/>
                <w:szCs w:val="24"/>
              </w:rPr>
            </w:pPr>
            <w:r w:rsidRPr="00731E01">
              <w:rPr>
                <w:b/>
                <w:bCs/>
                <w:color w:val="FF0000"/>
                <w:szCs w:val="24"/>
              </w:rPr>
              <w:t xml:space="preserve">Majority </w:t>
            </w:r>
            <w:r w:rsidR="008C1C75">
              <w:rPr>
                <w:b/>
                <w:bCs/>
                <w:color w:val="FF0000"/>
                <w:szCs w:val="24"/>
              </w:rPr>
              <w:t>children can name 1 or 2 continents and oceans</w:t>
            </w:r>
          </w:p>
          <w:p w14:paraId="109C1677" w14:textId="577507F0" w:rsidR="00A074AA" w:rsidRPr="00756279" w:rsidRDefault="00A074AA" w:rsidP="00756279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/>
                <w:bCs/>
                <w:color w:val="00B050"/>
                <w:sz w:val="20"/>
                <w:szCs w:val="20"/>
              </w:rPr>
            </w:pPr>
            <w:r w:rsidRPr="00731E01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Most </w:t>
            </w:r>
            <w:r w:rsidR="00756279" w:rsidRPr="00756279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Children can name </w:t>
            </w:r>
            <w:r w:rsidR="008C1C75">
              <w:rPr>
                <w:rFonts w:ascii="Calibri" w:hAnsi="Calibri"/>
                <w:b/>
                <w:color w:val="00B050"/>
                <w:sz w:val="20"/>
                <w:szCs w:val="20"/>
              </w:rPr>
              <w:t>all</w:t>
            </w:r>
            <w:r w:rsidR="00756279" w:rsidRPr="00756279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7 continents </w:t>
            </w:r>
            <w:r w:rsidR="008C1C75">
              <w:rPr>
                <w:rFonts w:ascii="Calibri" w:hAnsi="Calibri"/>
                <w:b/>
                <w:color w:val="00B050"/>
                <w:sz w:val="20"/>
                <w:szCs w:val="20"/>
              </w:rPr>
              <w:t>and t</w:t>
            </w:r>
            <w:r w:rsidR="00756279" w:rsidRPr="00756279">
              <w:rPr>
                <w:rFonts w:ascii="Calibri" w:hAnsi="Calibri"/>
                <w:b/>
                <w:color w:val="00B050"/>
                <w:sz w:val="20"/>
                <w:szCs w:val="20"/>
              </w:rPr>
              <w:t>he five oceans on a map.</w:t>
            </w:r>
          </w:p>
          <w:p w14:paraId="61627A67" w14:textId="2FED5CAC" w:rsidR="00B42460" w:rsidRPr="00046BCD" w:rsidRDefault="00B42460" w:rsidP="00962C8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046BCD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Some </w:t>
            </w:r>
            <w:r w:rsidR="008C1C75">
              <w:rPr>
                <w:rFonts w:ascii="Calibri" w:hAnsi="Calibri"/>
                <w:b/>
                <w:color w:val="0070C0"/>
                <w:sz w:val="20"/>
                <w:szCs w:val="20"/>
              </w:rPr>
              <w:t>children can name and locate all 7 continents and the 5 oceans</w:t>
            </w:r>
          </w:p>
          <w:p w14:paraId="576B9320" w14:textId="01829487" w:rsidR="00A074AA" w:rsidRPr="00A263D4" w:rsidRDefault="00A074AA" w:rsidP="00BE098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A074AA" w:rsidRPr="008328E6" w14:paraId="169EA206" w14:textId="77777777" w:rsidTr="00976816">
        <w:tc>
          <w:tcPr>
            <w:tcW w:w="10762" w:type="dxa"/>
            <w:gridSpan w:val="7"/>
          </w:tcPr>
          <w:p w14:paraId="77D5E17E" w14:textId="28651FA7" w:rsidR="00A074AA" w:rsidRPr="00046BCD" w:rsidRDefault="00A074AA" w:rsidP="00515EC5">
            <w:pPr>
              <w:rPr>
                <w:color w:val="0070C0"/>
                <w:sz w:val="24"/>
                <w:szCs w:val="24"/>
              </w:rPr>
            </w:pPr>
            <w:r w:rsidRPr="00A074AA">
              <w:rPr>
                <w:color w:val="0070C0"/>
                <w:sz w:val="24"/>
                <w:szCs w:val="24"/>
              </w:rPr>
              <w:t>Lesson evaluation note</w:t>
            </w:r>
            <w:r w:rsidR="00046BCD">
              <w:rPr>
                <w:color w:val="0070C0"/>
                <w:sz w:val="24"/>
                <w:szCs w:val="24"/>
              </w:rPr>
              <w:t>s</w:t>
            </w:r>
            <w:r w:rsidR="008A0846">
              <w:rPr>
                <w:color w:val="0070C0"/>
                <w:sz w:val="24"/>
                <w:szCs w:val="24"/>
              </w:rPr>
              <w:t xml:space="preserve"> and next steps</w:t>
            </w:r>
          </w:p>
          <w:p w14:paraId="59330DA0" w14:textId="1BDBE4AF" w:rsidR="00A074AA" w:rsidRPr="00E07C3A" w:rsidRDefault="00A074AA" w:rsidP="00515EC5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12"/>
      <w:foot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8B293" w14:textId="77777777" w:rsidR="00A90A52" w:rsidRDefault="00A90A52" w:rsidP="008328E6">
      <w:pPr>
        <w:spacing w:after="0" w:line="240" w:lineRule="auto"/>
      </w:pPr>
      <w:r>
        <w:separator/>
      </w:r>
    </w:p>
  </w:endnote>
  <w:endnote w:type="continuationSeparator" w:id="0">
    <w:p w14:paraId="58D05395" w14:textId="77777777" w:rsidR="00A90A52" w:rsidRDefault="00A90A52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6064" w14:textId="77777777" w:rsidR="00A90A52" w:rsidRDefault="00A90A52" w:rsidP="008328E6">
      <w:pPr>
        <w:spacing w:after="0" w:line="240" w:lineRule="auto"/>
      </w:pPr>
      <w:r>
        <w:separator/>
      </w:r>
    </w:p>
  </w:footnote>
  <w:footnote w:type="continuationSeparator" w:id="0">
    <w:p w14:paraId="023BEA09" w14:textId="77777777" w:rsidR="00A90A52" w:rsidRDefault="00A90A52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325A1" w14:textId="1200D0B0" w:rsidR="00725182" w:rsidRPr="00B47BDC" w:rsidRDefault="00B47BDC" w:rsidP="00B47BDC">
    <w:pPr>
      <w:pStyle w:val="Header"/>
      <w:rPr>
        <w:b/>
        <w:sz w:val="24"/>
      </w:rPr>
    </w:pPr>
    <w:r w:rsidRPr="00E83DA5">
      <w:rPr>
        <w:b/>
        <w:sz w:val="24"/>
      </w:rPr>
      <w:t xml:space="preserve">Year </w:t>
    </w:r>
    <w:r w:rsidRPr="00E83DA5">
      <w:rPr>
        <w:b/>
        <w:color w:val="FF0000"/>
      </w:rPr>
      <w:t xml:space="preserve">     </w:t>
    </w:r>
    <w:r w:rsidRPr="00ED00DE">
      <w:rPr>
        <w:b/>
      </w:rPr>
      <w:t xml:space="preserve"> </w:t>
    </w:r>
    <w:r w:rsidR="00ED00DE" w:rsidRPr="00ED00DE">
      <w:rPr>
        <w:b/>
      </w:rPr>
      <w:t>2</w:t>
    </w:r>
    <w:r w:rsidRPr="00ED00DE">
      <w:rPr>
        <w:b/>
      </w:rPr>
      <w:t xml:space="preserve">             </w:t>
    </w:r>
    <w:r w:rsidRPr="00ED00DE">
      <w:rPr>
        <w:b/>
        <w:sz w:val="24"/>
      </w:rPr>
      <w:t xml:space="preserve">                                     </w:t>
    </w:r>
    <w:r w:rsidR="0071070D">
      <w:rPr>
        <w:b/>
        <w:sz w:val="24"/>
      </w:rPr>
      <w:t>Geography</w:t>
    </w:r>
    <w:r w:rsidR="00831E06">
      <w:rPr>
        <w:b/>
        <w:sz w:val="24"/>
      </w:rPr>
      <w:t xml:space="preserve"> Unit:</w:t>
    </w:r>
    <w:r w:rsidR="002F0E2F">
      <w:rPr>
        <w:b/>
        <w:sz w:val="24"/>
      </w:rPr>
      <w:t xml:space="preserve"> Continents and oceans</w:t>
    </w:r>
    <w:r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093D"/>
    <w:multiLevelType w:val="hybridMultilevel"/>
    <w:tmpl w:val="43B0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24404"/>
    <w:multiLevelType w:val="multilevel"/>
    <w:tmpl w:val="36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1"/>
    <w:rsid w:val="0002120F"/>
    <w:rsid w:val="00026A55"/>
    <w:rsid w:val="00030D7B"/>
    <w:rsid w:val="00031542"/>
    <w:rsid w:val="00046BCD"/>
    <w:rsid w:val="00081159"/>
    <w:rsid w:val="00092D0A"/>
    <w:rsid w:val="000C437C"/>
    <w:rsid w:val="000D3D10"/>
    <w:rsid w:val="000D4E21"/>
    <w:rsid w:val="000E1ECD"/>
    <w:rsid w:val="000E6813"/>
    <w:rsid w:val="000F1FDB"/>
    <w:rsid w:val="0012434B"/>
    <w:rsid w:val="001278CF"/>
    <w:rsid w:val="00131920"/>
    <w:rsid w:val="00153217"/>
    <w:rsid w:val="001A6AFC"/>
    <w:rsid w:val="002128CF"/>
    <w:rsid w:val="00217E68"/>
    <w:rsid w:val="00246B33"/>
    <w:rsid w:val="00252F86"/>
    <w:rsid w:val="00266B14"/>
    <w:rsid w:val="00291731"/>
    <w:rsid w:val="0029185A"/>
    <w:rsid w:val="002B052B"/>
    <w:rsid w:val="002C7D7A"/>
    <w:rsid w:val="002D463E"/>
    <w:rsid w:val="002F0E2F"/>
    <w:rsid w:val="00302A7A"/>
    <w:rsid w:val="003213E5"/>
    <w:rsid w:val="00326E9A"/>
    <w:rsid w:val="0034110F"/>
    <w:rsid w:val="00351776"/>
    <w:rsid w:val="00365228"/>
    <w:rsid w:val="003D1DAD"/>
    <w:rsid w:val="003E2A80"/>
    <w:rsid w:val="003F7158"/>
    <w:rsid w:val="00404BBE"/>
    <w:rsid w:val="00405BB4"/>
    <w:rsid w:val="00445900"/>
    <w:rsid w:val="0047627B"/>
    <w:rsid w:val="004A0114"/>
    <w:rsid w:val="004A036B"/>
    <w:rsid w:val="004C3D29"/>
    <w:rsid w:val="00503DF2"/>
    <w:rsid w:val="00515EC5"/>
    <w:rsid w:val="00526A44"/>
    <w:rsid w:val="00544D0E"/>
    <w:rsid w:val="005A0392"/>
    <w:rsid w:val="005A78C0"/>
    <w:rsid w:val="005C05A8"/>
    <w:rsid w:val="005D30C2"/>
    <w:rsid w:val="005D3596"/>
    <w:rsid w:val="005D3A62"/>
    <w:rsid w:val="00612732"/>
    <w:rsid w:val="00622993"/>
    <w:rsid w:val="00622F93"/>
    <w:rsid w:val="00625B7D"/>
    <w:rsid w:val="00627A02"/>
    <w:rsid w:val="006456EB"/>
    <w:rsid w:val="0067061E"/>
    <w:rsid w:val="00673060"/>
    <w:rsid w:val="0067314C"/>
    <w:rsid w:val="00696968"/>
    <w:rsid w:val="006A67B8"/>
    <w:rsid w:val="006D210C"/>
    <w:rsid w:val="00706425"/>
    <w:rsid w:val="0071070D"/>
    <w:rsid w:val="007177A0"/>
    <w:rsid w:val="00725182"/>
    <w:rsid w:val="00731E01"/>
    <w:rsid w:val="007403E1"/>
    <w:rsid w:val="00756279"/>
    <w:rsid w:val="00763CCB"/>
    <w:rsid w:val="007829F6"/>
    <w:rsid w:val="0079714A"/>
    <w:rsid w:val="007B005A"/>
    <w:rsid w:val="007C04D8"/>
    <w:rsid w:val="007C74F5"/>
    <w:rsid w:val="007E22E8"/>
    <w:rsid w:val="007E5086"/>
    <w:rsid w:val="00831E06"/>
    <w:rsid w:val="008328E6"/>
    <w:rsid w:val="008850DC"/>
    <w:rsid w:val="008A0846"/>
    <w:rsid w:val="008A7565"/>
    <w:rsid w:val="008B3380"/>
    <w:rsid w:val="008C1C75"/>
    <w:rsid w:val="008D5EC1"/>
    <w:rsid w:val="009331F1"/>
    <w:rsid w:val="00937714"/>
    <w:rsid w:val="0094551C"/>
    <w:rsid w:val="00950A97"/>
    <w:rsid w:val="0095539D"/>
    <w:rsid w:val="00962C8C"/>
    <w:rsid w:val="00976816"/>
    <w:rsid w:val="009B0334"/>
    <w:rsid w:val="00A023DD"/>
    <w:rsid w:val="00A074AA"/>
    <w:rsid w:val="00A16AEC"/>
    <w:rsid w:val="00A263D4"/>
    <w:rsid w:val="00A5241F"/>
    <w:rsid w:val="00A61AED"/>
    <w:rsid w:val="00A90A52"/>
    <w:rsid w:val="00AB4008"/>
    <w:rsid w:val="00AC3B9D"/>
    <w:rsid w:val="00AE5FEF"/>
    <w:rsid w:val="00B12B15"/>
    <w:rsid w:val="00B16A3D"/>
    <w:rsid w:val="00B23AED"/>
    <w:rsid w:val="00B26043"/>
    <w:rsid w:val="00B312F0"/>
    <w:rsid w:val="00B32052"/>
    <w:rsid w:val="00B32129"/>
    <w:rsid w:val="00B32534"/>
    <w:rsid w:val="00B33482"/>
    <w:rsid w:val="00B42460"/>
    <w:rsid w:val="00B42775"/>
    <w:rsid w:val="00B47BDC"/>
    <w:rsid w:val="00B52B62"/>
    <w:rsid w:val="00B530BB"/>
    <w:rsid w:val="00BA3DFA"/>
    <w:rsid w:val="00BE0985"/>
    <w:rsid w:val="00C00F1C"/>
    <w:rsid w:val="00C02DB0"/>
    <w:rsid w:val="00C06833"/>
    <w:rsid w:val="00C951A9"/>
    <w:rsid w:val="00CA7FE6"/>
    <w:rsid w:val="00CC3388"/>
    <w:rsid w:val="00CD72AE"/>
    <w:rsid w:val="00CD7489"/>
    <w:rsid w:val="00CF0E45"/>
    <w:rsid w:val="00CF1218"/>
    <w:rsid w:val="00D1106F"/>
    <w:rsid w:val="00D21AA5"/>
    <w:rsid w:val="00D308EA"/>
    <w:rsid w:val="00D57A2F"/>
    <w:rsid w:val="00D97E86"/>
    <w:rsid w:val="00DC5CB9"/>
    <w:rsid w:val="00E0428F"/>
    <w:rsid w:val="00E07C3A"/>
    <w:rsid w:val="00E35052"/>
    <w:rsid w:val="00E504DF"/>
    <w:rsid w:val="00E8410C"/>
    <w:rsid w:val="00ED00DE"/>
    <w:rsid w:val="00ED13FB"/>
    <w:rsid w:val="00ED3AAF"/>
    <w:rsid w:val="00F15A71"/>
    <w:rsid w:val="00F20723"/>
    <w:rsid w:val="00F24461"/>
    <w:rsid w:val="00F27CA8"/>
    <w:rsid w:val="00F546A3"/>
    <w:rsid w:val="00F6548A"/>
    <w:rsid w:val="00F65C2A"/>
    <w:rsid w:val="00F80C04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F2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-pFtvsvmo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fv7TF9RH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It5HHjCgl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Supply Teacher 1</cp:lastModifiedBy>
  <cp:revision>2</cp:revision>
  <dcterms:created xsi:type="dcterms:W3CDTF">2022-02-09T10:27:00Z</dcterms:created>
  <dcterms:modified xsi:type="dcterms:W3CDTF">2022-02-09T10:27:00Z</dcterms:modified>
</cp:coreProperties>
</file>