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D697" w14:textId="77777777" w:rsidR="004F5082" w:rsidRPr="004F5082" w:rsidRDefault="008C6DF0" w:rsidP="008C6DF0">
      <w:pPr>
        <w:pStyle w:val="NoSpacing"/>
        <w:jc w:val="center"/>
        <w:rPr>
          <w:sz w:val="16"/>
          <w:szCs w:val="16"/>
          <w:vertAlign w:val="subscript"/>
        </w:rPr>
      </w:pPr>
      <w:r w:rsidRPr="008C6DF0">
        <w:rPr>
          <w:noProof/>
          <w:sz w:val="16"/>
          <w:szCs w:val="16"/>
          <w:vertAlign w:val="subscript"/>
          <w:lang w:eastAsia="en-GB"/>
        </w:rPr>
        <mc:AlternateContent>
          <mc:Choice Requires="wps">
            <w:drawing>
              <wp:anchor distT="0" distB="0" distL="114300" distR="114300" simplePos="0" relativeHeight="251665408" behindDoc="0" locked="0" layoutInCell="1" allowOverlap="1" wp14:anchorId="54F3E1A6" wp14:editId="2B2475CC">
                <wp:simplePos x="0" y="0"/>
                <wp:positionH relativeFrom="column">
                  <wp:posOffset>4295140</wp:posOffset>
                </wp:positionH>
                <wp:positionV relativeFrom="paragraph">
                  <wp:posOffset>-764540</wp:posOffset>
                </wp:positionV>
                <wp:extent cx="237426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09B2A23" w14:textId="77777777" w:rsidR="008C6DF0" w:rsidRDefault="008C6DF0" w:rsidP="008C6DF0">
                            <w:pPr>
                              <w:pStyle w:val="NoSpacing"/>
                              <w:jc w:val="right"/>
                              <w:rPr>
                                <w:sz w:val="16"/>
                                <w:szCs w:val="16"/>
                              </w:rPr>
                            </w:pPr>
                            <w:r>
                              <w:rPr>
                                <w:sz w:val="16"/>
                                <w:szCs w:val="16"/>
                              </w:rPr>
                              <w:t>Trewirgie Infant School Part of Truro &amp; Penwith Academy Trust</w:t>
                            </w:r>
                          </w:p>
                          <w:p w14:paraId="6BAC6ABC" w14:textId="77777777" w:rsidR="008C6DF0" w:rsidRPr="008C6DF0" w:rsidRDefault="008C6DF0" w:rsidP="008C6DF0">
                            <w:pPr>
                              <w:pStyle w:val="NoSpacing"/>
                              <w:jc w:val="right"/>
                              <w:rPr>
                                <w:sz w:val="16"/>
                                <w:szCs w:val="16"/>
                              </w:rPr>
                            </w:pPr>
                            <w:r w:rsidRPr="008C6DF0">
                              <w:rPr>
                                <w:sz w:val="16"/>
                                <w:szCs w:val="16"/>
                              </w:rPr>
                              <w:t>Trewirgie Road</w:t>
                            </w:r>
                          </w:p>
                          <w:p w14:paraId="5087AF53" w14:textId="77777777" w:rsidR="008C6DF0" w:rsidRPr="008C6DF0" w:rsidRDefault="008C6DF0" w:rsidP="008C6DF0">
                            <w:pPr>
                              <w:pStyle w:val="NoSpacing"/>
                              <w:jc w:val="right"/>
                              <w:rPr>
                                <w:sz w:val="16"/>
                                <w:szCs w:val="16"/>
                              </w:rPr>
                            </w:pPr>
                            <w:r w:rsidRPr="008C6DF0">
                              <w:rPr>
                                <w:sz w:val="16"/>
                                <w:szCs w:val="16"/>
                              </w:rPr>
                              <w:t>Redruth</w:t>
                            </w:r>
                          </w:p>
                          <w:p w14:paraId="005DD4E7" w14:textId="77777777" w:rsidR="008C6DF0" w:rsidRPr="008C6DF0" w:rsidRDefault="008C6DF0" w:rsidP="008C6DF0">
                            <w:pPr>
                              <w:pStyle w:val="NoSpacing"/>
                              <w:jc w:val="right"/>
                              <w:rPr>
                                <w:sz w:val="16"/>
                                <w:szCs w:val="16"/>
                              </w:rPr>
                            </w:pPr>
                            <w:r w:rsidRPr="008C6DF0">
                              <w:rPr>
                                <w:sz w:val="16"/>
                                <w:szCs w:val="16"/>
                              </w:rPr>
                              <w:t>TR15 2SZ</w:t>
                            </w:r>
                          </w:p>
                          <w:p w14:paraId="2ABD5BEA" w14:textId="77777777" w:rsidR="008C6DF0" w:rsidRPr="008C6DF0" w:rsidRDefault="008C6DF0" w:rsidP="008C6DF0">
                            <w:pPr>
                              <w:pStyle w:val="NoSpacing"/>
                              <w:jc w:val="right"/>
                              <w:rPr>
                                <w:sz w:val="16"/>
                                <w:szCs w:val="16"/>
                              </w:rPr>
                            </w:pPr>
                            <w:r w:rsidRPr="008C6DF0">
                              <w:rPr>
                                <w:sz w:val="16"/>
                                <w:szCs w:val="16"/>
                              </w:rPr>
                              <w:t>01209 216111</w:t>
                            </w:r>
                          </w:p>
                          <w:p w14:paraId="3D7BEA1D" w14:textId="77777777" w:rsidR="008C6DF0" w:rsidRPr="008C6DF0" w:rsidRDefault="008C6DF0" w:rsidP="008C6DF0">
                            <w:pPr>
                              <w:pStyle w:val="NoSpacing"/>
                              <w:jc w:val="right"/>
                              <w:rPr>
                                <w:sz w:val="16"/>
                                <w:szCs w:val="16"/>
                              </w:rPr>
                            </w:pPr>
                            <w:hyperlink r:id="rId7" w:history="1">
                              <w:r w:rsidRPr="008C6DF0">
                                <w:rPr>
                                  <w:rStyle w:val="Hyperlink"/>
                                  <w:sz w:val="16"/>
                                  <w:szCs w:val="16"/>
                                </w:rPr>
                                <w:t>secretary@trewirgie-inf.cornwall.sch.uk</w:t>
                              </w:r>
                            </w:hyperlink>
                          </w:p>
                          <w:p w14:paraId="55D1350C" w14:textId="6C444256" w:rsidR="008C6DF0" w:rsidRPr="008C6DF0" w:rsidRDefault="007C5350" w:rsidP="008C6DF0">
                            <w:pPr>
                              <w:pStyle w:val="NoSpacing"/>
                              <w:jc w:val="right"/>
                              <w:rPr>
                                <w:sz w:val="16"/>
                                <w:szCs w:val="16"/>
                              </w:rPr>
                            </w:pPr>
                            <w:hyperlink r:id="rId8" w:history="1">
                              <w:r w:rsidRPr="00305CDB">
                                <w:rPr>
                                  <w:rStyle w:val="Hyperlink"/>
                                  <w:sz w:val="16"/>
                                  <w:szCs w:val="16"/>
                                </w:rPr>
                                <w:t>www.trewirgie-inf.cornwall.sch.uk</w:t>
                              </w:r>
                            </w:hyperlink>
                            <w:r w:rsidR="008C6DF0" w:rsidRPr="008C6DF0">
                              <w:rPr>
                                <w:sz w:val="16"/>
                                <w:szCs w:val="16"/>
                              </w:rPr>
                              <w:t xml:space="preserve">                                                          </w:t>
                            </w:r>
                            <w:r w:rsidR="008C6DF0" w:rsidRPr="008C6DF0">
                              <w:rPr>
                                <w:sz w:val="16"/>
                                <w:szCs w:val="16"/>
                              </w:rPr>
                              <w:tab/>
                            </w:r>
                            <w:r w:rsidR="008C6DF0" w:rsidRPr="008C6DF0">
                              <w:rPr>
                                <w:sz w:val="16"/>
                                <w:szCs w:val="16"/>
                              </w:rPr>
                              <w:tab/>
                            </w:r>
                            <w:r w:rsidR="008C6DF0" w:rsidRPr="008C6DF0">
                              <w:rPr>
                                <w:sz w:val="16"/>
                                <w:szCs w:val="16"/>
                              </w:rPr>
                              <w:tab/>
                            </w:r>
                            <w:r w:rsidR="008C6DF0" w:rsidRPr="008C6DF0">
                              <w:rPr>
                                <w:sz w:val="16"/>
                                <w:szCs w:val="16"/>
                              </w:rPr>
                              <w:tab/>
                              <w:t xml:space="preserve">          </w:t>
                            </w:r>
                            <w:r w:rsidR="00FA71C5">
                              <w:rPr>
                                <w:sz w:val="16"/>
                                <w:szCs w:val="16"/>
                              </w:rPr>
                              <w:t xml:space="preserve">Acting </w:t>
                            </w:r>
                            <w:r w:rsidR="008C6DF0" w:rsidRPr="008C6DF0">
                              <w:rPr>
                                <w:sz w:val="16"/>
                                <w:szCs w:val="16"/>
                              </w:rPr>
                              <w:t xml:space="preserve">Headteacher: Mrs C </w:t>
                            </w:r>
                            <w:r w:rsidR="00FA71C5">
                              <w:rPr>
                                <w:sz w:val="16"/>
                                <w:szCs w:val="16"/>
                              </w:rPr>
                              <w:t>Bateman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F3E1A6" id="_x0000_t202" coordsize="21600,21600" o:spt="202" path="m,l,21600r21600,l21600,xe">
                <v:stroke joinstyle="miter"/>
                <v:path gradientshapeok="t" o:connecttype="rect"/>
              </v:shapetype>
              <v:shape id="Text Box 2" o:spid="_x0000_s1026" type="#_x0000_t202" style="position:absolute;left:0;text-align:left;margin-left:338.2pt;margin-top:-60.2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" stroked="f">
                <v:textbox style="mso-fit-shape-to-text:t">
                  <w:txbxContent>
                    <w:p w14:paraId="509B2A23" w14:textId="77777777" w:rsidR="008C6DF0" w:rsidRDefault="008C6DF0" w:rsidP="008C6DF0">
                      <w:pPr>
                        <w:pStyle w:val="NoSpacing"/>
                        <w:jc w:val="right"/>
                        <w:rPr>
                          <w:sz w:val="16"/>
                          <w:szCs w:val="16"/>
                        </w:rPr>
                      </w:pPr>
                      <w:r>
                        <w:rPr>
                          <w:sz w:val="16"/>
                          <w:szCs w:val="16"/>
                        </w:rPr>
                        <w:t>Trewirgie Infant School Part of Truro &amp; Penwith Academy Trust</w:t>
                      </w:r>
                    </w:p>
                    <w:p w14:paraId="6BAC6ABC" w14:textId="77777777" w:rsidR="008C6DF0" w:rsidRPr="008C6DF0" w:rsidRDefault="008C6DF0" w:rsidP="008C6DF0">
                      <w:pPr>
                        <w:pStyle w:val="NoSpacing"/>
                        <w:jc w:val="right"/>
                        <w:rPr>
                          <w:sz w:val="16"/>
                          <w:szCs w:val="16"/>
                        </w:rPr>
                      </w:pPr>
                      <w:r w:rsidRPr="008C6DF0">
                        <w:rPr>
                          <w:sz w:val="16"/>
                          <w:szCs w:val="16"/>
                        </w:rPr>
                        <w:t>Trewirgie Road</w:t>
                      </w:r>
                    </w:p>
                    <w:p w14:paraId="5087AF53" w14:textId="77777777" w:rsidR="008C6DF0" w:rsidRPr="008C6DF0" w:rsidRDefault="008C6DF0" w:rsidP="008C6DF0">
                      <w:pPr>
                        <w:pStyle w:val="NoSpacing"/>
                        <w:jc w:val="right"/>
                        <w:rPr>
                          <w:sz w:val="16"/>
                          <w:szCs w:val="16"/>
                        </w:rPr>
                      </w:pPr>
                      <w:r w:rsidRPr="008C6DF0">
                        <w:rPr>
                          <w:sz w:val="16"/>
                          <w:szCs w:val="16"/>
                        </w:rPr>
                        <w:t>Redruth</w:t>
                      </w:r>
                    </w:p>
                    <w:p w14:paraId="005DD4E7" w14:textId="77777777" w:rsidR="008C6DF0" w:rsidRPr="008C6DF0" w:rsidRDefault="008C6DF0" w:rsidP="008C6DF0">
                      <w:pPr>
                        <w:pStyle w:val="NoSpacing"/>
                        <w:jc w:val="right"/>
                        <w:rPr>
                          <w:sz w:val="16"/>
                          <w:szCs w:val="16"/>
                        </w:rPr>
                      </w:pPr>
                      <w:r w:rsidRPr="008C6DF0">
                        <w:rPr>
                          <w:sz w:val="16"/>
                          <w:szCs w:val="16"/>
                        </w:rPr>
                        <w:t>TR15 2SZ</w:t>
                      </w:r>
                    </w:p>
                    <w:p w14:paraId="2ABD5BEA" w14:textId="77777777" w:rsidR="008C6DF0" w:rsidRPr="008C6DF0" w:rsidRDefault="008C6DF0" w:rsidP="008C6DF0">
                      <w:pPr>
                        <w:pStyle w:val="NoSpacing"/>
                        <w:jc w:val="right"/>
                        <w:rPr>
                          <w:sz w:val="16"/>
                          <w:szCs w:val="16"/>
                        </w:rPr>
                      </w:pPr>
                      <w:r w:rsidRPr="008C6DF0">
                        <w:rPr>
                          <w:sz w:val="16"/>
                          <w:szCs w:val="16"/>
                        </w:rPr>
                        <w:t>01209 216111</w:t>
                      </w:r>
                    </w:p>
                    <w:p w14:paraId="3D7BEA1D" w14:textId="77777777" w:rsidR="008C6DF0" w:rsidRPr="008C6DF0" w:rsidRDefault="008C6DF0" w:rsidP="008C6DF0">
                      <w:pPr>
                        <w:pStyle w:val="NoSpacing"/>
                        <w:jc w:val="right"/>
                        <w:rPr>
                          <w:sz w:val="16"/>
                          <w:szCs w:val="16"/>
                        </w:rPr>
                      </w:pPr>
                      <w:hyperlink r:id="rId9" w:history="1">
                        <w:r w:rsidRPr="008C6DF0">
                          <w:rPr>
                            <w:rStyle w:val="Hyperlink"/>
                            <w:sz w:val="16"/>
                            <w:szCs w:val="16"/>
                          </w:rPr>
                          <w:t>secretary@trewirgie-inf.cornwall.sch.uk</w:t>
                        </w:r>
                      </w:hyperlink>
                    </w:p>
                    <w:p w14:paraId="55D1350C" w14:textId="6C444256" w:rsidR="008C6DF0" w:rsidRPr="008C6DF0" w:rsidRDefault="007C5350" w:rsidP="008C6DF0">
                      <w:pPr>
                        <w:pStyle w:val="NoSpacing"/>
                        <w:jc w:val="right"/>
                        <w:rPr>
                          <w:sz w:val="16"/>
                          <w:szCs w:val="16"/>
                        </w:rPr>
                      </w:pPr>
                      <w:hyperlink r:id="rId10" w:history="1">
                        <w:r w:rsidRPr="00305CDB">
                          <w:rPr>
                            <w:rStyle w:val="Hyperlink"/>
                            <w:sz w:val="16"/>
                            <w:szCs w:val="16"/>
                          </w:rPr>
                          <w:t>www.trewirgie-inf.cornwall.sch.uk</w:t>
                        </w:r>
                      </w:hyperlink>
                      <w:r w:rsidR="008C6DF0" w:rsidRPr="008C6DF0">
                        <w:rPr>
                          <w:sz w:val="16"/>
                          <w:szCs w:val="16"/>
                        </w:rPr>
                        <w:t xml:space="preserve">                                                          </w:t>
                      </w:r>
                      <w:r w:rsidR="008C6DF0" w:rsidRPr="008C6DF0">
                        <w:rPr>
                          <w:sz w:val="16"/>
                          <w:szCs w:val="16"/>
                        </w:rPr>
                        <w:tab/>
                      </w:r>
                      <w:r w:rsidR="008C6DF0" w:rsidRPr="008C6DF0">
                        <w:rPr>
                          <w:sz w:val="16"/>
                          <w:szCs w:val="16"/>
                        </w:rPr>
                        <w:tab/>
                      </w:r>
                      <w:r w:rsidR="008C6DF0" w:rsidRPr="008C6DF0">
                        <w:rPr>
                          <w:sz w:val="16"/>
                          <w:szCs w:val="16"/>
                        </w:rPr>
                        <w:tab/>
                      </w:r>
                      <w:r w:rsidR="008C6DF0" w:rsidRPr="008C6DF0">
                        <w:rPr>
                          <w:sz w:val="16"/>
                          <w:szCs w:val="16"/>
                        </w:rPr>
                        <w:tab/>
                        <w:t xml:space="preserve">          </w:t>
                      </w:r>
                      <w:r w:rsidR="00FA71C5">
                        <w:rPr>
                          <w:sz w:val="16"/>
                          <w:szCs w:val="16"/>
                        </w:rPr>
                        <w:t xml:space="preserve">Acting </w:t>
                      </w:r>
                      <w:r w:rsidR="008C6DF0" w:rsidRPr="008C6DF0">
                        <w:rPr>
                          <w:sz w:val="16"/>
                          <w:szCs w:val="16"/>
                        </w:rPr>
                        <w:t xml:space="preserve">Headteacher: Mrs C </w:t>
                      </w:r>
                      <w:r w:rsidR="00FA71C5">
                        <w:rPr>
                          <w:sz w:val="16"/>
                          <w:szCs w:val="16"/>
                        </w:rPr>
                        <w:t>Bateman</w:t>
                      </w:r>
                    </w:p>
                  </w:txbxContent>
                </v:textbox>
              </v:shape>
            </w:pict>
          </mc:Fallback>
        </mc:AlternateContent>
      </w:r>
      <w:r w:rsidRPr="008C6DF0">
        <w:rPr>
          <w:noProof/>
          <w:sz w:val="16"/>
          <w:szCs w:val="16"/>
          <w:vertAlign w:val="subscript"/>
          <w:lang w:eastAsia="en-GB"/>
        </w:rPr>
        <mc:AlternateContent>
          <mc:Choice Requires="wps">
            <w:drawing>
              <wp:anchor distT="0" distB="0" distL="114300" distR="114300" simplePos="0" relativeHeight="251663360" behindDoc="0" locked="0" layoutInCell="1" allowOverlap="1" wp14:anchorId="30C7DA71" wp14:editId="7E13F7E4">
                <wp:simplePos x="0" y="0"/>
                <wp:positionH relativeFrom="column">
                  <wp:posOffset>-521830</wp:posOffset>
                </wp:positionH>
                <wp:positionV relativeFrom="paragraph">
                  <wp:posOffset>-292034</wp:posOffset>
                </wp:positionV>
                <wp:extent cx="2278818" cy="490812"/>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818" cy="490812"/>
                        </a:xfrm>
                        <a:prstGeom prst="rect">
                          <a:avLst/>
                        </a:prstGeom>
                        <a:noFill/>
                        <a:ln w="9525">
                          <a:noFill/>
                          <a:miter lim="800000"/>
                          <a:headEnd/>
                          <a:tailEnd/>
                        </a:ln>
                      </wps:spPr>
                      <wps:txbx>
                        <w:txbxContent>
                          <w:p w14:paraId="7EDB4543" w14:textId="77777777"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14:paraId="3CFD134D" w14:textId="77777777"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Truro. Cornwall TR4 9LD </w:t>
                            </w:r>
                          </w:p>
                          <w:p w14:paraId="53DA4378" w14:textId="77777777" w:rsidR="008C6DF0" w:rsidRPr="008C6DF0" w:rsidRDefault="008C6DF0" w:rsidP="008C6DF0">
                            <w:pPr>
                              <w:pStyle w:val="NoSpacing"/>
                              <w:rPr>
                                <w:vertAlign w:val="subscript"/>
                              </w:rPr>
                            </w:pPr>
                            <w:r w:rsidRPr="008C6DF0">
                              <w:rPr>
                                <w:sz w:val="16"/>
                                <w:szCs w:val="16"/>
                                <w:vertAlign w:val="subscript"/>
                              </w:rPr>
                              <w:t>Truro and Penwith Academy Trust is a</w:t>
                            </w:r>
                            <w:r w:rsidRPr="008C6DF0">
                              <w:rPr>
                                <w:vertAlign w:val="subscript"/>
                              </w:rPr>
                              <w:t xml:space="preserve"> </w:t>
                            </w:r>
                            <w:r w:rsidRPr="008C6DF0">
                              <w:rPr>
                                <w:sz w:val="16"/>
                                <w:szCs w:val="16"/>
                                <w:vertAlign w:val="subscript"/>
                              </w:rPr>
                              <w:t>charitable company limited by guarantee</w:t>
                            </w:r>
                          </w:p>
                          <w:p w14:paraId="775B2BE8" w14:textId="77777777" w:rsidR="008C6DF0" w:rsidRDefault="008C6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7DA71" id="_x0000_s1027" type="#_x0000_t202" style="position:absolute;left:0;text-align:left;margin-left:-41.1pt;margin-top:-23pt;width:179.4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" filled="f" stroked="f">
                <v:textbox>
                  <w:txbxContent>
                    <w:p w14:paraId="7EDB4543" w14:textId="77777777"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14:paraId="3CFD134D" w14:textId="77777777"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Truro. Cornwall TR4 9LD </w:t>
                      </w:r>
                    </w:p>
                    <w:p w14:paraId="53DA4378" w14:textId="77777777" w:rsidR="008C6DF0" w:rsidRPr="008C6DF0" w:rsidRDefault="008C6DF0" w:rsidP="008C6DF0">
                      <w:pPr>
                        <w:pStyle w:val="NoSpacing"/>
                        <w:rPr>
                          <w:vertAlign w:val="subscript"/>
                        </w:rPr>
                      </w:pPr>
                      <w:r w:rsidRPr="008C6DF0">
                        <w:rPr>
                          <w:sz w:val="16"/>
                          <w:szCs w:val="16"/>
                          <w:vertAlign w:val="subscript"/>
                        </w:rPr>
                        <w:t>Truro and Penwith Academy Trust is a</w:t>
                      </w:r>
                      <w:r w:rsidRPr="008C6DF0">
                        <w:rPr>
                          <w:vertAlign w:val="subscript"/>
                        </w:rPr>
                        <w:t xml:space="preserve"> </w:t>
                      </w:r>
                      <w:r w:rsidRPr="008C6DF0">
                        <w:rPr>
                          <w:sz w:val="16"/>
                          <w:szCs w:val="16"/>
                          <w:vertAlign w:val="subscript"/>
                        </w:rPr>
                        <w:t>charitable company limited by guarantee</w:t>
                      </w:r>
                    </w:p>
                    <w:p w14:paraId="775B2BE8" w14:textId="77777777" w:rsidR="008C6DF0" w:rsidRDefault="008C6DF0"/>
                  </w:txbxContent>
                </v:textbox>
              </v:shape>
            </w:pict>
          </mc:Fallback>
        </mc:AlternateContent>
      </w:r>
      <w:r w:rsidR="004F5082" w:rsidRPr="004F5082">
        <w:rPr>
          <w:noProof/>
          <w:sz w:val="16"/>
          <w:szCs w:val="16"/>
          <w:vertAlign w:val="subscript"/>
          <w:lang w:eastAsia="en-GB"/>
        </w:rPr>
        <w:drawing>
          <wp:anchor distT="0" distB="0" distL="114300" distR="114300" simplePos="0" relativeHeight="251661312" behindDoc="0" locked="0" layoutInCell="1" allowOverlap="1" wp14:anchorId="5F19D3AC" wp14:editId="5D98C805">
            <wp:simplePos x="0" y="0"/>
            <wp:positionH relativeFrom="margin">
              <wp:posOffset>-405130</wp:posOffset>
            </wp:positionH>
            <wp:positionV relativeFrom="margin">
              <wp:posOffset>-593090</wp:posOffset>
            </wp:positionV>
            <wp:extent cx="1067435" cy="297815"/>
            <wp:effectExtent l="0" t="0" r="0" b="6985"/>
            <wp:wrapSquare wrapText="bothSides"/>
            <wp:docPr id="6" name="Picture 6"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743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82">
        <w:rPr>
          <w:rFonts w:ascii="Arial" w:hAnsi="Arial" w:cs="Arial"/>
          <w:i/>
          <w:noProof/>
          <w:color w:val="808080"/>
          <w:sz w:val="40"/>
          <w:szCs w:val="40"/>
          <w:lang w:eastAsia="en-GB"/>
        </w:rPr>
        <w:drawing>
          <wp:inline distT="0" distB="0" distL="0" distR="0" wp14:anchorId="5E9879AF" wp14:editId="1A810C03">
            <wp:extent cx="1445805" cy="1445805"/>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9600" cy="1449600"/>
                    </a:xfrm>
                    <a:prstGeom prst="rect">
                      <a:avLst/>
                    </a:prstGeom>
                    <a:noFill/>
                    <a:ln>
                      <a:noFill/>
                    </a:ln>
                  </pic:spPr>
                </pic:pic>
              </a:graphicData>
            </a:graphic>
          </wp:inline>
        </w:drawing>
      </w:r>
    </w:p>
    <w:p w14:paraId="2C1F291C" w14:textId="77777777" w:rsidR="004F5082" w:rsidRPr="00634729" w:rsidRDefault="004F5082" w:rsidP="004F5082">
      <w:pPr>
        <w:pStyle w:val="NoSpacing"/>
        <w:ind w:left="7200" w:firstLine="720"/>
        <w:jc w:val="right"/>
        <w:rPr>
          <w:sz w:val="16"/>
          <w:szCs w:val="16"/>
          <w:vertAlign w:val="subscript"/>
        </w:rPr>
      </w:pPr>
    </w:p>
    <w:p w14:paraId="4278F13C" w14:textId="77777777" w:rsidR="004F5082" w:rsidRDefault="004F5082" w:rsidP="008C6DF0">
      <w:pPr>
        <w:pStyle w:val="NoSpacing"/>
        <w:jc w:val="center"/>
        <w:rPr>
          <w:sz w:val="16"/>
          <w:szCs w:val="16"/>
          <w:vertAlign w:val="subscript"/>
        </w:rPr>
      </w:pPr>
    </w:p>
    <w:p w14:paraId="34CB7160" w14:textId="77777777" w:rsidR="004F5082" w:rsidRPr="00DB65D6" w:rsidRDefault="004F5082" w:rsidP="008C6DF0">
      <w:pPr>
        <w:pStyle w:val="NoSpacing"/>
        <w:jc w:val="right"/>
        <w:rPr>
          <w:sz w:val="16"/>
          <w:szCs w:val="16"/>
          <w:vertAlign w:val="subscript"/>
        </w:rPr>
      </w:pPr>
      <w:r>
        <w:rPr>
          <w:sz w:val="16"/>
          <w:szCs w:val="16"/>
          <w:vertAlign w:val="subscript"/>
        </w:rPr>
        <w:t xml:space="preserve">                                                                                                                                                                 </w:t>
      </w:r>
    </w:p>
    <w:p w14:paraId="7BC93CE6" w14:textId="77777777" w:rsidR="00DF0917" w:rsidRPr="00981538" w:rsidRDefault="00DF0917" w:rsidP="00DF0917">
      <w:pPr>
        <w:pStyle w:val="Heading1"/>
        <w:spacing w:after="300"/>
        <w:textAlignment w:val="baseline"/>
        <w:rPr>
          <w:rFonts w:ascii="Arial" w:hAnsi="Arial" w:cs="Arial"/>
          <w:b w:val="0"/>
          <w:bCs w:val="0"/>
          <w:color w:val="222D84"/>
          <w:sz w:val="60"/>
          <w:szCs w:val="60"/>
        </w:rPr>
      </w:pPr>
      <w:r>
        <w:rPr>
          <w:rFonts w:ascii="Arial" w:hAnsi="Arial" w:cs="Arial"/>
          <w:b w:val="0"/>
          <w:bCs w:val="0"/>
          <w:color w:val="222D84"/>
          <w:sz w:val="60"/>
          <w:szCs w:val="60"/>
        </w:rPr>
        <w:t>Prevent Policy</w:t>
      </w:r>
      <w:r>
        <w:rPr>
          <w:rFonts w:ascii="Arial" w:hAnsi="Arial" w:cs="Arial"/>
          <w:color w:val="34343D"/>
        </w:rPr>
        <w:t>  </w:t>
      </w:r>
    </w:p>
    <w:p w14:paraId="72323944"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Trewirgie Infants School is fully committed to safeguarding and promoting the welfare of all its pupils. As a school we recognise that safeguarding against radicalisation is no different from safeguarding against any other vulnerability. All staff are expected to uphold and promote the fundamental principles of British values, including democracy, the rule of law, individual liberty and mutual respect, and tolerance of those with different faiths and beliefs.</w:t>
      </w:r>
    </w:p>
    <w:p w14:paraId="0BCBCD55"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2490F173" w14:textId="77777777" w:rsidR="00DF0917"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Pr>
          <w:rStyle w:val="Strong"/>
          <w:rFonts w:ascii="inherit" w:hAnsi="inherit" w:cs="Arial"/>
          <w:color w:val="FFFFFF"/>
          <w:sz w:val="23"/>
          <w:szCs w:val="23"/>
          <w:bdr w:val="none" w:sz="0" w:space="0" w:color="auto" w:frame="1"/>
        </w:rPr>
        <w:t>AIMS AND PRINCIPLES</w:t>
      </w:r>
    </w:p>
    <w:p w14:paraId="678B8BC3" w14:textId="77777777" w:rsidR="00DF0917" w:rsidRDefault="00DF0917" w:rsidP="00DF0917">
      <w:pPr>
        <w:pStyle w:val="NormalWeb"/>
        <w:spacing w:before="0" w:beforeAutospacing="0" w:after="180" w:afterAutospacing="0"/>
        <w:textAlignment w:val="baseline"/>
        <w:rPr>
          <w:rFonts w:ascii="Arial" w:hAnsi="Arial" w:cs="Arial"/>
          <w:color w:val="34343D"/>
        </w:rPr>
      </w:pPr>
      <w:r>
        <w:rPr>
          <w:rFonts w:ascii="Arial" w:hAnsi="Arial" w:cs="Arial"/>
          <w:color w:val="34343D"/>
        </w:rPr>
        <w:t> </w:t>
      </w:r>
    </w:p>
    <w:p w14:paraId="6F7DA083" w14:textId="77777777" w:rsidR="00DF0917" w:rsidRPr="00981538" w:rsidRDefault="00DF0917" w:rsidP="00DF0917">
      <w:pPr>
        <w:pStyle w:val="NormalWeb"/>
        <w:spacing w:before="180" w:beforeAutospacing="0" w:after="180" w:afterAutospacing="0"/>
        <w:textAlignment w:val="baseline"/>
        <w:rPr>
          <w:rFonts w:ascii="Arial" w:hAnsi="Arial" w:cs="Arial"/>
          <w:color w:val="34343D"/>
        </w:rPr>
      </w:pPr>
      <w:r w:rsidRPr="00981538">
        <w:rPr>
          <w:rFonts w:ascii="Arial" w:hAnsi="Arial" w:cs="Arial"/>
          <w:color w:val="34343D"/>
        </w:rPr>
        <w:t>The main aims of this policy statement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 The principle objectives are that:</w:t>
      </w:r>
    </w:p>
    <w:p w14:paraId="4183B847" w14:textId="77777777" w:rsidR="00DF0917" w:rsidRPr="00981538" w:rsidRDefault="00DF0917" w:rsidP="00DF0917">
      <w:pPr>
        <w:pStyle w:val="NormalWeb"/>
        <w:spacing w:before="180" w:beforeAutospacing="0" w:after="180" w:afterAutospacing="0"/>
        <w:textAlignment w:val="baseline"/>
        <w:rPr>
          <w:rFonts w:ascii="Arial" w:hAnsi="Arial" w:cs="Arial"/>
          <w:color w:val="34343D"/>
        </w:rPr>
      </w:pPr>
      <w:r w:rsidRPr="00981538">
        <w:rPr>
          <w:rFonts w:ascii="Arial" w:hAnsi="Arial" w:cs="Arial"/>
          <w:color w:val="34343D"/>
        </w:rPr>
        <w:t> </w:t>
      </w:r>
    </w:p>
    <w:p w14:paraId="75414AD7" w14:textId="77777777" w:rsidR="00DF0917" w:rsidRPr="00981538" w:rsidRDefault="00DF0917" w:rsidP="00DF0917">
      <w:pPr>
        <w:numPr>
          <w:ilvl w:val="0"/>
          <w:numId w:val="1"/>
        </w:numPr>
        <w:spacing w:before="30" w:after="30" w:line="240" w:lineRule="auto"/>
        <w:ind w:left="0"/>
        <w:textAlignment w:val="baseline"/>
        <w:rPr>
          <w:rFonts w:ascii="Arial" w:hAnsi="Arial" w:cs="Arial"/>
          <w:color w:val="34343D"/>
          <w:sz w:val="24"/>
          <w:szCs w:val="24"/>
        </w:rPr>
      </w:pPr>
      <w:r w:rsidRPr="00981538">
        <w:rPr>
          <w:rFonts w:ascii="Arial" w:hAnsi="Arial" w:cs="Arial"/>
          <w:color w:val="34343D"/>
          <w:sz w:val="24"/>
          <w:szCs w:val="24"/>
        </w:rPr>
        <w:t>All Staff and Governors will have an understanding of what radicalisation and extremism are and why we need to be vigilant in school.</w:t>
      </w:r>
    </w:p>
    <w:p w14:paraId="64E10C25" w14:textId="77777777" w:rsidR="00DF0917" w:rsidRPr="00981538" w:rsidRDefault="00DF0917" w:rsidP="00DF0917">
      <w:pPr>
        <w:numPr>
          <w:ilvl w:val="0"/>
          <w:numId w:val="2"/>
        </w:numPr>
        <w:spacing w:before="30" w:after="30" w:line="240" w:lineRule="auto"/>
        <w:ind w:left="0"/>
        <w:textAlignment w:val="baseline"/>
        <w:rPr>
          <w:rFonts w:ascii="Arial" w:hAnsi="Arial" w:cs="Arial"/>
          <w:color w:val="34343D"/>
          <w:sz w:val="24"/>
          <w:szCs w:val="24"/>
        </w:rPr>
      </w:pPr>
      <w:r w:rsidRPr="00981538">
        <w:rPr>
          <w:rFonts w:ascii="Arial" w:hAnsi="Arial" w:cs="Arial"/>
          <w:color w:val="34343D"/>
          <w:sz w:val="24"/>
          <w:szCs w:val="24"/>
        </w:rPr>
        <w:t>All Staff and Governors will know what the school policy is on anti-radicalisation and extremism and will follow the policy when issues arise.</w:t>
      </w:r>
    </w:p>
    <w:p w14:paraId="289BD2F7" w14:textId="77777777" w:rsidR="00DF0917" w:rsidRPr="00981538" w:rsidRDefault="00DF0917" w:rsidP="00DF0917">
      <w:pPr>
        <w:numPr>
          <w:ilvl w:val="0"/>
          <w:numId w:val="3"/>
        </w:numPr>
        <w:spacing w:before="30" w:after="30" w:line="240" w:lineRule="auto"/>
        <w:ind w:left="0"/>
        <w:textAlignment w:val="baseline"/>
        <w:rPr>
          <w:rFonts w:ascii="Arial" w:hAnsi="Arial" w:cs="Arial"/>
          <w:color w:val="34343D"/>
          <w:sz w:val="24"/>
          <w:szCs w:val="24"/>
        </w:rPr>
      </w:pPr>
      <w:r w:rsidRPr="00981538">
        <w:rPr>
          <w:rFonts w:ascii="Arial" w:hAnsi="Arial" w:cs="Arial"/>
          <w:color w:val="34343D"/>
          <w:sz w:val="24"/>
          <w:szCs w:val="24"/>
        </w:rPr>
        <w:t>All parents and pupils will know that the school has policies in place to keep pupils safe from harm and that the school regularly reviews its systems to ensure they are appropriate and effective.</w:t>
      </w:r>
    </w:p>
    <w:p w14:paraId="7CF91A4E"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7B731499" w14:textId="77777777" w:rsidR="00DF0917"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Pr>
          <w:rStyle w:val="Strong"/>
          <w:rFonts w:ascii="inherit" w:hAnsi="inherit" w:cs="Arial"/>
          <w:color w:val="FFFFFF"/>
          <w:sz w:val="23"/>
          <w:szCs w:val="23"/>
          <w:bdr w:val="none" w:sz="0" w:space="0" w:color="auto" w:frame="1"/>
        </w:rPr>
        <w:t>DEFINITIONS AND INDICATORS</w:t>
      </w:r>
    </w:p>
    <w:p w14:paraId="08EA31F0" w14:textId="77777777" w:rsidR="00DF0917" w:rsidRDefault="00DF0917" w:rsidP="00DF0917">
      <w:pPr>
        <w:pStyle w:val="NormalWeb"/>
        <w:spacing w:before="0" w:beforeAutospacing="0" w:after="180" w:afterAutospacing="0"/>
        <w:textAlignment w:val="baseline"/>
        <w:rPr>
          <w:rFonts w:ascii="Arial" w:hAnsi="Arial" w:cs="Arial"/>
          <w:color w:val="34343D"/>
        </w:rPr>
      </w:pPr>
      <w:r>
        <w:rPr>
          <w:rFonts w:ascii="Arial" w:hAnsi="Arial" w:cs="Arial"/>
          <w:color w:val="34343D"/>
        </w:rPr>
        <w:t> </w:t>
      </w:r>
    </w:p>
    <w:p w14:paraId="1B8A7D83"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Radicalisation is defined as the act or process of making a person more radical or favouring of extreme or fundamental changes in political, economic or social conditions, institutions or habits of the mind. Extremism is defined as the holding of extreme political or religious views.</w:t>
      </w:r>
    </w:p>
    <w:p w14:paraId="2AFDBC58"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lastRenderedPageBreak/>
        <w:t> </w:t>
      </w:r>
    </w:p>
    <w:p w14:paraId="632F46D2" w14:textId="77777777" w:rsidR="00DF0917"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Pr>
          <w:rStyle w:val="Strong"/>
          <w:rFonts w:ascii="inherit" w:hAnsi="inherit" w:cs="Arial"/>
          <w:color w:val="FFFFFF"/>
          <w:sz w:val="23"/>
          <w:szCs w:val="23"/>
          <w:bdr w:val="none" w:sz="0" w:space="0" w:color="auto" w:frame="1"/>
        </w:rPr>
        <w:t>PROCEDURES FOR REFERRALS</w:t>
      </w:r>
    </w:p>
    <w:p w14:paraId="27BCD1BD" w14:textId="77777777" w:rsidR="00DF0917" w:rsidRDefault="00DF0917" w:rsidP="00DF0917">
      <w:pPr>
        <w:pStyle w:val="NormalWeb"/>
        <w:spacing w:before="0" w:beforeAutospacing="0" w:after="180" w:afterAutospacing="0"/>
        <w:textAlignment w:val="baseline"/>
        <w:rPr>
          <w:rFonts w:ascii="Arial" w:hAnsi="Arial" w:cs="Arial"/>
          <w:color w:val="34343D"/>
        </w:rPr>
      </w:pPr>
      <w:r>
        <w:rPr>
          <w:rFonts w:ascii="Arial" w:hAnsi="Arial" w:cs="Arial"/>
          <w:color w:val="34343D"/>
        </w:rPr>
        <w:t> </w:t>
      </w:r>
    </w:p>
    <w:p w14:paraId="11C70546"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Although serious incidents involving radicalisation have not occurred at Trewirgie Infants School to date, it is important for us to be constantly vigilant and remain fully informed about the issues which affect the region in which we teach. Staff are reminded to suspend any professional disbelief that instances of radicalisation ‘could not happen here’ and to refer any concerns through the appropriate channels (currently via the Designated Safeguarding Lead or Headteacher).</w:t>
      </w:r>
    </w:p>
    <w:p w14:paraId="1B21F818"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We believe that it is possible to intervene to protect people who are vulnerable. Early intervention is vital 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practice.</w:t>
      </w:r>
    </w:p>
    <w:p w14:paraId="013763E6"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The Designated Safeguarding Lead for Child Protection and Safeguarding will deal swiftly with any referrals made by staff or with concerns reported by staff.</w:t>
      </w:r>
    </w:p>
    <w:p w14:paraId="4500245A"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The Headteacher will discuss the most appropriate course of action on a case-by-case basis and will decide when a referral to external agencies is needed.</w:t>
      </w:r>
    </w:p>
    <w:p w14:paraId="317F7A92"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028E0B3C" w14:textId="77777777" w:rsidR="00DF0917"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Pr>
          <w:rStyle w:val="Strong"/>
          <w:rFonts w:ascii="inherit" w:hAnsi="inherit" w:cs="Arial"/>
          <w:color w:val="FFFFFF"/>
          <w:sz w:val="23"/>
          <w:szCs w:val="23"/>
          <w:bdr w:val="none" w:sz="0" w:space="0" w:color="auto" w:frame="1"/>
        </w:rPr>
        <w:t>THE ROLE OF THE CURRICULUM</w:t>
      </w:r>
    </w:p>
    <w:p w14:paraId="1E51A842" w14:textId="77777777" w:rsidR="00DF0917" w:rsidRDefault="00DF0917" w:rsidP="00DF0917">
      <w:pPr>
        <w:pStyle w:val="NormalWeb"/>
        <w:spacing w:before="0" w:beforeAutospacing="0" w:after="180" w:afterAutospacing="0"/>
        <w:textAlignment w:val="baseline"/>
        <w:rPr>
          <w:rFonts w:ascii="Arial" w:hAnsi="Arial" w:cs="Arial"/>
          <w:color w:val="34343D"/>
        </w:rPr>
      </w:pPr>
      <w:r>
        <w:rPr>
          <w:rFonts w:ascii="Arial" w:hAnsi="Arial" w:cs="Arial"/>
          <w:color w:val="34343D"/>
        </w:rPr>
        <w:t> </w:t>
      </w:r>
    </w:p>
    <w:p w14:paraId="3DB0ACF1"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Our curriculum promotes respect, tolerance and diversity. We are committed to ensuring that our pupils are offered a broad and balanced curriculum that aims to prepare them for life in modern Britain. Children are encouraged to share their views and recognise that they are entitled to have their own different beliefs which should not be used to influence others. Our PSHE (Personal, Social and Health Education), Citizenship and SMSC (Spiritual, Moral, Social and Cultural) provision is embedded across the curriculum, and underpins the ethos of the school.  Teaching the schools’ core values alongside the fundamental British values supports quality teaching and learning, whilst making a positive contribution to the development of a fair, just and civil society. Children are regularly taught about how to stay safe when using the Internet and are encouraged to recognise that people are not always who they say they are online. They are taught to seek adult help if they are upset or concerned about anything they read or see on the Internet.</w:t>
      </w:r>
    </w:p>
    <w:p w14:paraId="3DE7768A"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73BB4F91" w14:textId="7F4307FB" w:rsidR="00DF0917" w:rsidRPr="00981538"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sidRPr="00981538">
        <w:rPr>
          <w:rStyle w:val="Strong"/>
          <w:rFonts w:ascii="Arial" w:hAnsi="Arial" w:cs="Arial"/>
          <w:color w:val="FFFFFF"/>
          <w:sz w:val="23"/>
          <w:szCs w:val="23"/>
          <w:bdr w:val="none" w:sz="0" w:space="0" w:color="auto" w:frame="1"/>
        </w:rPr>
        <w:t xml:space="preserve">Role of </w:t>
      </w:r>
      <w:r w:rsidR="00FA71C5">
        <w:rPr>
          <w:rStyle w:val="Strong"/>
          <w:rFonts w:ascii="Arial" w:hAnsi="Arial" w:cs="Arial"/>
          <w:color w:val="FFFFFF"/>
          <w:sz w:val="23"/>
          <w:szCs w:val="23"/>
          <w:bdr w:val="none" w:sz="0" w:space="0" w:color="auto" w:frame="1"/>
        </w:rPr>
        <w:t>Local Monitoring Committee (LMC)</w:t>
      </w:r>
    </w:p>
    <w:p w14:paraId="73E859CB" w14:textId="77777777" w:rsidR="00DF0917" w:rsidRDefault="00DF0917" w:rsidP="00DF0917">
      <w:pPr>
        <w:pStyle w:val="NormalWeb"/>
        <w:spacing w:before="0" w:beforeAutospacing="0" w:after="0" w:afterAutospacing="0"/>
        <w:textAlignment w:val="baseline"/>
        <w:rPr>
          <w:rFonts w:ascii="Arial" w:hAnsi="Arial" w:cs="Arial"/>
          <w:color w:val="34343D"/>
        </w:rPr>
      </w:pPr>
      <w:r>
        <w:rPr>
          <w:rStyle w:val="Strong"/>
          <w:rFonts w:ascii="inherit" w:hAnsi="inherit" w:cs="Arial"/>
          <w:color w:val="34343D"/>
          <w:bdr w:val="none" w:sz="0" w:space="0" w:color="auto" w:frame="1"/>
        </w:rPr>
        <w:t> </w:t>
      </w:r>
    </w:p>
    <w:p w14:paraId="33C9C525" w14:textId="6001A701" w:rsidR="00DF0917" w:rsidRDefault="00DF0917" w:rsidP="00DF0917">
      <w:pPr>
        <w:rPr>
          <w:rFonts w:ascii="Times New Roman" w:hAnsi="Times New Roman" w:cs="Times New Roman"/>
        </w:rPr>
      </w:pPr>
      <w:r>
        <w:rPr>
          <w:rFonts w:ascii="Arial" w:hAnsi="Arial" w:cs="Arial"/>
          <w:color w:val="34343D"/>
        </w:rPr>
        <w:t xml:space="preserve">The </w:t>
      </w:r>
      <w:r w:rsidR="00FA71C5">
        <w:rPr>
          <w:rFonts w:ascii="Arial" w:hAnsi="Arial" w:cs="Arial"/>
          <w:color w:val="34343D"/>
        </w:rPr>
        <w:t>LMC</w:t>
      </w:r>
      <w:r>
        <w:rPr>
          <w:rFonts w:ascii="Arial" w:hAnsi="Arial" w:cs="Arial"/>
          <w:color w:val="34343D"/>
        </w:rPr>
        <w:t xml:space="preserve"> of our School will undertake appropriate training to ensure that they are clear about their role and the parameters of their responsibilities as </w:t>
      </w:r>
      <w:r w:rsidR="00FA71C5">
        <w:rPr>
          <w:rFonts w:ascii="Arial" w:hAnsi="Arial" w:cs="Arial"/>
          <w:color w:val="34343D"/>
        </w:rPr>
        <w:t>members</w:t>
      </w:r>
      <w:r>
        <w:rPr>
          <w:rFonts w:ascii="Arial" w:hAnsi="Arial" w:cs="Arial"/>
          <w:color w:val="34343D"/>
        </w:rPr>
        <w:t>, including their statutory safeguarding duties. The</w:t>
      </w:r>
      <w:r w:rsidR="00FA71C5">
        <w:rPr>
          <w:rFonts w:ascii="Arial" w:hAnsi="Arial" w:cs="Arial"/>
          <w:color w:val="34343D"/>
        </w:rPr>
        <w:t xml:space="preserve"> LMC</w:t>
      </w:r>
      <w:r>
        <w:rPr>
          <w:rFonts w:ascii="Arial" w:hAnsi="Arial" w:cs="Arial"/>
          <w:color w:val="34343D"/>
        </w:rPr>
        <w:t xml:space="preserve"> will support the ethos and values of our school and will support the school in tackling extremism and radicalisation. </w:t>
      </w:r>
    </w:p>
    <w:p w14:paraId="5E9CF4C8"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lastRenderedPageBreak/>
        <w:t>  </w:t>
      </w:r>
    </w:p>
    <w:p w14:paraId="46677C6A" w14:textId="77777777" w:rsidR="00DF0917" w:rsidRPr="00981538" w:rsidRDefault="00DF0917" w:rsidP="00DF0917">
      <w:pPr>
        <w:pStyle w:val="Heading3"/>
        <w:shd w:val="clear" w:color="auto" w:fill="31849B" w:themeFill="accent5" w:themeFillShade="BF"/>
        <w:tabs>
          <w:tab w:val="left" w:pos="3450"/>
        </w:tabs>
        <w:spacing w:before="0"/>
        <w:textAlignment w:val="baseline"/>
        <w:rPr>
          <w:rFonts w:ascii="Arial" w:hAnsi="Arial" w:cs="Arial"/>
          <w:color w:val="FFFFFF"/>
          <w:sz w:val="23"/>
          <w:szCs w:val="23"/>
        </w:rPr>
      </w:pPr>
      <w:r w:rsidRPr="00981538">
        <w:rPr>
          <w:rStyle w:val="Strong"/>
          <w:rFonts w:ascii="Arial" w:hAnsi="Arial" w:cs="Arial"/>
          <w:color w:val="FFFFFF"/>
          <w:sz w:val="23"/>
          <w:szCs w:val="23"/>
          <w:bdr w:val="none" w:sz="0" w:space="0" w:color="auto" w:frame="1"/>
        </w:rPr>
        <w:t>Recruitment</w:t>
      </w:r>
      <w:r w:rsidRPr="00981538">
        <w:rPr>
          <w:rStyle w:val="Strong"/>
          <w:rFonts w:ascii="Arial" w:hAnsi="Arial" w:cs="Arial"/>
          <w:color w:val="FFFFFF"/>
          <w:sz w:val="23"/>
          <w:szCs w:val="23"/>
          <w:bdr w:val="none" w:sz="0" w:space="0" w:color="auto" w:frame="1"/>
        </w:rPr>
        <w:tab/>
      </w:r>
    </w:p>
    <w:p w14:paraId="0B1CCD98" w14:textId="77777777" w:rsidR="00DF0917" w:rsidRDefault="00DF0917" w:rsidP="00DF0917">
      <w:pPr>
        <w:pStyle w:val="NormalWeb"/>
        <w:spacing w:before="0" w:beforeAutospacing="0" w:after="0" w:afterAutospacing="0"/>
        <w:textAlignment w:val="baseline"/>
        <w:rPr>
          <w:rFonts w:ascii="Arial" w:hAnsi="Arial" w:cs="Arial"/>
          <w:color w:val="34343D"/>
        </w:rPr>
      </w:pPr>
      <w:r>
        <w:rPr>
          <w:rStyle w:val="Strong"/>
          <w:rFonts w:ascii="inherit" w:hAnsi="inherit" w:cs="Arial"/>
          <w:color w:val="34343D"/>
          <w:bdr w:val="none" w:sz="0" w:space="0" w:color="auto" w:frame="1"/>
        </w:rPr>
        <w:t> </w:t>
      </w:r>
    </w:p>
    <w:p w14:paraId="6B0806F3" w14:textId="77777777" w:rsidR="00DF0917" w:rsidRDefault="00DF0917" w:rsidP="00DF0917">
      <w:pPr>
        <w:rPr>
          <w:rFonts w:ascii="Times New Roman" w:hAnsi="Times New Roman" w:cs="Times New Roman"/>
        </w:rPr>
      </w:pPr>
      <w:r>
        <w:rPr>
          <w:rFonts w:ascii="Arial" w:hAnsi="Arial" w:cs="Arial"/>
          <w:color w:val="34343D"/>
        </w:rPr>
        <w:t>The arrangements for recruiting all staff, permanent and volunteers, to our school will follow Redbridge’s guidance for safer recruitment best practice in education settings, including, but not limited to, ensuring that DBS checks are always made at the appropriate level, that references are always received and checked and that we complete and maintain a single central record of such vetting checks. We will apply safer recruitment best practice principles and sound employment practice in general and in doing so will deny opportunities for inappropriate recruitment or advancement. We will be alert to the possibility that persons may seek to gain positions within our school so as to unduly influence our schools character and ethos. We are aware that such persons seek to limit the opportunities for our pupils thereby rendering them vulnerable to extremist views and radicalisation as a consequence. Therefore, by adhering to safer recruitment best practice techniques and by ensuring that there is an ongoing culture of vigilance within our school and staff team we will minimise the opportunities for extremist views to prevail.</w:t>
      </w:r>
    </w:p>
    <w:p w14:paraId="2DFF841A"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3E7B9B9B" w14:textId="77777777" w:rsidR="00DF0917"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Pr>
          <w:rStyle w:val="Strong"/>
          <w:rFonts w:ascii="inherit" w:hAnsi="inherit" w:cs="Arial"/>
          <w:color w:val="FFFFFF"/>
          <w:sz w:val="23"/>
          <w:szCs w:val="23"/>
          <w:bdr w:val="none" w:sz="0" w:space="0" w:color="auto" w:frame="1"/>
        </w:rPr>
        <w:t>STAFF TRAINING</w:t>
      </w:r>
    </w:p>
    <w:p w14:paraId="270D720F" w14:textId="77777777" w:rsidR="00DF0917" w:rsidRDefault="00DF0917" w:rsidP="00DF0917">
      <w:pPr>
        <w:pStyle w:val="NormalWeb"/>
        <w:spacing w:before="0" w:beforeAutospacing="0" w:after="180" w:afterAutospacing="0"/>
        <w:textAlignment w:val="baseline"/>
        <w:rPr>
          <w:rFonts w:ascii="Arial" w:hAnsi="Arial" w:cs="Arial"/>
          <w:color w:val="34343D"/>
        </w:rPr>
      </w:pPr>
      <w:r>
        <w:rPr>
          <w:rFonts w:ascii="Arial" w:hAnsi="Arial" w:cs="Arial"/>
          <w:color w:val="34343D"/>
        </w:rPr>
        <w:t> </w:t>
      </w:r>
    </w:p>
    <w:p w14:paraId="49DD80BE"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Through INSET opportunities in school, we will ensure that our staff are fully aware of the threats, risks and vulnerabilities that are linked to radicalisation; are aware of the process of radicalisation and how this might be identified early on.</w:t>
      </w:r>
    </w:p>
    <w:p w14:paraId="51A0C3F3"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1F8A33B2" w14:textId="77777777" w:rsidR="00DF0917" w:rsidRPr="00981538" w:rsidRDefault="00DF0917" w:rsidP="00DF0917">
      <w:pPr>
        <w:pStyle w:val="NormalWeb"/>
        <w:spacing w:before="180" w:beforeAutospacing="0" w:after="180" w:afterAutospacing="0"/>
        <w:textAlignment w:val="baseline"/>
        <w:rPr>
          <w:rFonts w:ascii="Arial" w:hAnsi="Arial" w:cs="Arial"/>
          <w:b/>
          <w:color w:val="34343D"/>
        </w:rPr>
      </w:pPr>
      <w:r w:rsidRPr="00D04731">
        <w:rPr>
          <w:rFonts w:ascii="Arial" w:hAnsi="Arial" w:cs="Arial"/>
          <w:b/>
          <w:color w:val="34343D"/>
        </w:rPr>
        <w:t>Links to other policies:</w:t>
      </w:r>
    </w:p>
    <w:p w14:paraId="13EDF528" w14:textId="77777777" w:rsidR="00DF0917" w:rsidRPr="00D04731" w:rsidRDefault="00DF0917" w:rsidP="00DF0917">
      <w:pPr>
        <w:numPr>
          <w:ilvl w:val="0"/>
          <w:numId w:val="4"/>
        </w:numPr>
        <w:spacing w:before="30" w:after="30" w:line="240" w:lineRule="auto"/>
        <w:ind w:left="0"/>
        <w:textAlignment w:val="baseline"/>
        <w:rPr>
          <w:rFonts w:ascii="Arial" w:hAnsi="Arial" w:cs="Arial"/>
          <w:color w:val="34343D"/>
          <w:sz w:val="24"/>
        </w:rPr>
      </w:pPr>
      <w:r w:rsidRPr="00D04731">
        <w:rPr>
          <w:rFonts w:ascii="Arial" w:hAnsi="Arial" w:cs="Arial"/>
          <w:color w:val="34343D"/>
          <w:sz w:val="24"/>
        </w:rPr>
        <w:t>Child Protection</w:t>
      </w:r>
    </w:p>
    <w:p w14:paraId="2AE2A991" w14:textId="77777777" w:rsidR="00DF0917" w:rsidRPr="00D04731" w:rsidRDefault="00DF0917" w:rsidP="00DF0917">
      <w:pPr>
        <w:numPr>
          <w:ilvl w:val="0"/>
          <w:numId w:val="4"/>
        </w:numPr>
        <w:spacing w:before="30" w:after="30" w:line="240" w:lineRule="auto"/>
        <w:ind w:left="0"/>
        <w:textAlignment w:val="baseline"/>
        <w:rPr>
          <w:rFonts w:ascii="Arial" w:hAnsi="Arial" w:cs="Arial"/>
          <w:color w:val="34343D"/>
          <w:sz w:val="24"/>
        </w:rPr>
      </w:pPr>
      <w:r w:rsidRPr="00D04731">
        <w:rPr>
          <w:rFonts w:ascii="Arial" w:hAnsi="Arial" w:cs="Arial"/>
          <w:color w:val="34343D"/>
          <w:sz w:val="24"/>
        </w:rPr>
        <w:t>Anti-bullying policy</w:t>
      </w:r>
    </w:p>
    <w:p w14:paraId="548FF5B1" w14:textId="77777777" w:rsidR="00DF0917" w:rsidRPr="00D04731" w:rsidRDefault="00DF0917" w:rsidP="00DF0917">
      <w:pPr>
        <w:numPr>
          <w:ilvl w:val="0"/>
          <w:numId w:val="4"/>
        </w:numPr>
        <w:spacing w:before="30" w:after="30" w:line="240" w:lineRule="auto"/>
        <w:ind w:left="0"/>
        <w:textAlignment w:val="baseline"/>
        <w:rPr>
          <w:rFonts w:ascii="Arial" w:hAnsi="Arial" w:cs="Arial"/>
          <w:color w:val="34343D"/>
          <w:sz w:val="24"/>
        </w:rPr>
      </w:pPr>
      <w:r w:rsidRPr="00D04731">
        <w:rPr>
          <w:rFonts w:ascii="Arial" w:hAnsi="Arial" w:cs="Arial"/>
          <w:color w:val="34343D"/>
          <w:sz w:val="24"/>
        </w:rPr>
        <w:t>Behaviour policy</w:t>
      </w:r>
    </w:p>
    <w:p w14:paraId="31D17539" w14:textId="77777777" w:rsidR="00DF0917" w:rsidRPr="00D04731" w:rsidRDefault="00DF0917" w:rsidP="00DF0917">
      <w:pPr>
        <w:numPr>
          <w:ilvl w:val="0"/>
          <w:numId w:val="4"/>
        </w:numPr>
        <w:spacing w:before="30" w:after="30" w:line="240" w:lineRule="auto"/>
        <w:ind w:left="0"/>
        <w:textAlignment w:val="baseline"/>
        <w:rPr>
          <w:rFonts w:ascii="Arial" w:hAnsi="Arial" w:cs="Arial"/>
          <w:color w:val="34343D"/>
          <w:sz w:val="24"/>
        </w:rPr>
      </w:pPr>
      <w:r w:rsidRPr="00D04731">
        <w:rPr>
          <w:rFonts w:ascii="Arial" w:hAnsi="Arial" w:cs="Arial"/>
          <w:color w:val="34343D"/>
          <w:sz w:val="24"/>
        </w:rPr>
        <w:t>Computing policy</w:t>
      </w:r>
    </w:p>
    <w:p w14:paraId="17B837A6" w14:textId="107F633D"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113B8FFC" w14:textId="77777777" w:rsidR="00DF0917" w:rsidRPr="00981538"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sidRPr="00981538">
        <w:rPr>
          <w:rStyle w:val="Strong"/>
          <w:rFonts w:ascii="Arial" w:hAnsi="Arial" w:cs="Arial"/>
          <w:color w:val="FFFFFF"/>
          <w:sz w:val="23"/>
          <w:szCs w:val="23"/>
          <w:bdr w:val="none" w:sz="0" w:space="0" w:color="auto" w:frame="1"/>
        </w:rPr>
        <w:t>Procedures for referrals:</w:t>
      </w:r>
    </w:p>
    <w:p w14:paraId="350F5E43" w14:textId="77777777" w:rsidR="00DF0917" w:rsidRDefault="00DF0917" w:rsidP="00DF0917">
      <w:pPr>
        <w:pStyle w:val="NormalWeb"/>
        <w:spacing w:before="0" w:beforeAutospacing="0" w:after="180" w:afterAutospacing="0"/>
        <w:textAlignment w:val="baseline"/>
        <w:rPr>
          <w:rFonts w:ascii="Arial" w:hAnsi="Arial" w:cs="Arial"/>
          <w:color w:val="34343D"/>
        </w:rPr>
      </w:pPr>
      <w:r>
        <w:rPr>
          <w:rFonts w:ascii="Arial" w:hAnsi="Arial" w:cs="Arial"/>
          <w:color w:val="34343D"/>
        </w:rPr>
        <w:t> </w:t>
      </w:r>
    </w:p>
    <w:p w14:paraId="299FEE28" w14:textId="0FC4EB31"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Any colleague with concerns will speak to the Designated Safeguarding Lead (Clair Bateman) or the Deputy Safeguarding lead (</w:t>
      </w:r>
      <w:r w:rsidR="00FA71C5">
        <w:rPr>
          <w:rFonts w:ascii="Arial" w:hAnsi="Arial" w:cs="Arial"/>
          <w:color w:val="34343D"/>
        </w:rPr>
        <w:t>Lisa Marie Clarke)</w:t>
      </w:r>
      <w:r>
        <w:rPr>
          <w:rFonts w:ascii="Arial" w:hAnsi="Arial" w:cs="Arial"/>
          <w:color w:val="34343D"/>
        </w:rPr>
        <w:t xml:space="preserve"> The concern will be </w:t>
      </w:r>
      <w:proofErr w:type="gramStart"/>
      <w:r>
        <w:rPr>
          <w:rFonts w:ascii="Arial" w:hAnsi="Arial" w:cs="Arial"/>
          <w:color w:val="34343D"/>
        </w:rPr>
        <w:t>logged</w:t>
      </w:r>
      <w:proofErr w:type="gramEnd"/>
      <w:r>
        <w:rPr>
          <w:rFonts w:ascii="Arial" w:hAnsi="Arial" w:cs="Arial"/>
          <w:color w:val="34343D"/>
        </w:rPr>
        <w:t xml:space="preserve"> and a timeline started. The County Prevent Coordinator will be contacted.</w:t>
      </w:r>
    </w:p>
    <w:p w14:paraId="3FBDAD24" w14:textId="77777777" w:rsidR="00FA71C5" w:rsidRDefault="00FA71C5" w:rsidP="00DF0917">
      <w:pPr>
        <w:pStyle w:val="NormalWeb"/>
        <w:spacing w:before="180" w:beforeAutospacing="0" w:after="180" w:afterAutospacing="0"/>
        <w:textAlignment w:val="baseline"/>
        <w:rPr>
          <w:rFonts w:ascii="Arial" w:hAnsi="Arial" w:cs="Arial"/>
          <w:color w:val="34343D"/>
        </w:rPr>
      </w:pPr>
      <w:r w:rsidRPr="00FA71C5">
        <w:rPr>
          <w:rFonts w:ascii="Arial" w:hAnsi="Arial" w:cs="Arial"/>
          <w:color w:val="34343D"/>
        </w:rPr>
        <w:t>We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personal or political grievances In the event of prejudicial behaviour the following system will be followed;</w:t>
      </w:r>
    </w:p>
    <w:p w14:paraId="4FAFCCC3" w14:textId="77777777" w:rsidR="00FA71C5" w:rsidRDefault="00FA71C5" w:rsidP="00DF0917">
      <w:pPr>
        <w:pStyle w:val="NormalWeb"/>
        <w:spacing w:before="180" w:beforeAutospacing="0" w:after="180" w:afterAutospacing="0"/>
        <w:textAlignment w:val="baseline"/>
        <w:rPr>
          <w:rFonts w:ascii="Arial" w:hAnsi="Arial" w:cs="Arial"/>
          <w:color w:val="34343D"/>
        </w:rPr>
      </w:pPr>
      <w:r w:rsidRPr="00FA71C5">
        <w:rPr>
          <w:rFonts w:ascii="Arial" w:hAnsi="Arial" w:cs="Arial"/>
          <w:color w:val="34343D"/>
        </w:rPr>
        <w:lastRenderedPageBreak/>
        <w:t xml:space="preserve"> </w:t>
      </w:r>
      <w:r w:rsidRPr="00FA71C5">
        <w:rPr>
          <w:rFonts w:ascii="Arial" w:hAnsi="Arial" w:cs="Arial"/>
          <w:color w:val="34343D"/>
        </w:rPr>
        <w:sym w:font="Symbol" w:char="F0B7"/>
      </w:r>
      <w:r w:rsidRPr="00FA71C5">
        <w:rPr>
          <w:rFonts w:ascii="Arial" w:hAnsi="Arial" w:cs="Arial"/>
          <w:color w:val="34343D"/>
        </w:rPr>
        <w:t xml:space="preserve"> All incidents of prejudicial behaviour will be reported directly to the SLT or the Head Teacher. </w:t>
      </w:r>
    </w:p>
    <w:p w14:paraId="4A7EAFB0" w14:textId="77777777" w:rsidR="00FA71C5" w:rsidRDefault="00FA71C5" w:rsidP="00DF0917">
      <w:pPr>
        <w:pStyle w:val="NormalWeb"/>
        <w:spacing w:before="180" w:beforeAutospacing="0" w:after="180" w:afterAutospacing="0"/>
        <w:textAlignment w:val="baseline"/>
        <w:rPr>
          <w:rFonts w:ascii="Arial" w:hAnsi="Arial" w:cs="Arial"/>
          <w:color w:val="34343D"/>
        </w:rPr>
      </w:pPr>
      <w:r w:rsidRPr="00FA71C5">
        <w:rPr>
          <w:rFonts w:ascii="Arial" w:hAnsi="Arial" w:cs="Arial"/>
          <w:color w:val="34343D"/>
        </w:rPr>
        <w:sym w:font="Symbol" w:char="F0B7"/>
      </w:r>
      <w:r w:rsidRPr="00FA71C5">
        <w:rPr>
          <w:rFonts w:ascii="Arial" w:hAnsi="Arial" w:cs="Arial"/>
          <w:color w:val="34343D"/>
        </w:rPr>
        <w:t xml:space="preserve"> All incidents will be fully investigated and recorded in line with the Positive Behaviour Policy and records will be kept in line with procedures for any other safeguarding incident. </w:t>
      </w:r>
    </w:p>
    <w:p w14:paraId="58A6FE95" w14:textId="70E43AB6" w:rsidR="00FA71C5" w:rsidRDefault="00FA71C5" w:rsidP="00DF0917">
      <w:pPr>
        <w:pStyle w:val="NormalWeb"/>
        <w:spacing w:before="180" w:beforeAutospacing="0" w:after="180" w:afterAutospacing="0"/>
        <w:textAlignment w:val="baseline"/>
        <w:rPr>
          <w:rFonts w:ascii="Arial" w:hAnsi="Arial" w:cs="Arial"/>
          <w:color w:val="34343D"/>
        </w:rPr>
      </w:pPr>
      <w:r w:rsidRPr="00FA71C5">
        <w:rPr>
          <w:rFonts w:ascii="Arial" w:hAnsi="Arial" w:cs="Arial"/>
          <w:color w:val="34343D"/>
        </w:rPr>
        <w:sym w:font="Symbol" w:char="F0B7"/>
      </w:r>
      <w:r w:rsidRPr="00FA71C5">
        <w:rPr>
          <w:rFonts w:ascii="Arial" w:hAnsi="Arial" w:cs="Arial"/>
          <w:color w:val="34343D"/>
        </w:rPr>
        <w:t xml:space="preserve"> Parents/carers will be contacted and the incident discussed in detail, aiming to identify motivating factors, any changes in circumstances at home, parental views of the incident and to assess whether the incident is serious enough to warrant a further referral. A note of this meeting is kept alongside the initial referral in the Safeguarding folder. </w:t>
      </w:r>
    </w:p>
    <w:p w14:paraId="020ABC3E" w14:textId="77777777" w:rsidR="00FA71C5" w:rsidRDefault="00FA71C5" w:rsidP="00DF0917">
      <w:pPr>
        <w:pStyle w:val="NormalWeb"/>
        <w:spacing w:before="180" w:beforeAutospacing="0" w:after="180" w:afterAutospacing="0"/>
        <w:textAlignment w:val="baseline"/>
        <w:rPr>
          <w:rFonts w:ascii="Arial" w:hAnsi="Arial" w:cs="Arial"/>
          <w:color w:val="34343D"/>
        </w:rPr>
      </w:pPr>
      <w:r w:rsidRPr="00FA71C5">
        <w:rPr>
          <w:rFonts w:ascii="Arial" w:hAnsi="Arial" w:cs="Arial"/>
          <w:color w:val="34343D"/>
        </w:rPr>
        <w:sym w:font="Symbol" w:char="F0B7"/>
      </w:r>
      <w:r w:rsidRPr="00FA71C5">
        <w:rPr>
          <w:rFonts w:ascii="Arial" w:hAnsi="Arial" w:cs="Arial"/>
          <w:color w:val="34343D"/>
        </w:rPr>
        <w:t xml:space="preserve"> The SLT follow-up any referrals for a period of four weeks after the incident to assess whether there is a change in behaviour and/or attitude. A further meeting with parents would be held if there is not a significant positive change in behaviour.</w:t>
      </w:r>
    </w:p>
    <w:p w14:paraId="17E2F067" w14:textId="782D6F10" w:rsidR="00FA71C5" w:rsidRDefault="00FA71C5" w:rsidP="00DF0917">
      <w:pPr>
        <w:pStyle w:val="NormalWeb"/>
        <w:spacing w:before="180" w:beforeAutospacing="0" w:after="180" w:afterAutospacing="0"/>
        <w:textAlignment w:val="baseline"/>
        <w:rPr>
          <w:rFonts w:ascii="Arial" w:hAnsi="Arial" w:cs="Arial"/>
          <w:color w:val="34343D"/>
        </w:rPr>
      </w:pPr>
      <w:r w:rsidRPr="00FA71C5">
        <w:rPr>
          <w:rFonts w:ascii="Arial" w:hAnsi="Arial" w:cs="Arial"/>
          <w:color w:val="34343D"/>
        </w:rPr>
        <w:t xml:space="preserve"> </w:t>
      </w:r>
      <w:r w:rsidRPr="00FA71C5">
        <w:rPr>
          <w:rFonts w:ascii="Arial" w:hAnsi="Arial" w:cs="Arial"/>
          <w:color w:val="34343D"/>
        </w:rPr>
        <w:sym w:font="Symbol" w:char="F0B7"/>
      </w:r>
      <w:r w:rsidRPr="00FA71C5">
        <w:rPr>
          <w:rFonts w:ascii="Arial" w:hAnsi="Arial" w:cs="Arial"/>
          <w:color w:val="34343D"/>
        </w:rPr>
        <w:t xml:space="preserve"> If deemed necessary, serious incidents will be discussed and referred to the Cornwall MARU 0300 1231 116 and the Cornwall Prevent Team 01392 452 555 </w:t>
      </w:r>
    </w:p>
    <w:p w14:paraId="0B7387E7" w14:textId="19817E9C" w:rsidR="00FA71C5" w:rsidRDefault="00FA71C5" w:rsidP="00DF0917">
      <w:pPr>
        <w:pStyle w:val="NormalWeb"/>
        <w:spacing w:before="180" w:beforeAutospacing="0" w:after="180" w:afterAutospacing="0"/>
        <w:textAlignment w:val="baseline"/>
        <w:rPr>
          <w:rFonts w:ascii="Arial" w:hAnsi="Arial" w:cs="Arial"/>
          <w:color w:val="34343D"/>
        </w:rPr>
      </w:pPr>
      <w:r w:rsidRPr="00FA71C5">
        <w:rPr>
          <w:rFonts w:ascii="Arial" w:hAnsi="Arial" w:cs="Arial"/>
          <w:color w:val="34343D"/>
        </w:rPr>
        <w:sym w:font="Symbol" w:char="F0B7"/>
      </w:r>
      <w:r w:rsidRPr="00FA71C5">
        <w:rPr>
          <w:rFonts w:ascii="Arial" w:hAnsi="Arial" w:cs="Arial"/>
          <w:color w:val="34343D"/>
        </w:rPr>
        <w:t xml:space="preserve"> In the event of a referral relating to serious and immediate concerns about potential radicalisation or extremism, the school will also contact Devon and Cornwall Police Prevent Team</w:t>
      </w:r>
    </w:p>
    <w:p w14:paraId="778048BF" w14:textId="77777777" w:rsidR="00DF0917" w:rsidRDefault="00DF0917" w:rsidP="00DF0917">
      <w:pPr>
        <w:pStyle w:val="NormalWeb"/>
        <w:spacing w:before="180" w:beforeAutospacing="0" w:after="180" w:afterAutospacing="0"/>
        <w:textAlignment w:val="baseline"/>
        <w:rPr>
          <w:rFonts w:ascii="Arial" w:hAnsi="Arial" w:cs="Arial"/>
          <w:color w:val="34343D"/>
        </w:rPr>
      </w:pPr>
      <w:r>
        <w:rPr>
          <w:rFonts w:ascii="Arial" w:hAnsi="Arial" w:cs="Arial"/>
          <w:color w:val="34343D"/>
        </w:rPr>
        <w:t> </w:t>
      </w:r>
    </w:p>
    <w:p w14:paraId="0F73CDE3" w14:textId="77777777" w:rsidR="00DF0917" w:rsidRPr="00981538" w:rsidRDefault="00DF0917" w:rsidP="00DF0917">
      <w:pPr>
        <w:pStyle w:val="Heading3"/>
        <w:shd w:val="clear" w:color="auto" w:fill="31849B" w:themeFill="accent5" w:themeFillShade="BF"/>
        <w:spacing w:before="0"/>
        <w:textAlignment w:val="baseline"/>
        <w:rPr>
          <w:rFonts w:ascii="Arial" w:hAnsi="Arial" w:cs="Arial"/>
          <w:color w:val="FFFFFF"/>
          <w:sz w:val="23"/>
          <w:szCs w:val="23"/>
        </w:rPr>
      </w:pPr>
      <w:r w:rsidRPr="00981538">
        <w:rPr>
          <w:rStyle w:val="Strong"/>
          <w:rFonts w:ascii="Arial" w:hAnsi="Arial" w:cs="Arial"/>
          <w:color w:val="FFFFFF"/>
          <w:sz w:val="23"/>
          <w:szCs w:val="23"/>
          <w:bdr w:val="none" w:sz="0" w:space="0" w:color="auto" w:frame="1"/>
        </w:rPr>
        <w:t>Useful Numbers/Websites:</w:t>
      </w:r>
    </w:p>
    <w:p w14:paraId="68AE32BD" w14:textId="77777777" w:rsidR="00DF0917" w:rsidRDefault="00DF0917" w:rsidP="00DF0917">
      <w:pPr>
        <w:pStyle w:val="NormalWeb"/>
        <w:spacing w:before="0" w:beforeAutospacing="0" w:after="180" w:afterAutospacing="0"/>
        <w:textAlignment w:val="baseline"/>
        <w:rPr>
          <w:rFonts w:ascii="Arial" w:hAnsi="Arial" w:cs="Arial"/>
          <w:color w:val="34343D"/>
        </w:rPr>
      </w:pPr>
      <w:r>
        <w:rPr>
          <w:rFonts w:ascii="Arial" w:hAnsi="Arial" w:cs="Arial"/>
          <w:color w:val="34343D"/>
        </w:rPr>
        <w:t> </w:t>
      </w:r>
    </w:p>
    <w:p w14:paraId="7DDD5C1E" w14:textId="77777777" w:rsidR="00DF0917" w:rsidRPr="00FA71C5" w:rsidRDefault="00DF0917" w:rsidP="00DF0917">
      <w:pPr>
        <w:pStyle w:val="NormalWeb"/>
        <w:spacing w:before="0" w:beforeAutospacing="0" w:after="0" w:afterAutospacing="0"/>
        <w:textAlignment w:val="baseline"/>
        <w:rPr>
          <w:rFonts w:ascii="Arial" w:hAnsi="Arial" w:cs="Arial"/>
          <w:color w:val="000000" w:themeColor="text1"/>
        </w:rPr>
      </w:pPr>
      <w:r w:rsidRPr="00FA71C5">
        <w:rPr>
          <w:rFonts w:ascii="Arial" w:hAnsi="Arial" w:cs="Arial"/>
          <w:color w:val="000000" w:themeColor="text1"/>
        </w:rPr>
        <w:t>Prevent Duty Guidance: </w:t>
      </w:r>
      <w:hyperlink r:id="rId13" w:history="1">
        <w:r w:rsidRPr="00FA71C5">
          <w:rPr>
            <w:rStyle w:val="Hyperlink"/>
            <w:rFonts w:ascii="Arial" w:hAnsi="Arial" w:cs="Arial"/>
            <w:color w:val="000000" w:themeColor="text1"/>
            <w:bdr w:val="none" w:sz="0" w:space="0" w:color="auto" w:frame="1"/>
          </w:rPr>
          <w:t>https://www.gov.uk/government/publications/prevent-duty-guidance</w:t>
        </w:r>
      </w:hyperlink>
    </w:p>
    <w:p w14:paraId="67164D1A" w14:textId="77777777" w:rsidR="00FA71C5" w:rsidRDefault="00FA71C5" w:rsidP="00DF0917">
      <w:pPr>
        <w:pStyle w:val="NoSpacing"/>
        <w:rPr>
          <w:rFonts w:ascii="Arial" w:hAnsi="Arial" w:cs="Arial"/>
          <w:color w:val="000000" w:themeColor="text1"/>
          <w:sz w:val="24"/>
          <w:szCs w:val="24"/>
        </w:rPr>
      </w:pPr>
    </w:p>
    <w:p w14:paraId="0E4F9CCC" w14:textId="45B25FE9" w:rsidR="00FA71C5" w:rsidRDefault="00DF0917" w:rsidP="00DF0917">
      <w:pPr>
        <w:pStyle w:val="NoSpacing"/>
        <w:rPr>
          <w:rFonts w:ascii="Arial" w:hAnsi="Arial" w:cs="Arial"/>
          <w:color w:val="000000" w:themeColor="text1"/>
          <w:sz w:val="24"/>
          <w:szCs w:val="24"/>
        </w:rPr>
      </w:pPr>
      <w:r w:rsidRPr="00FA71C5">
        <w:rPr>
          <w:rFonts w:ascii="Arial" w:hAnsi="Arial" w:cs="Arial"/>
          <w:color w:val="000000" w:themeColor="text1"/>
          <w:sz w:val="24"/>
          <w:szCs w:val="24"/>
        </w:rPr>
        <w:t>Cornwall Prevent Coordinator: </w:t>
      </w:r>
      <w:r w:rsidRPr="00FA71C5">
        <w:rPr>
          <w:rFonts w:ascii="Arial" w:hAnsi="Arial" w:cs="Arial"/>
          <w:color w:val="000000" w:themeColor="text1"/>
          <w:sz w:val="24"/>
          <w:szCs w:val="24"/>
          <w:shd w:val="clear" w:color="auto" w:fill="FFFFFF"/>
        </w:rPr>
        <w:t xml:space="preserve">Steve Rowell MICJP </w:t>
      </w:r>
      <w:r w:rsidRPr="00FA71C5">
        <w:rPr>
          <w:rFonts w:ascii="Arial" w:hAnsi="Arial" w:cs="Arial"/>
          <w:color w:val="000000" w:themeColor="text1"/>
          <w:sz w:val="24"/>
          <w:szCs w:val="24"/>
        </w:rPr>
        <w:t xml:space="preserve">Secure </w:t>
      </w:r>
      <w:proofErr w:type="gramStart"/>
      <w:r w:rsidRPr="00FA71C5">
        <w:rPr>
          <w:rFonts w:ascii="Arial" w:hAnsi="Arial" w:cs="Arial"/>
          <w:color w:val="000000" w:themeColor="text1"/>
          <w:sz w:val="24"/>
          <w:szCs w:val="24"/>
        </w:rPr>
        <w:t>E-mail :</w:t>
      </w:r>
      <w:proofErr w:type="gramEnd"/>
      <w:r w:rsidRPr="00FA71C5">
        <w:rPr>
          <w:rFonts w:ascii="Arial" w:hAnsi="Arial" w:cs="Arial"/>
          <w:color w:val="000000" w:themeColor="text1"/>
          <w:sz w:val="24"/>
          <w:szCs w:val="24"/>
        </w:rPr>
        <w:t xml:space="preserve"> </w:t>
      </w:r>
    </w:p>
    <w:p w14:paraId="3023D479" w14:textId="66E29716" w:rsidR="00DF0917" w:rsidRPr="00FA71C5" w:rsidRDefault="00FA71C5" w:rsidP="00DF0917">
      <w:pPr>
        <w:pStyle w:val="NoSpacing"/>
        <w:rPr>
          <w:rFonts w:ascii="Arial" w:hAnsi="Arial" w:cs="Arial"/>
          <w:color w:val="000000" w:themeColor="text1"/>
          <w:sz w:val="24"/>
          <w:szCs w:val="24"/>
        </w:rPr>
      </w:pPr>
      <w:hyperlink r:id="rId14" w:history="1">
        <w:r w:rsidRPr="00905838">
          <w:rPr>
            <w:rStyle w:val="Hyperlink"/>
            <w:rFonts w:ascii="Arial" w:hAnsi="Arial" w:cs="Arial"/>
            <w:sz w:val="24"/>
            <w:szCs w:val="24"/>
          </w:rPr>
          <w:t>Steve.Rowell@cornwall.gcsx.gov.uk</w:t>
        </w:r>
      </w:hyperlink>
    </w:p>
    <w:p w14:paraId="699AFD3F" w14:textId="77777777" w:rsidR="00DF0917" w:rsidRPr="00FA71C5" w:rsidRDefault="00DF0917" w:rsidP="00DF0917">
      <w:pPr>
        <w:pStyle w:val="NoSpacing"/>
        <w:rPr>
          <w:rFonts w:ascii="Arial" w:hAnsi="Arial" w:cs="Arial"/>
          <w:color w:val="000000" w:themeColor="text1"/>
          <w:sz w:val="24"/>
          <w:szCs w:val="24"/>
        </w:rPr>
      </w:pPr>
      <w:r w:rsidRPr="00FA71C5">
        <w:rPr>
          <w:rFonts w:ascii="Arial" w:hAnsi="Arial" w:cs="Arial"/>
          <w:color w:val="000000" w:themeColor="text1"/>
          <w:sz w:val="24"/>
          <w:szCs w:val="24"/>
        </w:rPr>
        <w:t xml:space="preserve">Phone: (01736) 336587 Mobile: 07980 895 104 </w:t>
      </w:r>
      <w:proofErr w:type="gramStart"/>
      <w:r w:rsidRPr="00FA71C5">
        <w:rPr>
          <w:rFonts w:ascii="Arial" w:hAnsi="Arial" w:cs="Arial"/>
          <w:color w:val="000000" w:themeColor="text1"/>
          <w:sz w:val="24"/>
          <w:szCs w:val="24"/>
        </w:rPr>
        <w:t>E-mail :</w:t>
      </w:r>
      <w:proofErr w:type="gramEnd"/>
      <w:r w:rsidRPr="00FA71C5">
        <w:rPr>
          <w:rFonts w:ascii="Arial" w:hAnsi="Arial" w:cs="Arial"/>
          <w:color w:val="000000" w:themeColor="text1"/>
          <w:sz w:val="24"/>
          <w:szCs w:val="24"/>
        </w:rPr>
        <w:t xml:space="preserve"> </w:t>
      </w:r>
      <w:proofErr w:type="gramStart"/>
      <w:r w:rsidRPr="00FA71C5">
        <w:rPr>
          <w:rFonts w:ascii="Arial" w:hAnsi="Arial" w:cs="Arial"/>
          <w:color w:val="000000" w:themeColor="text1"/>
          <w:sz w:val="24"/>
          <w:szCs w:val="24"/>
        </w:rPr>
        <w:t>steve.rowell@cornwall.gov.uk  or</w:t>
      </w:r>
      <w:proofErr w:type="gramEnd"/>
      <w:r w:rsidRPr="00FA71C5">
        <w:rPr>
          <w:rFonts w:ascii="Arial" w:hAnsi="Arial" w:cs="Arial"/>
          <w:color w:val="000000" w:themeColor="text1"/>
          <w:sz w:val="24"/>
          <w:szCs w:val="24"/>
        </w:rPr>
        <w:t xml:space="preserve"> Prevent@Cornwall.gov.uk</w:t>
      </w:r>
    </w:p>
    <w:p w14:paraId="398A3D42" w14:textId="77777777" w:rsidR="00FA71C5" w:rsidRDefault="00FA71C5" w:rsidP="00DF0917">
      <w:pPr>
        <w:pStyle w:val="NormalWeb"/>
        <w:spacing w:before="0" w:beforeAutospacing="0" w:after="0" w:afterAutospacing="0"/>
        <w:textAlignment w:val="baseline"/>
        <w:rPr>
          <w:rFonts w:ascii="Arial" w:hAnsi="Arial" w:cs="Arial"/>
          <w:color w:val="000000" w:themeColor="text1"/>
        </w:rPr>
      </w:pPr>
    </w:p>
    <w:p w14:paraId="79F24B2D" w14:textId="73D7D16D" w:rsidR="00DF0917" w:rsidRPr="00FA71C5" w:rsidRDefault="00DF0917" w:rsidP="00DF0917">
      <w:pPr>
        <w:pStyle w:val="NormalWeb"/>
        <w:spacing w:before="0" w:beforeAutospacing="0" w:after="0" w:afterAutospacing="0"/>
        <w:textAlignment w:val="baseline"/>
        <w:rPr>
          <w:rFonts w:ascii="Arial" w:hAnsi="Arial" w:cs="Arial"/>
          <w:color w:val="000000" w:themeColor="text1"/>
        </w:rPr>
      </w:pPr>
      <w:r w:rsidRPr="00FA71C5">
        <w:rPr>
          <w:rFonts w:ascii="Arial" w:hAnsi="Arial" w:cs="Arial"/>
          <w:color w:val="000000" w:themeColor="text1"/>
        </w:rPr>
        <w:t>Channel Guidance: </w:t>
      </w:r>
      <w:hyperlink r:id="rId15" w:history="1">
        <w:r w:rsidRPr="00FA71C5">
          <w:rPr>
            <w:rStyle w:val="Hyperlink"/>
            <w:rFonts w:ascii="Arial" w:hAnsi="Arial" w:cs="Arial"/>
            <w:color w:val="000000" w:themeColor="text1"/>
            <w:bdr w:val="none" w:sz="0" w:space="0" w:color="auto" w:frame="1"/>
          </w:rPr>
          <w:t>https://www.gov.uk/government/publications/channel-guidance</w:t>
        </w:r>
      </w:hyperlink>
    </w:p>
    <w:p w14:paraId="5F3AEFC3" w14:textId="77777777" w:rsidR="00DF0917" w:rsidRDefault="00DF0917" w:rsidP="00DF0917">
      <w:pPr>
        <w:jc w:val="both"/>
      </w:pPr>
    </w:p>
    <w:p w14:paraId="730CF3C3" w14:textId="77777777" w:rsidR="003D4C4B" w:rsidRDefault="003D4C4B" w:rsidP="003D4C4B"/>
    <w:p w14:paraId="52F07D92" w14:textId="77777777" w:rsidR="00634729" w:rsidRDefault="00634729" w:rsidP="00EF5E62"/>
    <w:p w14:paraId="6F0E1C15" w14:textId="77777777" w:rsidR="00634729" w:rsidRDefault="00634729" w:rsidP="00EF5E62"/>
    <w:p w14:paraId="0B584DDD" w14:textId="77777777" w:rsidR="00634729" w:rsidRDefault="00634729" w:rsidP="00634729">
      <w:pPr>
        <w:jc w:val="center"/>
      </w:pPr>
    </w:p>
    <w:p w14:paraId="55AFD10E" w14:textId="77777777" w:rsidR="00634729" w:rsidRDefault="00634729" w:rsidP="00EF5E62"/>
    <w:sectPr w:rsidR="0063472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2DD1" w14:textId="77777777" w:rsidR="00C73E73" w:rsidRDefault="00C73E73" w:rsidP="00634729">
      <w:pPr>
        <w:spacing w:after="0" w:line="240" w:lineRule="auto"/>
      </w:pPr>
      <w:r>
        <w:separator/>
      </w:r>
    </w:p>
  </w:endnote>
  <w:endnote w:type="continuationSeparator" w:id="0">
    <w:p w14:paraId="64A95071" w14:textId="77777777" w:rsidR="00C73E73" w:rsidRDefault="00C73E73" w:rsidP="0063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6A7C" w14:textId="77777777" w:rsidR="004F5082" w:rsidRDefault="004F5082">
    <w:pPr>
      <w:pStyle w:val="Footer"/>
    </w:pPr>
    <w:r>
      <w:rPr>
        <w:noProof/>
        <w:lang w:eastAsia="en-GB"/>
      </w:rPr>
      <w:drawing>
        <wp:anchor distT="0" distB="0" distL="114300" distR="114300" simplePos="0" relativeHeight="251661312" behindDoc="1" locked="0" layoutInCell="1" allowOverlap="1" wp14:anchorId="20998987" wp14:editId="3D3DCCFF">
          <wp:simplePos x="0" y="0"/>
          <wp:positionH relativeFrom="column">
            <wp:posOffset>-952699</wp:posOffset>
          </wp:positionH>
          <wp:positionV relativeFrom="paragraph">
            <wp:posOffset>-254874</wp:posOffset>
          </wp:positionV>
          <wp:extent cx="7583296" cy="139314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584"/>
                  <a:stretch/>
                </pic:blipFill>
                <pic:spPr bwMode="auto">
                  <a:xfrm>
                    <a:off x="0" y="0"/>
                    <a:ext cx="7591874" cy="13947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4C80C" w14:textId="77777777" w:rsidR="004F5082" w:rsidRDefault="004F5082" w:rsidP="00634729">
    <w:pPr>
      <w:pStyle w:val="Footer"/>
      <w:jc w:val="center"/>
    </w:pPr>
    <w:r>
      <w:rPr>
        <w:noProof/>
        <w:lang w:eastAsia="en-GB"/>
      </w:rPr>
      <w:drawing>
        <wp:inline distT="0" distB="0" distL="0" distR="0" wp14:anchorId="06EE1B05" wp14:editId="778F541F">
          <wp:extent cx="478744" cy="478744"/>
          <wp:effectExtent l="0" t="0" r="0" b="0"/>
          <wp:docPr id="3" name="Picture 3" descr="C:\Users\showe\Desktop\Golden_Tree_KK_ENG_Cornish_Charter_-_Enrol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e\Desktop\Golden_Tree_KK_ENG_Cornish_Charter_-_Enroll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824" cy="4788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EBA3" w14:textId="77777777" w:rsidR="00C73E73" w:rsidRDefault="00C73E73" w:rsidP="00634729">
      <w:pPr>
        <w:spacing w:after="0" w:line="240" w:lineRule="auto"/>
      </w:pPr>
      <w:r>
        <w:separator/>
      </w:r>
    </w:p>
  </w:footnote>
  <w:footnote w:type="continuationSeparator" w:id="0">
    <w:p w14:paraId="09EE337A" w14:textId="77777777" w:rsidR="00C73E73" w:rsidRDefault="00C73E73" w:rsidP="0063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0C9B" w14:textId="77777777" w:rsidR="004F5082" w:rsidRDefault="004F5082" w:rsidP="00634729">
    <w:pPr>
      <w:pStyle w:val="NoSpacing"/>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B89"/>
    <w:multiLevelType w:val="multilevel"/>
    <w:tmpl w:val="8C3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6999"/>
    <w:multiLevelType w:val="multilevel"/>
    <w:tmpl w:val="BB4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782E"/>
    <w:multiLevelType w:val="multilevel"/>
    <w:tmpl w:val="81C0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F4F68"/>
    <w:multiLevelType w:val="multilevel"/>
    <w:tmpl w:val="FFBE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814033">
    <w:abstractNumId w:val="3"/>
  </w:num>
  <w:num w:numId="2" w16cid:durableId="1238200116">
    <w:abstractNumId w:val="2"/>
  </w:num>
  <w:num w:numId="3" w16cid:durableId="1708487275">
    <w:abstractNumId w:val="0"/>
  </w:num>
  <w:num w:numId="4" w16cid:durableId="1193226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729"/>
    <w:rsid w:val="001B23C0"/>
    <w:rsid w:val="00300A55"/>
    <w:rsid w:val="003D4C4B"/>
    <w:rsid w:val="004F5082"/>
    <w:rsid w:val="00634729"/>
    <w:rsid w:val="007C5350"/>
    <w:rsid w:val="008C6DF0"/>
    <w:rsid w:val="00C73E73"/>
    <w:rsid w:val="00CD1EE5"/>
    <w:rsid w:val="00DB65D6"/>
    <w:rsid w:val="00DF0917"/>
    <w:rsid w:val="00E05CDF"/>
    <w:rsid w:val="00EF5E62"/>
    <w:rsid w:val="00FA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A480"/>
  <w15:docId w15:val="{1CF34121-5F85-496D-8B8A-CC1DAAF2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17"/>
    <w:pPr>
      <w:spacing w:after="160" w:line="259" w:lineRule="auto"/>
    </w:pPr>
  </w:style>
  <w:style w:type="paragraph" w:styleId="Heading1">
    <w:name w:val="heading 1"/>
    <w:basedOn w:val="Normal"/>
    <w:next w:val="Normal"/>
    <w:link w:val="Heading1Char"/>
    <w:qFormat/>
    <w:rsid w:val="00DF0917"/>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F09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29"/>
    <w:rPr>
      <w:rFonts w:ascii="Tahoma" w:hAnsi="Tahoma" w:cs="Tahoma"/>
      <w:sz w:val="16"/>
      <w:szCs w:val="16"/>
    </w:rPr>
  </w:style>
  <w:style w:type="paragraph" w:styleId="Header">
    <w:name w:val="header"/>
    <w:basedOn w:val="Normal"/>
    <w:link w:val="HeaderChar"/>
    <w:uiPriority w:val="99"/>
    <w:unhideWhenUsed/>
    <w:rsid w:val="0063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29"/>
  </w:style>
  <w:style w:type="paragraph" w:styleId="Footer">
    <w:name w:val="footer"/>
    <w:basedOn w:val="Normal"/>
    <w:link w:val="FooterChar"/>
    <w:uiPriority w:val="99"/>
    <w:unhideWhenUsed/>
    <w:rsid w:val="0063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29"/>
  </w:style>
  <w:style w:type="paragraph" w:styleId="NoSpacing">
    <w:name w:val="No Spacing"/>
    <w:uiPriority w:val="1"/>
    <w:qFormat/>
    <w:rsid w:val="00634729"/>
    <w:pPr>
      <w:spacing w:after="0" w:line="240" w:lineRule="auto"/>
    </w:pPr>
  </w:style>
  <w:style w:type="character" w:styleId="Hyperlink">
    <w:name w:val="Hyperlink"/>
    <w:basedOn w:val="DefaultParagraphFont"/>
    <w:uiPriority w:val="99"/>
    <w:unhideWhenUsed/>
    <w:rsid w:val="00EF5E62"/>
    <w:rPr>
      <w:color w:val="0000FF" w:themeColor="hyperlink"/>
      <w:u w:val="single"/>
    </w:rPr>
  </w:style>
  <w:style w:type="character" w:customStyle="1" w:styleId="Heading1Char">
    <w:name w:val="Heading 1 Char"/>
    <w:basedOn w:val="DefaultParagraphFont"/>
    <w:link w:val="Heading1"/>
    <w:rsid w:val="00DF091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DF091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F09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0917"/>
    <w:rPr>
      <w:b/>
      <w:bCs/>
    </w:rPr>
  </w:style>
  <w:style w:type="character" w:styleId="UnresolvedMention">
    <w:name w:val="Unresolved Mention"/>
    <w:basedOn w:val="DefaultParagraphFont"/>
    <w:uiPriority w:val="99"/>
    <w:semiHidden/>
    <w:unhideWhenUsed/>
    <w:rsid w:val="00FA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wirgie-inf.cornwall.sch.uk" TargetMode="External"/><Relationship Id="rId13" Type="http://schemas.openxmlformats.org/officeDocument/2006/relationships/hyperlink" Target="https://www.gov.uk/government/publications/prevent-duty-guid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y@trewirgie-inf.cornwall.sch.uk"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gov.uk/government/publications/channel-guidance" TargetMode="External"/><Relationship Id="rId10" Type="http://schemas.openxmlformats.org/officeDocument/2006/relationships/hyperlink" Target="http://www.trewirgie-inf.cornwall.sch.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cretary@trewirgie-inf.cornwall.sch.uk" TargetMode="External"/><Relationship Id="rId14" Type="http://schemas.openxmlformats.org/officeDocument/2006/relationships/hyperlink" Target="mailto:Steve.Rowell@cornwall.gcsx.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7335</Characters>
  <Application>Microsoft Office Word</Application>
  <DocSecurity>0</DocSecurity>
  <Lines>166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dc:creator>
  <cp:lastModifiedBy>Clair Bateman</cp:lastModifiedBy>
  <cp:revision>2</cp:revision>
  <cp:lastPrinted>2022-03-04T15:06:00Z</cp:lastPrinted>
  <dcterms:created xsi:type="dcterms:W3CDTF">2025-10-22T15:31:00Z</dcterms:created>
  <dcterms:modified xsi:type="dcterms:W3CDTF">2025-10-22T15:31:00Z</dcterms:modified>
</cp:coreProperties>
</file>