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64B0" w14:textId="77777777" w:rsidR="00B0533A" w:rsidRDefault="00C22430" w:rsidP="00C22430">
      <w:pPr>
        <w:jc w:val="center"/>
      </w:pPr>
      <w:bookmarkStart w:id="0" w:name="_GoBack"/>
      <w:bookmarkEnd w:id="0"/>
      <w:r>
        <w:rPr>
          <w:noProof/>
          <w:lang w:eastAsia="en-GB"/>
        </w:rPr>
        <w:drawing>
          <wp:inline distT="0" distB="0" distL="0" distR="0" wp14:anchorId="3CF3AE78" wp14:editId="6B79103A">
            <wp:extent cx="3599499" cy="990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8409" cy="993052"/>
                    </a:xfrm>
                    <a:prstGeom prst="rect">
                      <a:avLst/>
                    </a:prstGeom>
                  </pic:spPr>
                </pic:pic>
              </a:graphicData>
            </a:graphic>
          </wp:inline>
        </w:drawing>
      </w:r>
    </w:p>
    <w:p w14:paraId="2F776804" w14:textId="77777777" w:rsidR="00C22430" w:rsidRDefault="00C22430" w:rsidP="00C22430">
      <w:pPr>
        <w:jc w:val="center"/>
      </w:pPr>
    </w:p>
    <w:p w14:paraId="12DE1E26" w14:textId="77777777" w:rsidR="00C22430" w:rsidRDefault="00C22430" w:rsidP="00C22430">
      <w:pPr>
        <w:jc w:val="center"/>
      </w:pPr>
    </w:p>
    <w:p w14:paraId="6E375039" w14:textId="77777777" w:rsidR="00C22430" w:rsidRDefault="00C22430" w:rsidP="00C22430">
      <w:pPr>
        <w:jc w:val="center"/>
      </w:pPr>
    </w:p>
    <w:p w14:paraId="5B0D924B" w14:textId="41E8C8C8" w:rsidR="00C22430" w:rsidRDefault="00C22430" w:rsidP="00C22430">
      <w:pPr>
        <w:jc w:val="center"/>
        <w:rPr>
          <w:rFonts w:cstheme="minorHAnsi"/>
          <w:b/>
          <w:sz w:val="44"/>
          <w:szCs w:val="44"/>
        </w:rPr>
      </w:pPr>
      <w:r w:rsidRPr="00032D3A">
        <w:rPr>
          <w:rFonts w:cstheme="minorHAnsi"/>
          <w:b/>
          <w:sz w:val="44"/>
          <w:szCs w:val="44"/>
        </w:rPr>
        <w:t>ADMISSION ARRANGEMENTS</w:t>
      </w:r>
    </w:p>
    <w:p w14:paraId="32B21D31" w14:textId="6A6FDC23" w:rsidR="00C22430" w:rsidRPr="0089518E" w:rsidRDefault="0089518E" w:rsidP="0089518E">
      <w:pPr>
        <w:jc w:val="center"/>
        <w:rPr>
          <w:rFonts w:cstheme="minorHAnsi"/>
          <w:b/>
          <w:color w:val="FF0000"/>
          <w:sz w:val="44"/>
          <w:szCs w:val="44"/>
        </w:rPr>
      </w:pPr>
      <w:r w:rsidRPr="0089518E">
        <w:rPr>
          <w:rFonts w:cstheme="minorHAnsi"/>
          <w:b/>
          <w:color w:val="FF0000"/>
          <w:sz w:val="44"/>
          <w:szCs w:val="44"/>
        </w:rPr>
        <w:t>Consultation Version</w:t>
      </w:r>
    </w:p>
    <w:p w14:paraId="7616A163" w14:textId="61C8A134" w:rsidR="00C22430" w:rsidRPr="00032D3A" w:rsidRDefault="004C5C63" w:rsidP="00C22430">
      <w:pPr>
        <w:jc w:val="center"/>
        <w:rPr>
          <w:rFonts w:cstheme="minorHAnsi"/>
          <w:b/>
          <w:sz w:val="44"/>
          <w:szCs w:val="44"/>
        </w:rPr>
      </w:pPr>
      <w:r w:rsidRPr="00032D3A">
        <w:rPr>
          <w:rFonts w:cstheme="minorHAnsi"/>
          <w:b/>
          <w:sz w:val="44"/>
          <w:szCs w:val="44"/>
        </w:rPr>
        <w:t>20</w:t>
      </w:r>
      <w:r w:rsidR="00D8582D" w:rsidRPr="00032D3A">
        <w:rPr>
          <w:rFonts w:cstheme="minorHAnsi"/>
          <w:b/>
          <w:sz w:val="44"/>
          <w:szCs w:val="44"/>
        </w:rPr>
        <w:t>2</w:t>
      </w:r>
      <w:r w:rsidR="005F69B1">
        <w:rPr>
          <w:rFonts w:cstheme="minorHAnsi"/>
          <w:b/>
          <w:sz w:val="44"/>
          <w:szCs w:val="44"/>
        </w:rPr>
        <w:t>6</w:t>
      </w:r>
      <w:r w:rsidRPr="00032D3A">
        <w:rPr>
          <w:rFonts w:cstheme="minorHAnsi"/>
          <w:b/>
          <w:sz w:val="44"/>
          <w:szCs w:val="44"/>
        </w:rPr>
        <w:t>-202</w:t>
      </w:r>
      <w:r w:rsidR="005F69B1">
        <w:rPr>
          <w:rFonts w:cstheme="minorHAnsi"/>
          <w:b/>
          <w:sz w:val="44"/>
          <w:szCs w:val="44"/>
        </w:rPr>
        <w:t>7</w:t>
      </w:r>
      <w:r w:rsidRPr="00032D3A">
        <w:rPr>
          <w:rFonts w:cstheme="minorHAnsi"/>
          <w:b/>
          <w:sz w:val="44"/>
          <w:szCs w:val="44"/>
        </w:rPr>
        <w:t xml:space="preserve"> </w:t>
      </w:r>
      <w:r w:rsidR="00C22430" w:rsidRPr="00032D3A">
        <w:rPr>
          <w:rFonts w:cstheme="minorHAnsi"/>
          <w:b/>
          <w:sz w:val="44"/>
          <w:szCs w:val="44"/>
        </w:rPr>
        <w:t>ACADEMIC YEAR</w:t>
      </w:r>
    </w:p>
    <w:p w14:paraId="5D3A42D5" w14:textId="77777777" w:rsidR="00C22430" w:rsidRDefault="00C22430" w:rsidP="00C2243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32856" w14:paraId="4F78337C" w14:textId="77777777" w:rsidTr="00832856">
        <w:tc>
          <w:tcPr>
            <w:tcW w:w="4508" w:type="dxa"/>
          </w:tcPr>
          <w:p w14:paraId="1F22C690" w14:textId="0179F2DC" w:rsidR="00832856" w:rsidRPr="00032D3A" w:rsidRDefault="00832856" w:rsidP="00832856">
            <w:pPr>
              <w:rPr>
                <w:rFonts w:cstheme="minorHAnsi"/>
                <w:sz w:val="24"/>
                <w:szCs w:val="24"/>
              </w:rPr>
            </w:pPr>
            <w:r w:rsidRPr="00032D3A">
              <w:rPr>
                <w:rFonts w:cstheme="minorHAnsi"/>
                <w:sz w:val="24"/>
                <w:szCs w:val="24"/>
              </w:rPr>
              <w:t xml:space="preserve">Alverton </w:t>
            </w:r>
            <w:r w:rsidR="00D13AA6" w:rsidRPr="00032D3A">
              <w:rPr>
                <w:rFonts w:cstheme="minorHAnsi"/>
                <w:sz w:val="24"/>
                <w:szCs w:val="24"/>
              </w:rPr>
              <w:t xml:space="preserve">Primary </w:t>
            </w:r>
            <w:r w:rsidRPr="00032D3A">
              <w:rPr>
                <w:rFonts w:cstheme="minorHAnsi"/>
                <w:sz w:val="24"/>
                <w:szCs w:val="24"/>
              </w:rPr>
              <w:t>School</w:t>
            </w:r>
          </w:p>
          <w:p w14:paraId="14284C58" w14:textId="77777777" w:rsidR="00832856" w:rsidRPr="00032D3A" w:rsidRDefault="00832856" w:rsidP="00832856">
            <w:pPr>
              <w:rPr>
                <w:rFonts w:cstheme="minorHAnsi"/>
                <w:sz w:val="24"/>
                <w:szCs w:val="24"/>
              </w:rPr>
            </w:pPr>
            <w:proofErr w:type="spellStart"/>
            <w:r w:rsidRPr="00032D3A">
              <w:rPr>
                <w:rFonts w:cstheme="minorHAnsi"/>
                <w:sz w:val="24"/>
                <w:szCs w:val="24"/>
              </w:rPr>
              <w:t>Berrycoombe</w:t>
            </w:r>
            <w:proofErr w:type="spellEnd"/>
            <w:r w:rsidRPr="00032D3A">
              <w:rPr>
                <w:rFonts w:cstheme="minorHAnsi"/>
                <w:sz w:val="24"/>
                <w:szCs w:val="24"/>
              </w:rPr>
              <w:t xml:space="preserve"> Primary School</w:t>
            </w:r>
          </w:p>
          <w:p w14:paraId="69059120" w14:textId="77777777" w:rsidR="00832856" w:rsidRPr="00032D3A" w:rsidRDefault="00832856" w:rsidP="00832856">
            <w:pPr>
              <w:rPr>
                <w:rFonts w:cstheme="minorHAnsi"/>
                <w:sz w:val="24"/>
                <w:szCs w:val="24"/>
              </w:rPr>
            </w:pPr>
            <w:r w:rsidRPr="00032D3A">
              <w:rPr>
                <w:rFonts w:cstheme="minorHAnsi"/>
                <w:sz w:val="24"/>
                <w:szCs w:val="24"/>
              </w:rPr>
              <w:t>Blackwater C.P. School</w:t>
            </w:r>
          </w:p>
          <w:p w14:paraId="159D6B91" w14:textId="77777777" w:rsidR="00832856" w:rsidRPr="00032D3A" w:rsidRDefault="00832856" w:rsidP="00832856">
            <w:pPr>
              <w:rPr>
                <w:rFonts w:cstheme="minorHAnsi"/>
                <w:sz w:val="24"/>
                <w:szCs w:val="24"/>
              </w:rPr>
            </w:pPr>
            <w:r w:rsidRPr="00032D3A">
              <w:rPr>
                <w:rFonts w:cstheme="minorHAnsi"/>
                <w:sz w:val="24"/>
                <w:szCs w:val="24"/>
              </w:rPr>
              <w:t>Bodriggy Academy</w:t>
            </w:r>
          </w:p>
          <w:p w14:paraId="53346594" w14:textId="77777777" w:rsidR="00832856" w:rsidRPr="000D775B" w:rsidRDefault="00832856" w:rsidP="00832856">
            <w:pPr>
              <w:rPr>
                <w:rFonts w:cstheme="minorHAnsi"/>
                <w:b/>
                <w:sz w:val="24"/>
                <w:szCs w:val="24"/>
              </w:rPr>
            </w:pPr>
            <w:r w:rsidRPr="000D775B">
              <w:rPr>
                <w:rFonts w:cstheme="minorHAnsi"/>
                <w:b/>
                <w:sz w:val="24"/>
                <w:szCs w:val="24"/>
              </w:rPr>
              <w:t>Cape Cornwall School</w:t>
            </w:r>
          </w:p>
          <w:p w14:paraId="1C29B8AF" w14:textId="77777777" w:rsidR="00832856" w:rsidRPr="00032D3A" w:rsidRDefault="00832856" w:rsidP="00832856">
            <w:pPr>
              <w:rPr>
                <w:rFonts w:cstheme="minorHAnsi"/>
                <w:sz w:val="24"/>
                <w:szCs w:val="24"/>
              </w:rPr>
            </w:pPr>
            <w:proofErr w:type="spellStart"/>
            <w:r w:rsidRPr="00032D3A">
              <w:rPr>
                <w:rFonts w:cstheme="minorHAnsi"/>
                <w:sz w:val="24"/>
                <w:szCs w:val="24"/>
              </w:rPr>
              <w:t>Cardinham</w:t>
            </w:r>
            <w:proofErr w:type="spellEnd"/>
            <w:r w:rsidRPr="00032D3A">
              <w:rPr>
                <w:rFonts w:cstheme="minorHAnsi"/>
                <w:sz w:val="24"/>
                <w:szCs w:val="24"/>
              </w:rPr>
              <w:t xml:space="preserve"> School</w:t>
            </w:r>
          </w:p>
          <w:p w14:paraId="079EC3DB" w14:textId="68DD379B" w:rsidR="00832856" w:rsidRDefault="00832856" w:rsidP="00832856">
            <w:pPr>
              <w:rPr>
                <w:rFonts w:cstheme="minorHAnsi"/>
                <w:sz w:val="24"/>
                <w:szCs w:val="24"/>
              </w:rPr>
            </w:pPr>
            <w:proofErr w:type="spellStart"/>
            <w:r w:rsidRPr="00032D3A">
              <w:rPr>
                <w:rFonts w:cstheme="minorHAnsi"/>
                <w:sz w:val="24"/>
                <w:szCs w:val="24"/>
              </w:rPr>
              <w:t>Chacewater</w:t>
            </w:r>
            <w:proofErr w:type="spellEnd"/>
            <w:r w:rsidRPr="00032D3A">
              <w:rPr>
                <w:rFonts w:cstheme="minorHAnsi"/>
                <w:sz w:val="24"/>
                <w:szCs w:val="24"/>
              </w:rPr>
              <w:t xml:space="preserve"> Primary Schoo</w:t>
            </w:r>
            <w:r w:rsidR="00D13AA6" w:rsidRPr="00032D3A">
              <w:rPr>
                <w:rFonts w:cstheme="minorHAnsi"/>
                <w:sz w:val="24"/>
                <w:szCs w:val="24"/>
              </w:rPr>
              <w:t>l</w:t>
            </w:r>
          </w:p>
          <w:p w14:paraId="09AB2ED9" w14:textId="4A643C17" w:rsidR="005F69B1" w:rsidRPr="00032D3A" w:rsidRDefault="005F69B1" w:rsidP="00832856">
            <w:pPr>
              <w:rPr>
                <w:rFonts w:cstheme="minorHAnsi"/>
                <w:sz w:val="24"/>
                <w:szCs w:val="24"/>
              </w:rPr>
            </w:pPr>
            <w:proofErr w:type="spellStart"/>
            <w:r>
              <w:rPr>
                <w:rFonts w:cstheme="minorHAnsi"/>
                <w:sz w:val="24"/>
                <w:szCs w:val="24"/>
              </w:rPr>
              <w:t>Goonhavern</w:t>
            </w:r>
            <w:proofErr w:type="spellEnd"/>
            <w:r>
              <w:rPr>
                <w:rFonts w:cstheme="minorHAnsi"/>
                <w:sz w:val="24"/>
                <w:szCs w:val="24"/>
              </w:rPr>
              <w:t xml:space="preserve"> </w:t>
            </w:r>
            <w:r w:rsidR="00B81EA8">
              <w:rPr>
                <w:rFonts w:cstheme="minorHAnsi"/>
                <w:sz w:val="24"/>
                <w:szCs w:val="24"/>
              </w:rPr>
              <w:t>P</w:t>
            </w:r>
            <w:r>
              <w:rPr>
                <w:rFonts w:cstheme="minorHAnsi"/>
                <w:sz w:val="24"/>
                <w:szCs w:val="24"/>
              </w:rPr>
              <w:t>rimary School</w:t>
            </w:r>
          </w:p>
          <w:p w14:paraId="164B2FCD" w14:textId="3127A17C" w:rsidR="00D13AA6" w:rsidRPr="00032D3A" w:rsidRDefault="00D13AA6" w:rsidP="00832856">
            <w:pPr>
              <w:rPr>
                <w:rFonts w:cstheme="minorHAnsi"/>
                <w:sz w:val="24"/>
                <w:szCs w:val="24"/>
              </w:rPr>
            </w:pPr>
            <w:r w:rsidRPr="00032D3A">
              <w:rPr>
                <w:rFonts w:cstheme="minorHAnsi"/>
                <w:sz w:val="24"/>
                <w:szCs w:val="24"/>
              </w:rPr>
              <w:t>Gulval School</w:t>
            </w:r>
          </w:p>
          <w:p w14:paraId="70CC5776" w14:textId="788F0EB0" w:rsidR="00832856" w:rsidRPr="000D775B" w:rsidRDefault="00832856" w:rsidP="00832856">
            <w:pPr>
              <w:rPr>
                <w:rFonts w:cstheme="minorHAnsi"/>
                <w:b/>
                <w:sz w:val="24"/>
                <w:szCs w:val="24"/>
              </w:rPr>
            </w:pPr>
            <w:r w:rsidRPr="000D775B">
              <w:rPr>
                <w:rFonts w:cstheme="minorHAnsi"/>
                <w:b/>
                <w:sz w:val="24"/>
                <w:szCs w:val="24"/>
              </w:rPr>
              <w:t>Hayle Academy</w:t>
            </w:r>
          </w:p>
          <w:p w14:paraId="23337F0F" w14:textId="3618087E" w:rsidR="002A1A05" w:rsidRPr="000D775B" w:rsidRDefault="002A1A05" w:rsidP="00832856">
            <w:pPr>
              <w:rPr>
                <w:rFonts w:cstheme="minorHAnsi"/>
                <w:b/>
                <w:sz w:val="24"/>
                <w:szCs w:val="24"/>
              </w:rPr>
            </w:pPr>
            <w:r w:rsidRPr="000D775B">
              <w:rPr>
                <w:rFonts w:cstheme="minorHAnsi"/>
                <w:b/>
                <w:sz w:val="24"/>
                <w:szCs w:val="24"/>
              </w:rPr>
              <w:t>Helston Community College</w:t>
            </w:r>
          </w:p>
          <w:p w14:paraId="6A443ED4" w14:textId="77777777" w:rsidR="00832856" w:rsidRPr="00032D3A" w:rsidRDefault="00832856" w:rsidP="00832856">
            <w:pPr>
              <w:rPr>
                <w:rFonts w:cstheme="minorHAnsi"/>
                <w:sz w:val="24"/>
                <w:szCs w:val="24"/>
              </w:rPr>
            </w:pPr>
            <w:proofErr w:type="spellStart"/>
            <w:r w:rsidRPr="00032D3A">
              <w:rPr>
                <w:rFonts w:cstheme="minorHAnsi"/>
                <w:sz w:val="24"/>
                <w:szCs w:val="24"/>
              </w:rPr>
              <w:t>Kehelland</w:t>
            </w:r>
            <w:proofErr w:type="spellEnd"/>
            <w:r w:rsidRPr="00032D3A">
              <w:rPr>
                <w:rFonts w:cstheme="minorHAnsi"/>
                <w:sz w:val="24"/>
                <w:szCs w:val="24"/>
              </w:rPr>
              <w:t xml:space="preserve"> Village School</w:t>
            </w:r>
          </w:p>
          <w:p w14:paraId="572B39AF" w14:textId="068F8E01" w:rsidR="00832856" w:rsidRDefault="00832856" w:rsidP="00832856">
            <w:pPr>
              <w:rPr>
                <w:rFonts w:cstheme="minorHAnsi"/>
                <w:sz w:val="24"/>
                <w:szCs w:val="24"/>
              </w:rPr>
            </w:pPr>
            <w:proofErr w:type="spellStart"/>
            <w:r w:rsidRPr="00032D3A">
              <w:rPr>
                <w:rFonts w:cstheme="minorHAnsi"/>
                <w:sz w:val="24"/>
                <w:szCs w:val="24"/>
              </w:rPr>
              <w:t>Kennall</w:t>
            </w:r>
            <w:proofErr w:type="spellEnd"/>
            <w:r w:rsidRPr="00032D3A">
              <w:rPr>
                <w:rFonts w:cstheme="minorHAnsi"/>
                <w:sz w:val="24"/>
                <w:szCs w:val="24"/>
              </w:rPr>
              <w:t xml:space="preserve"> Vale School</w:t>
            </w:r>
          </w:p>
          <w:p w14:paraId="4C4774A2" w14:textId="1ADBAE4A" w:rsidR="002A1A05" w:rsidRPr="00032D3A" w:rsidRDefault="002A1A05" w:rsidP="00832856">
            <w:pPr>
              <w:rPr>
                <w:rFonts w:cstheme="minorHAnsi"/>
                <w:sz w:val="24"/>
                <w:szCs w:val="24"/>
              </w:rPr>
            </w:pPr>
            <w:r>
              <w:rPr>
                <w:rFonts w:cstheme="minorHAnsi"/>
                <w:sz w:val="24"/>
                <w:szCs w:val="24"/>
              </w:rPr>
              <w:t>Landewednack Primary School</w:t>
            </w:r>
          </w:p>
          <w:p w14:paraId="3050D347" w14:textId="586AD9E7" w:rsidR="00832856" w:rsidRPr="00032D3A" w:rsidRDefault="00832856" w:rsidP="00832856">
            <w:pPr>
              <w:rPr>
                <w:rFonts w:cstheme="minorHAnsi"/>
                <w:sz w:val="24"/>
                <w:szCs w:val="24"/>
              </w:rPr>
            </w:pPr>
            <w:proofErr w:type="spellStart"/>
            <w:r w:rsidRPr="00032D3A">
              <w:rPr>
                <w:rFonts w:cstheme="minorHAnsi"/>
                <w:sz w:val="24"/>
                <w:szCs w:val="24"/>
              </w:rPr>
              <w:t>Lanivet</w:t>
            </w:r>
            <w:proofErr w:type="spellEnd"/>
            <w:r w:rsidRPr="00032D3A">
              <w:rPr>
                <w:rFonts w:cstheme="minorHAnsi"/>
                <w:sz w:val="24"/>
                <w:szCs w:val="24"/>
              </w:rPr>
              <w:t xml:space="preserve"> Community Primary School</w:t>
            </w:r>
          </w:p>
          <w:p w14:paraId="1636542E" w14:textId="11842D23" w:rsidR="00D13AA6" w:rsidRPr="00032D3A" w:rsidRDefault="00D13AA6" w:rsidP="00832856">
            <w:pPr>
              <w:rPr>
                <w:rFonts w:cstheme="minorHAnsi"/>
                <w:sz w:val="24"/>
                <w:szCs w:val="24"/>
              </w:rPr>
            </w:pPr>
            <w:r w:rsidRPr="00032D3A">
              <w:rPr>
                <w:rFonts w:cstheme="minorHAnsi"/>
                <w:sz w:val="24"/>
                <w:szCs w:val="24"/>
              </w:rPr>
              <w:t>Liskeard Hillfort Primary School</w:t>
            </w:r>
          </w:p>
          <w:p w14:paraId="27C6296E" w14:textId="77777777" w:rsidR="00832856" w:rsidRPr="00032D3A" w:rsidRDefault="00832856" w:rsidP="00832856">
            <w:pPr>
              <w:rPr>
                <w:rFonts w:cstheme="minorHAnsi"/>
                <w:sz w:val="24"/>
                <w:szCs w:val="24"/>
              </w:rPr>
            </w:pPr>
            <w:proofErr w:type="spellStart"/>
            <w:r w:rsidRPr="00032D3A">
              <w:rPr>
                <w:rFonts w:cstheme="minorHAnsi"/>
                <w:sz w:val="24"/>
                <w:szCs w:val="24"/>
              </w:rPr>
              <w:t>Mithian</w:t>
            </w:r>
            <w:proofErr w:type="spellEnd"/>
            <w:r w:rsidRPr="00032D3A">
              <w:rPr>
                <w:rFonts w:cstheme="minorHAnsi"/>
                <w:sz w:val="24"/>
                <w:szCs w:val="24"/>
              </w:rPr>
              <w:t xml:space="preserve"> School</w:t>
            </w:r>
          </w:p>
          <w:p w14:paraId="7830243E" w14:textId="77777777" w:rsidR="00832856" w:rsidRPr="00032D3A" w:rsidRDefault="00832856" w:rsidP="00832856">
            <w:pPr>
              <w:rPr>
                <w:rFonts w:cstheme="minorHAnsi"/>
                <w:sz w:val="24"/>
                <w:szCs w:val="24"/>
              </w:rPr>
            </w:pPr>
            <w:r w:rsidRPr="00032D3A">
              <w:rPr>
                <w:rFonts w:cstheme="minorHAnsi"/>
                <w:sz w:val="24"/>
                <w:szCs w:val="24"/>
              </w:rPr>
              <w:t>Mousehole Primary School</w:t>
            </w:r>
          </w:p>
          <w:p w14:paraId="173BA697" w14:textId="77777777" w:rsidR="00832856" w:rsidRDefault="002A1A05" w:rsidP="00C22430">
            <w:pPr>
              <w:rPr>
                <w:rFonts w:cstheme="minorHAnsi"/>
                <w:sz w:val="24"/>
                <w:szCs w:val="24"/>
              </w:rPr>
            </w:pPr>
            <w:r>
              <w:rPr>
                <w:rFonts w:cstheme="minorHAnsi"/>
                <w:sz w:val="24"/>
                <w:szCs w:val="24"/>
              </w:rPr>
              <w:t>Mullion Primary School</w:t>
            </w:r>
          </w:p>
          <w:p w14:paraId="69EB6312" w14:textId="58315B79" w:rsidR="002A1A05" w:rsidRPr="000D775B" w:rsidRDefault="002A1A05" w:rsidP="00C22430">
            <w:pPr>
              <w:rPr>
                <w:rFonts w:cstheme="minorHAnsi"/>
                <w:b/>
                <w:sz w:val="24"/>
                <w:szCs w:val="24"/>
              </w:rPr>
            </w:pPr>
            <w:r w:rsidRPr="000D775B">
              <w:rPr>
                <w:rFonts w:cstheme="minorHAnsi"/>
                <w:b/>
                <w:sz w:val="24"/>
                <w:szCs w:val="24"/>
              </w:rPr>
              <w:t>Mullion Secondary School</w:t>
            </w:r>
          </w:p>
        </w:tc>
        <w:tc>
          <w:tcPr>
            <w:tcW w:w="4508" w:type="dxa"/>
          </w:tcPr>
          <w:p w14:paraId="06448FD2" w14:textId="79D5E856" w:rsidR="00832856" w:rsidRDefault="00832856" w:rsidP="00832856">
            <w:pPr>
              <w:rPr>
                <w:rFonts w:cstheme="minorHAnsi"/>
                <w:sz w:val="24"/>
                <w:szCs w:val="24"/>
              </w:rPr>
            </w:pPr>
            <w:proofErr w:type="spellStart"/>
            <w:r w:rsidRPr="00032D3A">
              <w:rPr>
                <w:rFonts w:cstheme="minorHAnsi"/>
                <w:sz w:val="24"/>
                <w:szCs w:val="24"/>
              </w:rPr>
              <w:t>Nancledra</w:t>
            </w:r>
            <w:proofErr w:type="spellEnd"/>
            <w:r w:rsidRPr="00032D3A">
              <w:rPr>
                <w:rFonts w:cstheme="minorHAnsi"/>
                <w:sz w:val="24"/>
                <w:szCs w:val="24"/>
              </w:rPr>
              <w:t xml:space="preserve"> School</w:t>
            </w:r>
          </w:p>
          <w:p w14:paraId="1E3F2C46" w14:textId="3D06E538" w:rsidR="002A1A05" w:rsidRPr="00032D3A" w:rsidRDefault="002A1A05" w:rsidP="00832856">
            <w:pPr>
              <w:rPr>
                <w:rFonts w:cstheme="minorHAnsi"/>
                <w:sz w:val="24"/>
                <w:szCs w:val="24"/>
              </w:rPr>
            </w:pPr>
            <w:proofErr w:type="spellStart"/>
            <w:r>
              <w:rPr>
                <w:rFonts w:cstheme="minorHAnsi"/>
                <w:sz w:val="24"/>
                <w:szCs w:val="24"/>
              </w:rPr>
              <w:t>Nanpean</w:t>
            </w:r>
            <w:proofErr w:type="spellEnd"/>
            <w:r>
              <w:rPr>
                <w:rFonts w:cstheme="minorHAnsi"/>
                <w:sz w:val="24"/>
                <w:szCs w:val="24"/>
              </w:rPr>
              <w:t xml:space="preserve"> Primary School</w:t>
            </w:r>
          </w:p>
          <w:p w14:paraId="0F4E1C72" w14:textId="77777777" w:rsidR="00832856" w:rsidRPr="00032D3A" w:rsidRDefault="00832856" w:rsidP="00832856">
            <w:pPr>
              <w:rPr>
                <w:rFonts w:cstheme="minorHAnsi"/>
                <w:sz w:val="24"/>
                <w:szCs w:val="24"/>
              </w:rPr>
            </w:pPr>
            <w:r w:rsidRPr="00032D3A">
              <w:rPr>
                <w:rFonts w:cstheme="minorHAnsi"/>
                <w:sz w:val="24"/>
                <w:szCs w:val="24"/>
              </w:rPr>
              <w:t>Newlyn School</w:t>
            </w:r>
          </w:p>
          <w:p w14:paraId="42A5FAE2" w14:textId="77777777" w:rsidR="00832856" w:rsidRPr="00032D3A" w:rsidRDefault="00832856" w:rsidP="00832856">
            <w:pPr>
              <w:rPr>
                <w:rFonts w:cstheme="minorHAnsi"/>
                <w:sz w:val="24"/>
                <w:szCs w:val="24"/>
              </w:rPr>
            </w:pPr>
            <w:r w:rsidRPr="00032D3A">
              <w:rPr>
                <w:rFonts w:cstheme="minorHAnsi"/>
                <w:sz w:val="24"/>
                <w:szCs w:val="24"/>
              </w:rPr>
              <w:t>Pendeen School</w:t>
            </w:r>
          </w:p>
          <w:p w14:paraId="74969627" w14:textId="77777777" w:rsidR="00832856" w:rsidRPr="00032D3A" w:rsidRDefault="00832856" w:rsidP="00832856">
            <w:pPr>
              <w:rPr>
                <w:rFonts w:cstheme="minorHAnsi"/>
                <w:sz w:val="24"/>
                <w:szCs w:val="24"/>
              </w:rPr>
            </w:pPr>
            <w:proofErr w:type="spellStart"/>
            <w:r w:rsidRPr="00032D3A">
              <w:rPr>
                <w:rFonts w:cstheme="minorHAnsi"/>
                <w:sz w:val="24"/>
                <w:szCs w:val="24"/>
              </w:rPr>
              <w:t>Pensans</w:t>
            </w:r>
            <w:proofErr w:type="spellEnd"/>
            <w:r w:rsidRPr="00032D3A">
              <w:rPr>
                <w:rFonts w:cstheme="minorHAnsi"/>
                <w:sz w:val="24"/>
                <w:szCs w:val="24"/>
              </w:rPr>
              <w:t xml:space="preserve"> C.P. School</w:t>
            </w:r>
          </w:p>
          <w:p w14:paraId="500B3F24" w14:textId="77777777" w:rsidR="00832856" w:rsidRPr="00032D3A" w:rsidRDefault="00832856" w:rsidP="00832856">
            <w:pPr>
              <w:rPr>
                <w:rFonts w:cstheme="minorHAnsi"/>
                <w:sz w:val="24"/>
                <w:szCs w:val="24"/>
              </w:rPr>
            </w:pPr>
            <w:r w:rsidRPr="00032D3A">
              <w:rPr>
                <w:rFonts w:cstheme="minorHAnsi"/>
                <w:sz w:val="24"/>
                <w:szCs w:val="24"/>
              </w:rPr>
              <w:t>Perranporth C.P. School</w:t>
            </w:r>
          </w:p>
          <w:p w14:paraId="5A823459" w14:textId="77777777" w:rsidR="00832856" w:rsidRPr="00032D3A" w:rsidRDefault="00832856" w:rsidP="00832856">
            <w:pPr>
              <w:rPr>
                <w:rFonts w:cstheme="minorHAnsi"/>
                <w:sz w:val="24"/>
                <w:szCs w:val="24"/>
              </w:rPr>
            </w:pPr>
            <w:r w:rsidRPr="00032D3A">
              <w:rPr>
                <w:rFonts w:cstheme="minorHAnsi"/>
                <w:sz w:val="24"/>
                <w:szCs w:val="24"/>
              </w:rPr>
              <w:t>Roche C.P. School</w:t>
            </w:r>
          </w:p>
          <w:p w14:paraId="501F263A" w14:textId="77777777" w:rsidR="00832856" w:rsidRPr="00032D3A" w:rsidRDefault="00832856" w:rsidP="00832856">
            <w:pPr>
              <w:rPr>
                <w:rFonts w:cstheme="minorHAnsi"/>
                <w:sz w:val="24"/>
                <w:szCs w:val="24"/>
              </w:rPr>
            </w:pPr>
            <w:r w:rsidRPr="00032D3A">
              <w:rPr>
                <w:rFonts w:cstheme="minorHAnsi"/>
                <w:sz w:val="24"/>
                <w:szCs w:val="24"/>
              </w:rPr>
              <w:t>Sennen Primary School</w:t>
            </w:r>
          </w:p>
          <w:p w14:paraId="560A6E7D" w14:textId="77777777" w:rsidR="00832856" w:rsidRPr="00032D3A" w:rsidRDefault="00832856" w:rsidP="00832856">
            <w:pPr>
              <w:rPr>
                <w:rFonts w:cstheme="minorHAnsi"/>
                <w:sz w:val="24"/>
                <w:szCs w:val="24"/>
              </w:rPr>
            </w:pPr>
            <w:r w:rsidRPr="00032D3A">
              <w:rPr>
                <w:rFonts w:cstheme="minorHAnsi"/>
                <w:sz w:val="24"/>
                <w:szCs w:val="24"/>
              </w:rPr>
              <w:t>St Dennis Primary Academy</w:t>
            </w:r>
          </w:p>
          <w:p w14:paraId="693D8F11" w14:textId="77777777" w:rsidR="00832856" w:rsidRPr="00032D3A" w:rsidRDefault="00832856" w:rsidP="00832856">
            <w:pPr>
              <w:rPr>
                <w:rFonts w:cstheme="minorHAnsi"/>
                <w:sz w:val="24"/>
                <w:szCs w:val="24"/>
              </w:rPr>
            </w:pPr>
            <w:r w:rsidRPr="00032D3A">
              <w:rPr>
                <w:rFonts w:cstheme="minorHAnsi"/>
                <w:sz w:val="24"/>
                <w:szCs w:val="24"/>
              </w:rPr>
              <w:t xml:space="preserve">St </w:t>
            </w:r>
            <w:proofErr w:type="spellStart"/>
            <w:r w:rsidRPr="00032D3A">
              <w:rPr>
                <w:rFonts w:cstheme="minorHAnsi"/>
                <w:sz w:val="24"/>
                <w:szCs w:val="24"/>
              </w:rPr>
              <w:t>Erth</w:t>
            </w:r>
            <w:proofErr w:type="spellEnd"/>
            <w:r w:rsidRPr="00032D3A">
              <w:rPr>
                <w:rFonts w:cstheme="minorHAnsi"/>
                <w:sz w:val="24"/>
                <w:szCs w:val="24"/>
              </w:rPr>
              <w:t xml:space="preserve"> School</w:t>
            </w:r>
          </w:p>
          <w:p w14:paraId="79A68153" w14:textId="77777777" w:rsidR="00832856" w:rsidRPr="000D775B" w:rsidRDefault="00832856" w:rsidP="00832856">
            <w:pPr>
              <w:rPr>
                <w:rFonts w:cstheme="minorHAnsi"/>
                <w:b/>
                <w:sz w:val="24"/>
                <w:szCs w:val="24"/>
              </w:rPr>
            </w:pPr>
            <w:r w:rsidRPr="000D775B">
              <w:rPr>
                <w:rFonts w:cstheme="minorHAnsi"/>
                <w:b/>
                <w:sz w:val="24"/>
                <w:szCs w:val="24"/>
              </w:rPr>
              <w:t>St Ives School</w:t>
            </w:r>
          </w:p>
          <w:p w14:paraId="03BC3A8D" w14:textId="77777777" w:rsidR="00832856" w:rsidRPr="00032D3A" w:rsidRDefault="00832856" w:rsidP="00832856">
            <w:pPr>
              <w:rPr>
                <w:rFonts w:cstheme="minorHAnsi"/>
                <w:sz w:val="24"/>
                <w:szCs w:val="24"/>
              </w:rPr>
            </w:pPr>
            <w:r w:rsidRPr="00032D3A">
              <w:rPr>
                <w:rFonts w:cstheme="minorHAnsi"/>
                <w:sz w:val="24"/>
                <w:szCs w:val="24"/>
              </w:rPr>
              <w:t>St Just Primary School</w:t>
            </w:r>
          </w:p>
          <w:p w14:paraId="671EEE30" w14:textId="6689D930" w:rsidR="00832856" w:rsidRPr="00032D3A" w:rsidRDefault="00832856" w:rsidP="00832856">
            <w:pPr>
              <w:rPr>
                <w:rFonts w:cstheme="minorHAnsi"/>
                <w:sz w:val="24"/>
                <w:szCs w:val="24"/>
              </w:rPr>
            </w:pPr>
            <w:proofErr w:type="spellStart"/>
            <w:r w:rsidRPr="00032D3A">
              <w:rPr>
                <w:rFonts w:cstheme="minorHAnsi"/>
                <w:sz w:val="24"/>
                <w:szCs w:val="24"/>
              </w:rPr>
              <w:t>Threemilestone</w:t>
            </w:r>
            <w:proofErr w:type="spellEnd"/>
            <w:r w:rsidRPr="00032D3A">
              <w:rPr>
                <w:rFonts w:cstheme="minorHAnsi"/>
                <w:sz w:val="24"/>
                <w:szCs w:val="24"/>
              </w:rPr>
              <w:t xml:space="preserve"> School</w:t>
            </w:r>
          </w:p>
          <w:p w14:paraId="515DE632" w14:textId="6126801F" w:rsidR="000D4542" w:rsidRPr="00032D3A" w:rsidRDefault="000D4542" w:rsidP="00832856">
            <w:pPr>
              <w:rPr>
                <w:rFonts w:cstheme="minorHAnsi"/>
                <w:sz w:val="24"/>
                <w:szCs w:val="24"/>
              </w:rPr>
            </w:pPr>
            <w:proofErr w:type="spellStart"/>
            <w:r w:rsidRPr="00032D3A">
              <w:rPr>
                <w:rFonts w:cstheme="minorHAnsi"/>
                <w:sz w:val="24"/>
                <w:szCs w:val="24"/>
              </w:rPr>
              <w:t>Trewirgie</w:t>
            </w:r>
            <w:proofErr w:type="spellEnd"/>
            <w:r w:rsidRPr="00032D3A">
              <w:rPr>
                <w:rFonts w:cstheme="minorHAnsi"/>
                <w:sz w:val="24"/>
                <w:szCs w:val="24"/>
              </w:rPr>
              <w:t xml:space="preserve"> Infants School</w:t>
            </w:r>
          </w:p>
          <w:p w14:paraId="04F2780D" w14:textId="35EF7DCD" w:rsidR="00D13AA6" w:rsidRPr="00032D3A" w:rsidRDefault="00D13AA6" w:rsidP="00832856">
            <w:pPr>
              <w:rPr>
                <w:rFonts w:cstheme="minorHAnsi"/>
                <w:sz w:val="24"/>
                <w:szCs w:val="24"/>
              </w:rPr>
            </w:pPr>
            <w:proofErr w:type="spellStart"/>
            <w:r w:rsidRPr="00032D3A">
              <w:rPr>
                <w:rFonts w:cstheme="minorHAnsi"/>
                <w:sz w:val="24"/>
                <w:szCs w:val="24"/>
              </w:rPr>
              <w:t>Tywardreath</w:t>
            </w:r>
            <w:proofErr w:type="spellEnd"/>
            <w:r w:rsidRPr="00032D3A">
              <w:rPr>
                <w:rFonts w:cstheme="minorHAnsi"/>
                <w:sz w:val="24"/>
                <w:szCs w:val="24"/>
              </w:rPr>
              <w:t xml:space="preserve"> School</w:t>
            </w:r>
          </w:p>
          <w:p w14:paraId="28A4A5C5" w14:textId="77777777" w:rsidR="00832856" w:rsidRPr="00032D3A" w:rsidRDefault="00832856" w:rsidP="00C22430">
            <w:pPr>
              <w:rPr>
                <w:rFonts w:cstheme="minorHAnsi"/>
                <w:sz w:val="24"/>
                <w:szCs w:val="24"/>
              </w:rPr>
            </w:pPr>
          </w:p>
        </w:tc>
      </w:tr>
    </w:tbl>
    <w:p w14:paraId="2F49E367" w14:textId="77777777" w:rsidR="00C22430" w:rsidRDefault="00C22430" w:rsidP="00C22430">
      <w:pPr>
        <w:rPr>
          <w:rFonts w:ascii="Arial" w:hAnsi="Arial" w:cs="Arial"/>
          <w:b/>
        </w:rPr>
      </w:pPr>
    </w:p>
    <w:p w14:paraId="40A5A6C8" w14:textId="77777777" w:rsidR="00C22430" w:rsidRDefault="00C22430" w:rsidP="00C22430">
      <w:pPr>
        <w:rPr>
          <w:rFonts w:ascii="Arial" w:hAnsi="Arial" w:cs="Arial"/>
          <w:b/>
        </w:rPr>
      </w:pPr>
    </w:p>
    <w:p w14:paraId="2DFC219F" w14:textId="6B2EC2E4" w:rsidR="00C22430" w:rsidRPr="00032D3A" w:rsidRDefault="00C22430" w:rsidP="00C22430">
      <w:pPr>
        <w:rPr>
          <w:rFonts w:cstheme="minorHAnsi"/>
          <w:b/>
          <w:sz w:val="24"/>
          <w:szCs w:val="24"/>
        </w:rPr>
      </w:pPr>
      <w:r w:rsidRPr="00032D3A">
        <w:rPr>
          <w:rFonts w:cstheme="minorHAnsi"/>
          <w:b/>
          <w:sz w:val="24"/>
          <w:szCs w:val="24"/>
        </w:rPr>
        <w:t>DATE APPROVED</w:t>
      </w:r>
      <w:r w:rsidR="00775683" w:rsidRPr="00032D3A">
        <w:rPr>
          <w:rFonts w:cstheme="minorHAnsi"/>
          <w:b/>
          <w:sz w:val="24"/>
          <w:szCs w:val="24"/>
        </w:rPr>
        <w:t xml:space="preserve"> BY TPAT</w:t>
      </w:r>
      <w:r w:rsidR="00832856" w:rsidRPr="00032D3A">
        <w:rPr>
          <w:rFonts w:cstheme="minorHAnsi"/>
          <w:b/>
          <w:sz w:val="24"/>
          <w:szCs w:val="24"/>
        </w:rPr>
        <w:t xml:space="preserve"> Board of Trustees</w:t>
      </w:r>
      <w:r w:rsidRPr="00032D3A">
        <w:rPr>
          <w:rFonts w:cstheme="minorHAnsi"/>
          <w:b/>
          <w:sz w:val="24"/>
          <w:szCs w:val="24"/>
        </w:rPr>
        <w:t>:</w:t>
      </w:r>
      <w:r w:rsidRPr="002A1A05">
        <w:rPr>
          <w:rFonts w:cstheme="minorHAnsi"/>
          <w:b/>
          <w:color w:val="FF0000"/>
          <w:sz w:val="24"/>
          <w:szCs w:val="24"/>
        </w:rPr>
        <w:t xml:space="preserve"> </w:t>
      </w:r>
      <w:r w:rsidR="005F69B1">
        <w:rPr>
          <w:rFonts w:cstheme="minorHAnsi"/>
          <w:b/>
          <w:color w:val="FF0000"/>
          <w:sz w:val="24"/>
          <w:szCs w:val="24"/>
        </w:rPr>
        <w:t>To be</w:t>
      </w:r>
      <w:r w:rsidR="0089518E">
        <w:rPr>
          <w:rFonts w:cstheme="minorHAnsi"/>
          <w:b/>
          <w:color w:val="FF0000"/>
          <w:sz w:val="24"/>
          <w:szCs w:val="24"/>
        </w:rPr>
        <w:t xml:space="preserve"> submitted for</w:t>
      </w:r>
      <w:r w:rsidR="005F69B1">
        <w:rPr>
          <w:rFonts w:cstheme="minorHAnsi"/>
          <w:b/>
          <w:color w:val="FF0000"/>
          <w:sz w:val="24"/>
          <w:szCs w:val="24"/>
        </w:rPr>
        <w:t xml:space="preserve"> approv</w:t>
      </w:r>
      <w:r w:rsidR="0089518E">
        <w:rPr>
          <w:rFonts w:cstheme="minorHAnsi"/>
          <w:b/>
          <w:color w:val="FF0000"/>
          <w:sz w:val="24"/>
          <w:szCs w:val="24"/>
        </w:rPr>
        <w:t xml:space="preserve">al </w:t>
      </w:r>
      <w:r w:rsidR="005F69B1">
        <w:rPr>
          <w:rFonts w:cstheme="minorHAnsi"/>
          <w:b/>
          <w:color w:val="FF0000"/>
          <w:sz w:val="24"/>
          <w:szCs w:val="24"/>
        </w:rPr>
        <w:t xml:space="preserve">in </w:t>
      </w:r>
      <w:r w:rsidR="00041407">
        <w:rPr>
          <w:rFonts w:cstheme="minorHAnsi"/>
          <w:b/>
          <w:color w:val="FF0000"/>
          <w:sz w:val="24"/>
          <w:szCs w:val="24"/>
        </w:rPr>
        <w:t>January 202</w:t>
      </w:r>
      <w:r w:rsidR="005F69B1">
        <w:rPr>
          <w:rFonts w:cstheme="minorHAnsi"/>
          <w:b/>
          <w:color w:val="FF0000"/>
          <w:sz w:val="24"/>
          <w:szCs w:val="24"/>
        </w:rPr>
        <w:t>5</w:t>
      </w:r>
    </w:p>
    <w:p w14:paraId="3CA297DF" w14:textId="77777777" w:rsidR="00B90B5B" w:rsidRDefault="00B90B5B">
      <w:pPr>
        <w:rPr>
          <w:rFonts w:ascii="Arial" w:hAnsi="Arial" w:cs="Arial"/>
          <w:b/>
          <w:sz w:val="28"/>
          <w:szCs w:val="28"/>
        </w:rPr>
      </w:pPr>
      <w:r>
        <w:rPr>
          <w:rFonts w:ascii="Arial" w:hAnsi="Arial" w:cs="Arial"/>
          <w:b/>
          <w:sz w:val="28"/>
          <w:szCs w:val="28"/>
        </w:rPr>
        <w:br w:type="page"/>
      </w:r>
    </w:p>
    <w:p w14:paraId="44A907F3" w14:textId="77777777" w:rsidR="00C22430" w:rsidRPr="002159BD" w:rsidRDefault="00C22430" w:rsidP="00C22430">
      <w:pPr>
        <w:jc w:val="both"/>
        <w:rPr>
          <w:rFonts w:cstheme="minorHAnsi"/>
          <w:b/>
          <w:sz w:val="24"/>
          <w:szCs w:val="24"/>
        </w:rPr>
      </w:pPr>
      <w:r w:rsidRPr="002159BD">
        <w:rPr>
          <w:rFonts w:cstheme="minorHAnsi"/>
          <w:b/>
          <w:sz w:val="24"/>
          <w:szCs w:val="24"/>
        </w:rPr>
        <w:lastRenderedPageBreak/>
        <w:t>Responsibility for admissions</w:t>
      </w:r>
    </w:p>
    <w:p w14:paraId="3D71FD07" w14:textId="76289F5E" w:rsidR="000A00E1" w:rsidRPr="002159BD" w:rsidRDefault="00C22430" w:rsidP="000A00E1">
      <w:pPr>
        <w:jc w:val="both"/>
        <w:rPr>
          <w:rFonts w:cstheme="minorHAnsi"/>
          <w:sz w:val="24"/>
          <w:szCs w:val="24"/>
        </w:rPr>
      </w:pPr>
      <w:r w:rsidRPr="002159BD">
        <w:rPr>
          <w:rFonts w:cstheme="minorHAnsi"/>
          <w:sz w:val="24"/>
          <w:szCs w:val="24"/>
        </w:rPr>
        <w:t xml:space="preserve">The </w:t>
      </w:r>
      <w:r w:rsidR="005A0EC3">
        <w:rPr>
          <w:rFonts w:cstheme="minorHAnsi"/>
          <w:sz w:val="24"/>
          <w:szCs w:val="24"/>
        </w:rPr>
        <w:t xml:space="preserve">Board of </w:t>
      </w:r>
      <w:r w:rsidR="008A2A17" w:rsidRPr="002159BD">
        <w:rPr>
          <w:rFonts w:cstheme="minorHAnsi"/>
          <w:sz w:val="24"/>
          <w:szCs w:val="24"/>
        </w:rPr>
        <w:t xml:space="preserve">Trustees </w:t>
      </w:r>
      <w:r w:rsidRPr="002159BD">
        <w:rPr>
          <w:rFonts w:cstheme="minorHAnsi"/>
          <w:sz w:val="24"/>
          <w:szCs w:val="24"/>
        </w:rPr>
        <w:t xml:space="preserve">of the Truro and Penwith Academy Trust (TPAT) </w:t>
      </w:r>
      <w:r w:rsidR="005A0EC3">
        <w:rPr>
          <w:rFonts w:cstheme="minorHAnsi"/>
          <w:sz w:val="24"/>
          <w:szCs w:val="24"/>
        </w:rPr>
        <w:t xml:space="preserve">is the Admission Authority and </w:t>
      </w:r>
      <w:r w:rsidRPr="002159BD">
        <w:rPr>
          <w:rFonts w:cstheme="minorHAnsi"/>
          <w:sz w:val="24"/>
          <w:szCs w:val="24"/>
        </w:rPr>
        <w:t>h</w:t>
      </w:r>
      <w:r w:rsidR="005A0EC3">
        <w:rPr>
          <w:rFonts w:cstheme="minorHAnsi"/>
          <w:sz w:val="24"/>
          <w:szCs w:val="24"/>
        </w:rPr>
        <w:t>as</w:t>
      </w:r>
      <w:r w:rsidRPr="002159BD">
        <w:rPr>
          <w:rFonts w:cstheme="minorHAnsi"/>
          <w:sz w:val="24"/>
          <w:szCs w:val="24"/>
        </w:rPr>
        <w:t xml:space="preserve"> responsibility for approval of the </w:t>
      </w:r>
      <w:r w:rsidR="000A00E1">
        <w:rPr>
          <w:rFonts w:cstheme="minorHAnsi"/>
          <w:sz w:val="24"/>
          <w:szCs w:val="24"/>
        </w:rPr>
        <w:t>A</w:t>
      </w:r>
      <w:r w:rsidRPr="002159BD">
        <w:rPr>
          <w:rFonts w:cstheme="minorHAnsi"/>
          <w:sz w:val="24"/>
          <w:szCs w:val="24"/>
        </w:rPr>
        <w:t xml:space="preserve">dmissions </w:t>
      </w:r>
      <w:r w:rsidR="000A00E1">
        <w:rPr>
          <w:rFonts w:cstheme="minorHAnsi"/>
          <w:sz w:val="24"/>
          <w:szCs w:val="24"/>
        </w:rPr>
        <w:t>A</w:t>
      </w:r>
      <w:r w:rsidRPr="002159BD">
        <w:rPr>
          <w:rFonts w:cstheme="minorHAnsi"/>
          <w:sz w:val="24"/>
          <w:szCs w:val="24"/>
        </w:rPr>
        <w:t>rrangements for all me</w:t>
      </w:r>
      <w:r w:rsidR="00A458DF" w:rsidRPr="002159BD">
        <w:rPr>
          <w:rFonts w:cstheme="minorHAnsi"/>
          <w:sz w:val="24"/>
          <w:szCs w:val="24"/>
        </w:rPr>
        <w:t xml:space="preserve">mber schools in the Trust. </w:t>
      </w:r>
      <w:r w:rsidR="000A00E1">
        <w:rPr>
          <w:rFonts w:cstheme="minorHAnsi"/>
          <w:sz w:val="24"/>
          <w:szCs w:val="24"/>
        </w:rPr>
        <w:t xml:space="preserve">These arrangements are </w:t>
      </w:r>
      <w:r w:rsidR="00E26590" w:rsidRPr="002159BD">
        <w:rPr>
          <w:rFonts w:cstheme="minorHAnsi"/>
          <w:sz w:val="24"/>
          <w:szCs w:val="24"/>
        </w:rPr>
        <w:t>based upon relevant policy and legislation including the Department for Educ</w:t>
      </w:r>
      <w:r w:rsidR="00A458DF" w:rsidRPr="002159BD">
        <w:rPr>
          <w:rFonts w:cstheme="minorHAnsi"/>
          <w:sz w:val="24"/>
          <w:szCs w:val="24"/>
        </w:rPr>
        <w:t>ation</w:t>
      </w:r>
      <w:r w:rsidR="00856F67" w:rsidRPr="002159BD">
        <w:rPr>
          <w:rFonts w:cstheme="minorHAnsi"/>
          <w:sz w:val="24"/>
          <w:szCs w:val="24"/>
        </w:rPr>
        <w:t>’</w:t>
      </w:r>
      <w:r w:rsidR="00A458DF" w:rsidRPr="002159BD">
        <w:rPr>
          <w:rFonts w:cstheme="minorHAnsi"/>
          <w:sz w:val="24"/>
          <w:szCs w:val="24"/>
        </w:rPr>
        <w:t>s School Admissions Code</w:t>
      </w:r>
      <w:r w:rsidR="00B02E8D" w:rsidRPr="002159BD">
        <w:rPr>
          <w:rFonts w:cstheme="minorHAnsi"/>
          <w:sz w:val="24"/>
          <w:szCs w:val="24"/>
        </w:rPr>
        <w:t xml:space="preserve"> 2021</w:t>
      </w:r>
      <w:r w:rsidR="00A458DF" w:rsidRPr="002159BD">
        <w:rPr>
          <w:rFonts w:cstheme="minorHAnsi"/>
          <w:sz w:val="24"/>
          <w:szCs w:val="24"/>
        </w:rPr>
        <w:t xml:space="preserve">. </w:t>
      </w:r>
    </w:p>
    <w:p w14:paraId="370A8DEB" w14:textId="482BF5EA" w:rsidR="00E26590" w:rsidRPr="002159BD" w:rsidRDefault="00E26590" w:rsidP="00C22430">
      <w:pPr>
        <w:jc w:val="both"/>
        <w:rPr>
          <w:rFonts w:cstheme="minorHAnsi"/>
          <w:b/>
          <w:sz w:val="24"/>
          <w:szCs w:val="24"/>
        </w:rPr>
      </w:pPr>
      <w:r w:rsidRPr="002159BD">
        <w:rPr>
          <w:rFonts w:cstheme="minorHAnsi"/>
          <w:b/>
          <w:sz w:val="24"/>
          <w:szCs w:val="24"/>
        </w:rPr>
        <w:t>Admissions Scheme</w:t>
      </w:r>
      <w:r w:rsidR="000A00E1">
        <w:rPr>
          <w:rFonts w:cstheme="minorHAnsi"/>
          <w:b/>
          <w:sz w:val="24"/>
          <w:szCs w:val="24"/>
        </w:rPr>
        <w:t>s</w:t>
      </w:r>
    </w:p>
    <w:p w14:paraId="2668BFF4" w14:textId="77777777" w:rsidR="000A00E1" w:rsidRDefault="000A00E1" w:rsidP="000A00E1">
      <w:pPr>
        <w:jc w:val="both"/>
        <w:rPr>
          <w:rFonts w:cstheme="minorHAnsi"/>
          <w:sz w:val="24"/>
          <w:szCs w:val="24"/>
        </w:rPr>
      </w:pPr>
      <w:r w:rsidRPr="002159BD">
        <w:rPr>
          <w:rFonts w:cstheme="minorHAnsi"/>
          <w:sz w:val="24"/>
          <w:szCs w:val="24"/>
        </w:rPr>
        <w:t>Schools within the Trust operate an equal preference scheme as defined in the Code and will fully participate in Cornwall Council’s Fair Access Protocol and Cornwall Council’s Co-ordinated Admissions Scheme.</w:t>
      </w:r>
    </w:p>
    <w:p w14:paraId="1B98BBF3" w14:textId="77777777" w:rsidR="000A00E1" w:rsidRPr="002159BD" w:rsidRDefault="000A00E1" w:rsidP="000A00E1">
      <w:pPr>
        <w:jc w:val="both"/>
        <w:rPr>
          <w:rFonts w:cstheme="minorHAnsi"/>
          <w:sz w:val="24"/>
          <w:szCs w:val="24"/>
        </w:rPr>
      </w:pPr>
      <w:r>
        <w:rPr>
          <w:rFonts w:cstheme="minorHAnsi"/>
          <w:sz w:val="24"/>
          <w:szCs w:val="24"/>
        </w:rPr>
        <w:t>Details of these schemes are available on Cornwall Council’s website or on request from Cornwall Council.</w:t>
      </w:r>
    </w:p>
    <w:p w14:paraId="500BA6F7" w14:textId="72C3F498" w:rsidR="00E26590" w:rsidRPr="002159BD" w:rsidRDefault="008C10F6" w:rsidP="00C22430">
      <w:pPr>
        <w:jc w:val="both"/>
        <w:rPr>
          <w:rFonts w:cstheme="minorHAnsi"/>
          <w:sz w:val="24"/>
          <w:szCs w:val="24"/>
        </w:rPr>
      </w:pPr>
      <w:r w:rsidRPr="002159BD">
        <w:rPr>
          <w:rFonts w:cstheme="minorHAnsi"/>
          <w:sz w:val="24"/>
          <w:szCs w:val="24"/>
        </w:rPr>
        <w:t>Cornwall Council School Admissions Team, New County Hall, Truro, TR1 3AY</w:t>
      </w:r>
    </w:p>
    <w:p w14:paraId="6A112AAB" w14:textId="77777777" w:rsidR="00E26590" w:rsidRPr="002159BD" w:rsidRDefault="00E26590" w:rsidP="00C22430">
      <w:pPr>
        <w:jc w:val="both"/>
        <w:rPr>
          <w:rFonts w:cstheme="minorHAnsi"/>
          <w:sz w:val="24"/>
          <w:szCs w:val="24"/>
        </w:rPr>
      </w:pPr>
      <w:r w:rsidRPr="002159BD">
        <w:rPr>
          <w:rFonts w:cstheme="minorHAnsi"/>
          <w:sz w:val="24"/>
          <w:szCs w:val="24"/>
        </w:rPr>
        <w:t xml:space="preserve">Telephone: 0300 1234 101 </w:t>
      </w:r>
    </w:p>
    <w:p w14:paraId="2F9ED344" w14:textId="77777777" w:rsidR="00E26590" w:rsidRPr="002159BD" w:rsidRDefault="00E26590" w:rsidP="00C22430">
      <w:pPr>
        <w:jc w:val="both"/>
        <w:rPr>
          <w:rFonts w:cstheme="minorHAnsi"/>
          <w:sz w:val="24"/>
          <w:szCs w:val="24"/>
        </w:rPr>
      </w:pPr>
      <w:r w:rsidRPr="002159BD">
        <w:rPr>
          <w:rFonts w:cstheme="minorHAnsi"/>
          <w:sz w:val="24"/>
          <w:szCs w:val="24"/>
        </w:rPr>
        <w:t xml:space="preserve">Email: </w:t>
      </w:r>
      <w:hyperlink r:id="rId11" w:history="1">
        <w:r w:rsidRPr="002159BD">
          <w:rPr>
            <w:rStyle w:val="Hyperlink"/>
            <w:rFonts w:cstheme="minorHAnsi"/>
            <w:sz w:val="24"/>
            <w:szCs w:val="24"/>
          </w:rPr>
          <w:t>schooladmissions@cornwall.gov.uk</w:t>
        </w:r>
      </w:hyperlink>
      <w:r w:rsidRPr="002159BD">
        <w:rPr>
          <w:rFonts w:cstheme="minorHAnsi"/>
          <w:sz w:val="24"/>
          <w:szCs w:val="24"/>
        </w:rPr>
        <w:t xml:space="preserve"> </w:t>
      </w:r>
    </w:p>
    <w:p w14:paraId="7B1B95D1" w14:textId="77777777" w:rsidR="00E26590" w:rsidRPr="002159BD" w:rsidRDefault="00E26590" w:rsidP="00C22430">
      <w:pPr>
        <w:jc w:val="both"/>
        <w:rPr>
          <w:rFonts w:cstheme="minorHAnsi"/>
          <w:sz w:val="24"/>
          <w:szCs w:val="24"/>
        </w:rPr>
      </w:pPr>
      <w:r w:rsidRPr="002159BD">
        <w:rPr>
          <w:rFonts w:cstheme="minorHAnsi"/>
          <w:sz w:val="24"/>
          <w:szCs w:val="24"/>
        </w:rPr>
        <w:t xml:space="preserve">Web: </w:t>
      </w:r>
      <w:hyperlink r:id="rId12" w:history="1">
        <w:r w:rsidRPr="002159BD">
          <w:rPr>
            <w:rStyle w:val="Hyperlink"/>
            <w:rFonts w:cstheme="minorHAnsi"/>
            <w:sz w:val="24"/>
            <w:szCs w:val="24"/>
          </w:rPr>
          <w:t>www.cornwall.gov.uk/admissions</w:t>
        </w:r>
      </w:hyperlink>
      <w:r w:rsidRPr="002159BD">
        <w:rPr>
          <w:rFonts w:cstheme="minorHAnsi"/>
          <w:sz w:val="24"/>
          <w:szCs w:val="24"/>
        </w:rPr>
        <w:t xml:space="preserve"> </w:t>
      </w:r>
    </w:p>
    <w:p w14:paraId="6C4F6304" w14:textId="77777777" w:rsidR="00C22430" w:rsidRPr="002159BD" w:rsidRDefault="00E26590" w:rsidP="00C22430">
      <w:pPr>
        <w:jc w:val="both"/>
        <w:rPr>
          <w:rFonts w:cstheme="minorHAnsi"/>
          <w:sz w:val="24"/>
          <w:szCs w:val="24"/>
        </w:rPr>
      </w:pPr>
      <w:r w:rsidRPr="002159BD">
        <w:rPr>
          <w:rFonts w:cstheme="minorHAnsi"/>
          <w:sz w:val="24"/>
          <w:szCs w:val="24"/>
        </w:rPr>
        <w:t xml:space="preserve">Closing dates, deadlines and timescales (including those relating to late applications) will be as stated in those schemes. </w:t>
      </w:r>
    </w:p>
    <w:p w14:paraId="75B1605D" w14:textId="77777777" w:rsidR="00945C71" w:rsidRPr="002159BD" w:rsidRDefault="00945C71" w:rsidP="00C22430">
      <w:pPr>
        <w:jc w:val="both"/>
        <w:rPr>
          <w:rFonts w:cstheme="minorHAnsi"/>
          <w:sz w:val="24"/>
          <w:szCs w:val="24"/>
        </w:rPr>
      </w:pPr>
      <w:r w:rsidRPr="002159BD">
        <w:rPr>
          <w:rFonts w:cstheme="minorHAnsi"/>
          <w:b/>
          <w:sz w:val="24"/>
          <w:szCs w:val="24"/>
        </w:rPr>
        <w:t>Applying for a place</w:t>
      </w:r>
    </w:p>
    <w:p w14:paraId="30CAC786" w14:textId="2E29DC31" w:rsidR="00945C71" w:rsidRPr="002159BD" w:rsidRDefault="00945C71" w:rsidP="00945C71">
      <w:pPr>
        <w:jc w:val="both"/>
        <w:rPr>
          <w:rFonts w:cstheme="minorHAnsi"/>
          <w:sz w:val="24"/>
          <w:szCs w:val="24"/>
        </w:rPr>
      </w:pPr>
      <w:r w:rsidRPr="002159BD">
        <w:rPr>
          <w:rFonts w:cstheme="minorHAnsi"/>
          <w:sz w:val="24"/>
          <w:szCs w:val="24"/>
        </w:rPr>
        <w:t>All applications for places</w:t>
      </w:r>
      <w:r w:rsidR="000A00E1">
        <w:rPr>
          <w:rFonts w:cstheme="minorHAnsi"/>
          <w:sz w:val="24"/>
          <w:szCs w:val="24"/>
        </w:rPr>
        <w:t xml:space="preserve"> at TPAT schools</w:t>
      </w:r>
      <w:r w:rsidRPr="002159BD">
        <w:rPr>
          <w:rFonts w:cstheme="minorHAnsi"/>
          <w:sz w:val="24"/>
          <w:szCs w:val="24"/>
        </w:rPr>
        <w:t xml:space="preserve"> in </w:t>
      </w:r>
      <w:r w:rsidR="00B14DA4" w:rsidRPr="002159BD">
        <w:rPr>
          <w:rFonts w:cstheme="minorHAnsi"/>
          <w:sz w:val="24"/>
          <w:szCs w:val="24"/>
        </w:rPr>
        <w:t>Reception</w:t>
      </w:r>
      <w:r w:rsidR="00466A8F" w:rsidRPr="002159BD">
        <w:rPr>
          <w:rFonts w:cstheme="minorHAnsi"/>
          <w:sz w:val="24"/>
          <w:szCs w:val="24"/>
        </w:rPr>
        <w:t xml:space="preserve"> (primary)</w:t>
      </w:r>
      <w:r w:rsidR="00B14DA4" w:rsidRPr="002159BD">
        <w:rPr>
          <w:rFonts w:cstheme="minorHAnsi"/>
          <w:sz w:val="24"/>
          <w:szCs w:val="24"/>
        </w:rPr>
        <w:t xml:space="preserve"> Year 7</w:t>
      </w:r>
      <w:r w:rsidRPr="002159BD">
        <w:rPr>
          <w:rFonts w:cstheme="minorHAnsi"/>
          <w:sz w:val="24"/>
          <w:szCs w:val="24"/>
        </w:rPr>
        <w:t xml:space="preserve"> </w:t>
      </w:r>
      <w:r w:rsidR="00466A8F" w:rsidRPr="002159BD">
        <w:rPr>
          <w:rFonts w:cstheme="minorHAnsi"/>
          <w:sz w:val="24"/>
          <w:szCs w:val="24"/>
        </w:rPr>
        <w:t xml:space="preserve">(secondary) </w:t>
      </w:r>
      <w:r w:rsidRPr="002159BD">
        <w:rPr>
          <w:rFonts w:cstheme="minorHAnsi"/>
          <w:sz w:val="24"/>
          <w:szCs w:val="24"/>
        </w:rPr>
        <w:t xml:space="preserve">or during the school year must be made direct to the applicant’s home local authority on the appropriate application form. The application form and supporting information will be available on </w:t>
      </w:r>
      <w:r w:rsidR="005A0EC3">
        <w:rPr>
          <w:rFonts w:cstheme="minorHAnsi"/>
          <w:sz w:val="24"/>
          <w:szCs w:val="24"/>
        </w:rPr>
        <w:t xml:space="preserve">Cornwall Council’s </w:t>
      </w:r>
      <w:r w:rsidRPr="002159BD">
        <w:rPr>
          <w:rFonts w:cstheme="minorHAnsi"/>
          <w:sz w:val="24"/>
          <w:szCs w:val="24"/>
        </w:rPr>
        <w:t xml:space="preserve">website. </w:t>
      </w:r>
      <w:r w:rsidR="000A00E1" w:rsidRPr="002159BD">
        <w:rPr>
          <w:rFonts w:cstheme="minorHAnsi"/>
          <w:sz w:val="24"/>
          <w:szCs w:val="24"/>
        </w:rPr>
        <w:t xml:space="preserve">There is no supplementary information form required by the Trust. </w:t>
      </w:r>
    </w:p>
    <w:p w14:paraId="6E551D58" w14:textId="1FCB780D" w:rsidR="00945C71" w:rsidRPr="002159BD" w:rsidRDefault="00945C71" w:rsidP="00945C71">
      <w:pPr>
        <w:jc w:val="both"/>
        <w:rPr>
          <w:rFonts w:cstheme="minorHAnsi"/>
          <w:sz w:val="24"/>
          <w:szCs w:val="24"/>
        </w:rPr>
      </w:pPr>
      <w:r w:rsidRPr="002159BD">
        <w:rPr>
          <w:rFonts w:cstheme="minorHAnsi"/>
          <w:sz w:val="24"/>
          <w:szCs w:val="24"/>
        </w:rPr>
        <w:t xml:space="preserve">However, if your child has an Education, Health and Care Plan you </w:t>
      </w:r>
      <w:r w:rsidRPr="002159BD">
        <w:rPr>
          <w:rFonts w:cstheme="minorHAnsi"/>
          <w:b/>
          <w:sz w:val="24"/>
          <w:szCs w:val="24"/>
        </w:rPr>
        <w:t>do not</w:t>
      </w:r>
      <w:r w:rsidRPr="002159BD">
        <w:rPr>
          <w:rFonts w:cstheme="minorHAnsi"/>
          <w:sz w:val="24"/>
          <w:szCs w:val="24"/>
        </w:rPr>
        <w:t xml:space="preserve"> need to complete an application form as a school place will be identified through a separate process.</w:t>
      </w:r>
    </w:p>
    <w:p w14:paraId="5253A59D" w14:textId="77777777" w:rsidR="00C22430" w:rsidRPr="002159BD" w:rsidRDefault="00945C71" w:rsidP="00C22430">
      <w:pPr>
        <w:jc w:val="both"/>
        <w:rPr>
          <w:rFonts w:cstheme="minorHAnsi"/>
          <w:b/>
          <w:sz w:val="24"/>
          <w:szCs w:val="24"/>
        </w:rPr>
      </w:pPr>
      <w:r w:rsidRPr="002159BD">
        <w:rPr>
          <w:rFonts w:cstheme="minorHAnsi"/>
          <w:b/>
          <w:sz w:val="24"/>
          <w:szCs w:val="24"/>
        </w:rPr>
        <w:t>Allocation of Places</w:t>
      </w:r>
    </w:p>
    <w:p w14:paraId="1D4CCB07" w14:textId="77777777" w:rsidR="00B252C1" w:rsidRDefault="00945C71" w:rsidP="00945C71">
      <w:pPr>
        <w:jc w:val="both"/>
        <w:rPr>
          <w:rFonts w:cstheme="minorHAnsi"/>
          <w:sz w:val="24"/>
          <w:szCs w:val="24"/>
        </w:rPr>
      </w:pPr>
      <w:r w:rsidRPr="002159BD">
        <w:rPr>
          <w:rFonts w:cstheme="minorHAnsi"/>
          <w:sz w:val="24"/>
          <w:szCs w:val="24"/>
        </w:rPr>
        <w:t xml:space="preserve">Children with an Education, Health and Care Plan that names the school will be admitted regardless of the number on roll in the year group. </w:t>
      </w:r>
    </w:p>
    <w:p w14:paraId="5F5636B3" w14:textId="0EA2F990" w:rsidR="00945C71" w:rsidRPr="00032D3A" w:rsidRDefault="00945C71" w:rsidP="00945C71">
      <w:pPr>
        <w:jc w:val="both"/>
        <w:rPr>
          <w:rFonts w:cstheme="minorHAnsi"/>
          <w:sz w:val="24"/>
          <w:szCs w:val="24"/>
        </w:rPr>
      </w:pPr>
      <w:r w:rsidRPr="00032D3A">
        <w:rPr>
          <w:rFonts w:cstheme="minorHAnsi"/>
          <w:sz w:val="24"/>
          <w:szCs w:val="24"/>
        </w:rPr>
        <w:t xml:space="preserve">Children in Care who are directed to the school by the Local Authority (or Secretary of State in the case of academies) will be admitted to the school regardless of the number on roll in the year group. </w:t>
      </w:r>
    </w:p>
    <w:p w14:paraId="664FED3A" w14:textId="16F0FFE5" w:rsidR="00385B45" w:rsidRDefault="00385B45" w:rsidP="00945C71">
      <w:pPr>
        <w:jc w:val="both"/>
        <w:rPr>
          <w:rFonts w:ascii="Arial" w:hAnsi="Arial" w:cs="Arial"/>
        </w:rPr>
      </w:pPr>
    </w:p>
    <w:p w14:paraId="3695C198" w14:textId="2A30B00C" w:rsidR="005A0EC3" w:rsidRDefault="005A0EC3" w:rsidP="00945C71">
      <w:pPr>
        <w:jc w:val="both"/>
        <w:rPr>
          <w:rFonts w:ascii="Arial" w:hAnsi="Arial" w:cs="Arial"/>
        </w:rPr>
      </w:pPr>
    </w:p>
    <w:p w14:paraId="5290ED42" w14:textId="26158A7C" w:rsidR="005A0EC3" w:rsidRDefault="005A0EC3" w:rsidP="00945C71">
      <w:pPr>
        <w:jc w:val="both"/>
        <w:rPr>
          <w:rFonts w:ascii="Arial" w:hAnsi="Arial" w:cs="Arial"/>
        </w:rPr>
      </w:pPr>
    </w:p>
    <w:p w14:paraId="236E80B4" w14:textId="77777777" w:rsidR="00B252C1" w:rsidRDefault="00B252C1" w:rsidP="00945C71">
      <w:pPr>
        <w:jc w:val="both"/>
        <w:rPr>
          <w:rFonts w:ascii="Arial" w:hAnsi="Arial" w:cs="Arial"/>
        </w:rPr>
      </w:pPr>
    </w:p>
    <w:p w14:paraId="097D4879" w14:textId="3384FB6E" w:rsidR="00E37B2C" w:rsidRPr="00032D3A" w:rsidRDefault="00945C71" w:rsidP="00945C71">
      <w:pPr>
        <w:jc w:val="both"/>
        <w:rPr>
          <w:rFonts w:cstheme="minorHAnsi"/>
          <w:sz w:val="24"/>
          <w:szCs w:val="24"/>
        </w:rPr>
      </w:pPr>
      <w:r w:rsidRPr="00032D3A">
        <w:rPr>
          <w:rFonts w:cstheme="minorHAnsi"/>
          <w:sz w:val="24"/>
          <w:szCs w:val="24"/>
        </w:rPr>
        <w:lastRenderedPageBreak/>
        <w:t xml:space="preserve">The published admission number (PAN) for </w:t>
      </w:r>
      <w:r w:rsidR="00E37B2C" w:rsidRPr="00032D3A">
        <w:rPr>
          <w:rFonts w:cstheme="minorHAnsi"/>
          <w:sz w:val="24"/>
          <w:szCs w:val="24"/>
        </w:rPr>
        <w:t>Reception/</w:t>
      </w:r>
      <w:r w:rsidR="00466A8F" w:rsidRPr="00032D3A">
        <w:rPr>
          <w:rFonts w:cstheme="minorHAnsi"/>
          <w:sz w:val="24"/>
          <w:szCs w:val="24"/>
        </w:rPr>
        <w:t xml:space="preserve">Year </w:t>
      </w:r>
      <w:r w:rsidR="00E37B2C" w:rsidRPr="00032D3A">
        <w:rPr>
          <w:rFonts w:cstheme="minorHAnsi"/>
          <w:sz w:val="24"/>
          <w:szCs w:val="24"/>
        </w:rPr>
        <w:t>7</w:t>
      </w:r>
      <w:r w:rsidR="002159BD">
        <w:rPr>
          <w:rFonts w:cstheme="minorHAnsi"/>
          <w:sz w:val="24"/>
          <w:szCs w:val="24"/>
        </w:rPr>
        <w:t>/Year 12</w:t>
      </w:r>
      <w:r w:rsidR="00E37B2C" w:rsidRPr="00032D3A">
        <w:rPr>
          <w:rFonts w:cstheme="minorHAnsi"/>
          <w:sz w:val="24"/>
          <w:szCs w:val="24"/>
        </w:rPr>
        <w:t xml:space="preserve"> </w:t>
      </w:r>
      <w:r w:rsidRPr="00032D3A">
        <w:rPr>
          <w:rFonts w:cstheme="minorHAnsi"/>
          <w:sz w:val="24"/>
          <w:szCs w:val="24"/>
        </w:rPr>
        <w:t xml:space="preserve">in </w:t>
      </w:r>
      <w:r w:rsidR="00D8582D" w:rsidRPr="00032D3A">
        <w:rPr>
          <w:rFonts w:cstheme="minorHAnsi"/>
          <w:sz w:val="24"/>
          <w:szCs w:val="24"/>
        </w:rPr>
        <w:t>202</w:t>
      </w:r>
      <w:r w:rsidR="005A0EC3">
        <w:rPr>
          <w:rFonts w:cstheme="minorHAnsi"/>
          <w:sz w:val="24"/>
          <w:szCs w:val="24"/>
        </w:rPr>
        <w:t>6</w:t>
      </w:r>
      <w:r w:rsidR="00D8582D" w:rsidRPr="00032D3A">
        <w:rPr>
          <w:rFonts w:cstheme="minorHAnsi"/>
          <w:sz w:val="24"/>
          <w:szCs w:val="24"/>
        </w:rPr>
        <w:t>/2</w:t>
      </w:r>
      <w:r w:rsidR="005A0EC3">
        <w:rPr>
          <w:rFonts w:cstheme="minorHAnsi"/>
          <w:sz w:val="24"/>
          <w:szCs w:val="24"/>
        </w:rPr>
        <w:t>7</w:t>
      </w:r>
      <w:r w:rsidR="00E37B2C" w:rsidRPr="00032D3A">
        <w:rPr>
          <w:rFonts w:cstheme="minorHAnsi"/>
          <w:sz w:val="24"/>
          <w:szCs w:val="24"/>
        </w:rPr>
        <w:t xml:space="preserve"> will be:</w:t>
      </w:r>
    </w:p>
    <w:p w14:paraId="2651FC76" w14:textId="77777777" w:rsidR="00E37B2C" w:rsidRDefault="00E37B2C" w:rsidP="00945C71">
      <w:pPr>
        <w:jc w:val="both"/>
        <w:rPr>
          <w:rFonts w:ascii="Arial" w:hAnsi="Arial" w:cs="Arial"/>
        </w:rPr>
      </w:pPr>
    </w:p>
    <w:tbl>
      <w:tblPr>
        <w:tblStyle w:val="TableGrid"/>
        <w:tblW w:w="0" w:type="auto"/>
        <w:tblLook w:val="04A0" w:firstRow="1" w:lastRow="0" w:firstColumn="1" w:lastColumn="0" w:noHBand="0" w:noVBand="1"/>
      </w:tblPr>
      <w:tblGrid>
        <w:gridCol w:w="3266"/>
        <w:gridCol w:w="840"/>
        <w:gridCol w:w="4910"/>
      </w:tblGrid>
      <w:tr w:rsidR="00E37B2C" w14:paraId="5D70EF85" w14:textId="77777777" w:rsidTr="00E37B2C">
        <w:tc>
          <w:tcPr>
            <w:tcW w:w="3266" w:type="dxa"/>
          </w:tcPr>
          <w:p w14:paraId="324EFEAE" w14:textId="77777777" w:rsidR="00E37B2C" w:rsidRPr="00032D3A" w:rsidRDefault="00E37B2C" w:rsidP="00945C71">
            <w:pPr>
              <w:jc w:val="both"/>
              <w:rPr>
                <w:rFonts w:cstheme="minorHAnsi"/>
                <w:b/>
                <w:sz w:val="24"/>
                <w:szCs w:val="24"/>
              </w:rPr>
            </w:pPr>
            <w:r w:rsidRPr="00032D3A">
              <w:rPr>
                <w:rFonts w:cstheme="minorHAnsi"/>
                <w:b/>
                <w:sz w:val="24"/>
                <w:szCs w:val="24"/>
              </w:rPr>
              <w:t xml:space="preserve">School </w:t>
            </w:r>
          </w:p>
        </w:tc>
        <w:tc>
          <w:tcPr>
            <w:tcW w:w="840" w:type="dxa"/>
          </w:tcPr>
          <w:p w14:paraId="1B8D1B73" w14:textId="77777777" w:rsidR="00E37B2C" w:rsidRPr="00032D3A" w:rsidRDefault="00E37B2C" w:rsidP="00E37B2C">
            <w:pPr>
              <w:jc w:val="both"/>
              <w:rPr>
                <w:rFonts w:cstheme="minorHAnsi"/>
                <w:b/>
                <w:sz w:val="24"/>
                <w:szCs w:val="24"/>
              </w:rPr>
            </w:pPr>
            <w:r w:rsidRPr="00032D3A">
              <w:rPr>
                <w:rFonts w:cstheme="minorHAnsi"/>
                <w:b/>
                <w:sz w:val="24"/>
                <w:szCs w:val="24"/>
              </w:rPr>
              <w:t>PAN</w:t>
            </w:r>
          </w:p>
        </w:tc>
        <w:tc>
          <w:tcPr>
            <w:tcW w:w="4910" w:type="dxa"/>
          </w:tcPr>
          <w:p w14:paraId="0F62D423" w14:textId="77777777" w:rsidR="00E37B2C" w:rsidRPr="00032D3A" w:rsidRDefault="00E37B2C" w:rsidP="00945C71">
            <w:pPr>
              <w:jc w:val="both"/>
              <w:rPr>
                <w:rFonts w:cstheme="minorHAnsi"/>
                <w:b/>
                <w:sz w:val="24"/>
                <w:szCs w:val="24"/>
              </w:rPr>
            </w:pPr>
            <w:r w:rsidRPr="00032D3A">
              <w:rPr>
                <w:rFonts w:cstheme="minorHAnsi"/>
                <w:b/>
                <w:sz w:val="24"/>
                <w:szCs w:val="24"/>
              </w:rPr>
              <w:t>Year group</w:t>
            </w:r>
          </w:p>
        </w:tc>
      </w:tr>
      <w:tr w:rsidR="00E37B2C" w14:paraId="055023DD" w14:textId="77777777" w:rsidTr="00E37B2C">
        <w:tc>
          <w:tcPr>
            <w:tcW w:w="3266" w:type="dxa"/>
          </w:tcPr>
          <w:p w14:paraId="50A1B2FB" w14:textId="77777777" w:rsidR="00E37B2C" w:rsidRPr="00032D3A" w:rsidRDefault="00E37B2C" w:rsidP="00E37B2C">
            <w:pPr>
              <w:jc w:val="both"/>
              <w:rPr>
                <w:rFonts w:cstheme="minorHAnsi"/>
                <w:sz w:val="24"/>
                <w:szCs w:val="24"/>
              </w:rPr>
            </w:pPr>
            <w:r w:rsidRPr="00032D3A">
              <w:rPr>
                <w:rFonts w:cstheme="minorHAnsi"/>
                <w:sz w:val="24"/>
                <w:szCs w:val="24"/>
              </w:rPr>
              <w:t>Alverton Primary School</w:t>
            </w:r>
          </w:p>
        </w:tc>
        <w:tc>
          <w:tcPr>
            <w:tcW w:w="840" w:type="dxa"/>
          </w:tcPr>
          <w:p w14:paraId="665C3613" w14:textId="77777777" w:rsidR="00E37B2C" w:rsidRPr="00032D3A" w:rsidRDefault="00E37B2C" w:rsidP="00E37B2C">
            <w:pPr>
              <w:jc w:val="both"/>
              <w:rPr>
                <w:rFonts w:cstheme="minorHAnsi"/>
                <w:sz w:val="24"/>
                <w:szCs w:val="24"/>
              </w:rPr>
            </w:pPr>
            <w:r w:rsidRPr="00032D3A">
              <w:rPr>
                <w:rFonts w:cstheme="minorHAnsi"/>
                <w:sz w:val="24"/>
                <w:szCs w:val="24"/>
              </w:rPr>
              <w:t xml:space="preserve">45 </w:t>
            </w:r>
          </w:p>
        </w:tc>
        <w:tc>
          <w:tcPr>
            <w:tcW w:w="4910" w:type="dxa"/>
          </w:tcPr>
          <w:p w14:paraId="7A937082" w14:textId="77777777" w:rsidR="00E37B2C" w:rsidRPr="00032D3A" w:rsidRDefault="00E37B2C" w:rsidP="00E37B2C">
            <w:pPr>
              <w:jc w:val="both"/>
              <w:rPr>
                <w:rFonts w:cstheme="minorHAnsi"/>
                <w:sz w:val="24"/>
                <w:szCs w:val="24"/>
              </w:rPr>
            </w:pPr>
            <w:r w:rsidRPr="00032D3A">
              <w:rPr>
                <w:rFonts w:cstheme="minorHAnsi"/>
                <w:sz w:val="24"/>
                <w:szCs w:val="24"/>
              </w:rPr>
              <w:t xml:space="preserve">Reception </w:t>
            </w:r>
          </w:p>
        </w:tc>
      </w:tr>
      <w:tr w:rsidR="00E37B2C" w14:paraId="162A6D62" w14:textId="77777777" w:rsidTr="009326F6">
        <w:tc>
          <w:tcPr>
            <w:tcW w:w="3266" w:type="dxa"/>
            <w:shd w:val="clear" w:color="auto" w:fill="auto"/>
          </w:tcPr>
          <w:p w14:paraId="6E7C99D8"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Berrycoombe</w:t>
            </w:r>
            <w:proofErr w:type="spellEnd"/>
            <w:r w:rsidRPr="00032D3A">
              <w:rPr>
                <w:rFonts w:cstheme="minorHAnsi"/>
                <w:sz w:val="24"/>
                <w:szCs w:val="24"/>
              </w:rPr>
              <w:t xml:space="preserve"> Primary School</w:t>
            </w:r>
          </w:p>
        </w:tc>
        <w:tc>
          <w:tcPr>
            <w:tcW w:w="840" w:type="dxa"/>
            <w:shd w:val="clear" w:color="auto" w:fill="auto"/>
          </w:tcPr>
          <w:p w14:paraId="3D26D507" w14:textId="275987D9" w:rsidR="00E37B2C" w:rsidRPr="00032D3A" w:rsidRDefault="008605AC" w:rsidP="00E37B2C">
            <w:pPr>
              <w:jc w:val="both"/>
              <w:rPr>
                <w:rFonts w:cstheme="minorHAnsi"/>
                <w:sz w:val="24"/>
                <w:szCs w:val="24"/>
              </w:rPr>
            </w:pPr>
            <w:r w:rsidRPr="00032D3A">
              <w:rPr>
                <w:rFonts w:cstheme="minorHAnsi"/>
                <w:sz w:val="24"/>
                <w:szCs w:val="24"/>
              </w:rPr>
              <w:t>3</w:t>
            </w:r>
            <w:r w:rsidR="00466A8F" w:rsidRPr="00032D3A">
              <w:rPr>
                <w:rFonts w:cstheme="minorHAnsi"/>
                <w:sz w:val="24"/>
                <w:szCs w:val="24"/>
              </w:rPr>
              <w:t>0</w:t>
            </w:r>
          </w:p>
        </w:tc>
        <w:tc>
          <w:tcPr>
            <w:tcW w:w="4910" w:type="dxa"/>
            <w:shd w:val="clear" w:color="auto" w:fill="auto"/>
          </w:tcPr>
          <w:p w14:paraId="15C73434" w14:textId="77777777" w:rsidR="00E37B2C" w:rsidRPr="00032D3A" w:rsidRDefault="008605AC" w:rsidP="00E37B2C">
            <w:pPr>
              <w:jc w:val="both"/>
              <w:rPr>
                <w:rFonts w:cstheme="minorHAnsi"/>
                <w:sz w:val="24"/>
                <w:szCs w:val="24"/>
              </w:rPr>
            </w:pPr>
            <w:r w:rsidRPr="00032D3A">
              <w:rPr>
                <w:rFonts w:cstheme="minorHAnsi"/>
                <w:sz w:val="24"/>
                <w:szCs w:val="24"/>
              </w:rPr>
              <w:t xml:space="preserve">Reception </w:t>
            </w:r>
          </w:p>
        </w:tc>
      </w:tr>
      <w:tr w:rsidR="00E37B2C" w14:paraId="5F9E1AAE" w14:textId="77777777" w:rsidTr="00E37B2C">
        <w:tc>
          <w:tcPr>
            <w:tcW w:w="3266" w:type="dxa"/>
          </w:tcPr>
          <w:p w14:paraId="74B30ECE" w14:textId="77777777" w:rsidR="00E37B2C" w:rsidRPr="00032D3A" w:rsidRDefault="00E37B2C" w:rsidP="00E37B2C">
            <w:pPr>
              <w:jc w:val="both"/>
              <w:rPr>
                <w:rFonts w:cstheme="minorHAnsi"/>
                <w:sz w:val="24"/>
                <w:szCs w:val="24"/>
              </w:rPr>
            </w:pPr>
            <w:r w:rsidRPr="00032D3A">
              <w:rPr>
                <w:rFonts w:cstheme="minorHAnsi"/>
                <w:sz w:val="24"/>
                <w:szCs w:val="24"/>
              </w:rPr>
              <w:t>Blackwater C.P. School</w:t>
            </w:r>
          </w:p>
        </w:tc>
        <w:tc>
          <w:tcPr>
            <w:tcW w:w="840" w:type="dxa"/>
          </w:tcPr>
          <w:p w14:paraId="144BFC9C" w14:textId="77777777" w:rsidR="00E37B2C" w:rsidRPr="00032D3A" w:rsidRDefault="00134491" w:rsidP="00E37B2C">
            <w:pPr>
              <w:jc w:val="both"/>
              <w:rPr>
                <w:rFonts w:cstheme="minorHAnsi"/>
                <w:sz w:val="24"/>
                <w:szCs w:val="24"/>
              </w:rPr>
            </w:pPr>
            <w:r w:rsidRPr="00032D3A">
              <w:rPr>
                <w:rFonts w:cstheme="minorHAnsi"/>
                <w:sz w:val="24"/>
                <w:szCs w:val="24"/>
              </w:rPr>
              <w:t>15</w:t>
            </w:r>
          </w:p>
        </w:tc>
        <w:tc>
          <w:tcPr>
            <w:tcW w:w="4910" w:type="dxa"/>
          </w:tcPr>
          <w:p w14:paraId="4226A53E" w14:textId="77777777" w:rsidR="00E37B2C" w:rsidRPr="00032D3A" w:rsidRDefault="00134491" w:rsidP="00E37B2C">
            <w:pPr>
              <w:jc w:val="both"/>
              <w:rPr>
                <w:rFonts w:cstheme="minorHAnsi"/>
                <w:sz w:val="24"/>
                <w:szCs w:val="24"/>
              </w:rPr>
            </w:pPr>
            <w:r w:rsidRPr="00032D3A">
              <w:rPr>
                <w:rFonts w:cstheme="minorHAnsi"/>
                <w:sz w:val="24"/>
                <w:szCs w:val="24"/>
              </w:rPr>
              <w:t>Reception</w:t>
            </w:r>
          </w:p>
        </w:tc>
      </w:tr>
      <w:tr w:rsidR="00E37B2C" w14:paraId="33B7E5E6" w14:textId="77777777" w:rsidTr="00E37B2C">
        <w:tc>
          <w:tcPr>
            <w:tcW w:w="3266" w:type="dxa"/>
          </w:tcPr>
          <w:p w14:paraId="4F727946" w14:textId="77777777" w:rsidR="00E37B2C" w:rsidRPr="00032D3A" w:rsidRDefault="00E37B2C" w:rsidP="00E37B2C">
            <w:pPr>
              <w:jc w:val="both"/>
              <w:rPr>
                <w:rFonts w:cstheme="minorHAnsi"/>
                <w:sz w:val="24"/>
                <w:szCs w:val="24"/>
              </w:rPr>
            </w:pPr>
            <w:r w:rsidRPr="00032D3A">
              <w:rPr>
                <w:rFonts w:cstheme="minorHAnsi"/>
                <w:sz w:val="24"/>
                <w:szCs w:val="24"/>
              </w:rPr>
              <w:t>Bodriggy Academy</w:t>
            </w:r>
          </w:p>
        </w:tc>
        <w:tc>
          <w:tcPr>
            <w:tcW w:w="840" w:type="dxa"/>
          </w:tcPr>
          <w:p w14:paraId="75A35A21" w14:textId="77777777" w:rsidR="00E37B2C" w:rsidRPr="00032D3A" w:rsidRDefault="00134491" w:rsidP="00E37B2C">
            <w:pPr>
              <w:jc w:val="both"/>
              <w:rPr>
                <w:rFonts w:cstheme="minorHAnsi"/>
                <w:sz w:val="24"/>
                <w:szCs w:val="24"/>
              </w:rPr>
            </w:pPr>
            <w:r w:rsidRPr="00032D3A">
              <w:rPr>
                <w:rFonts w:cstheme="minorHAnsi"/>
                <w:sz w:val="24"/>
                <w:szCs w:val="24"/>
              </w:rPr>
              <w:t>42</w:t>
            </w:r>
          </w:p>
        </w:tc>
        <w:tc>
          <w:tcPr>
            <w:tcW w:w="4910" w:type="dxa"/>
          </w:tcPr>
          <w:p w14:paraId="16C58CD1" w14:textId="77777777" w:rsidR="00E37B2C" w:rsidRPr="00032D3A" w:rsidRDefault="00134491" w:rsidP="00E37B2C">
            <w:pPr>
              <w:jc w:val="both"/>
              <w:rPr>
                <w:rFonts w:cstheme="minorHAnsi"/>
                <w:sz w:val="24"/>
                <w:szCs w:val="24"/>
              </w:rPr>
            </w:pPr>
            <w:r w:rsidRPr="00032D3A">
              <w:rPr>
                <w:rFonts w:cstheme="minorHAnsi"/>
                <w:sz w:val="24"/>
                <w:szCs w:val="24"/>
              </w:rPr>
              <w:t xml:space="preserve">Reception </w:t>
            </w:r>
          </w:p>
        </w:tc>
      </w:tr>
      <w:tr w:rsidR="00E37B2C" w14:paraId="6B363EED" w14:textId="77777777" w:rsidTr="00E37B2C">
        <w:tc>
          <w:tcPr>
            <w:tcW w:w="3266" w:type="dxa"/>
          </w:tcPr>
          <w:p w14:paraId="30FB7655" w14:textId="77777777" w:rsidR="00E37B2C" w:rsidRPr="00032D3A" w:rsidRDefault="00E37B2C" w:rsidP="00E37B2C">
            <w:pPr>
              <w:jc w:val="both"/>
              <w:rPr>
                <w:rFonts w:cstheme="minorHAnsi"/>
                <w:sz w:val="24"/>
                <w:szCs w:val="24"/>
              </w:rPr>
            </w:pPr>
            <w:r w:rsidRPr="00032D3A">
              <w:rPr>
                <w:rFonts w:cstheme="minorHAnsi"/>
                <w:sz w:val="24"/>
                <w:szCs w:val="24"/>
              </w:rPr>
              <w:t>Cape Cornwall School</w:t>
            </w:r>
          </w:p>
        </w:tc>
        <w:tc>
          <w:tcPr>
            <w:tcW w:w="840" w:type="dxa"/>
          </w:tcPr>
          <w:p w14:paraId="39F7632F" w14:textId="77777777" w:rsidR="00E37B2C" w:rsidRPr="00032D3A" w:rsidRDefault="00134491" w:rsidP="00E37B2C">
            <w:pPr>
              <w:jc w:val="both"/>
              <w:rPr>
                <w:rFonts w:cstheme="minorHAnsi"/>
                <w:sz w:val="24"/>
                <w:szCs w:val="24"/>
              </w:rPr>
            </w:pPr>
            <w:r w:rsidRPr="00032D3A">
              <w:rPr>
                <w:rFonts w:cstheme="minorHAnsi"/>
                <w:sz w:val="24"/>
                <w:szCs w:val="24"/>
              </w:rPr>
              <w:t>60</w:t>
            </w:r>
          </w:p>
        </w:tc>
        <w:tc>
          <w:tcPr>
            <w:tcW w:w="4910" w:type="dxa"/>
          </w:tcPr>
          <w:p w14:paraId="62A4E6C7" w14:textId="77777777" w:rsidR="00E37B2C" w:rsidRPr="00032D3A" w:rsidRDefault="00134491" w:rsidP="00E37B2C">
            <w:pPr>
              <w:jc w:val="both"/>
              <w:rPr>
                <w:rFonts w:cstheme="minorHAnsi"/>
                <w:sz w:val="24"/>
                <w:szCs w:val="24"/>
              </w:rPr>
            </w:pPr>
            <w:r w:rsidRPr="00032D3A">
              <w:rPr>
                <w:rFonts w:cstheme="minorHAnsi"/>
                <w:sz w:val="24"/>
                <w:szCs w:val="24"/>
              </w:rPr>
              <w:t xml:space="preserve">Year 7 </w:t>
            </w:r>
          </w:p>
        </w:tc>
      </w:tr>
      <w:tr w:rsidR="00E37B2C" w14:paraId="03001DDB" w14:textId="77777777" w:rsidTr="00E37B2C">
        <w:tc>
          <w:tcPr>
            <w:tcW w:w="3266" w:type="dxa"/>
          </w:tcPr>
          <w:p w14:paraId="1B18F3C0"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Cardinham</w:t>
            </w:r>
            <w:proofErr w:type="spellEnd"/>
            <w:r w:rsidRPr="00032D3A">
              <w:rPr>
                <w:rFonts w:cstheme="minorHAnsi"/>
                <w:sz w:val="24"/>
                <w:szCs w:val="24"/>
              </w:rPr>
              <w:t xml:space="preserve"> School</w:t>
            </w:r>
          </w:p>
        </w:tc>
        <w:tc>
          <w:tcPr>
            <w:tcW w:w="840" w:type="dxa"/>
          </w:tcPr>
          <w:p w14:paraId="274BC4B9" w14:textId="77777777" w:rsidR="00E37B2C" w:rsidRPr="00032D3A" w:rsidRDefault="00134491" w:rsidP="00E37B2C">
            <w:pPr>
              <w:jc w:val="both"/>
              <w:rPr>
                <w:rFonts w:cstheme="minorHAnsi"/>
                <w:sz w:val="24"/>
                <w:szCs w:val="24"/>
              </w:rPr>
            </w:pPr>
            <w:r w:rsidRPr="00032D3A">
              <w:rPr>
                <w:rFonts w:cstheme="minorHAnsi"/>
                <w:sz w:val="24"/>
                <w:szCs w:val="24"/>
              </w:rPr>
              <w:t>12</w:t>
            </w:r>
          </w:p>
        </w:tc>
        <w:tc>
          <w:tcPr>
            <w:tcW w:w="4910" w:type="dxa"/>
          </w:tcPr>
          <w:p w14:paraId="20C6BAFC" w14:textId="77777777" w:rsidR="00E37B2C" w:rsidRPr="00032D3A" w:rsidRDefault="00134491" w:rsidP="00E37B2C">
            <w:pPr>
              <w:jc w:val="both"/>
              <w:rPr>
                <w:rFonts w:cstheme="minorHAnsi"/>
                <w:sz w:val="24"/>
                <w:szCs w:val="24"/>
              </w:rPr>
            </w:pPr>
            <w:r w:rsidRPr="00032D3A">
              <w:rPr>
                <w:rFonts w:cstheme="minorHAnsi"/>
                <w:sz w:val="24"/>
                <w:szCs w:val="24"/>
              </w:rPr>
              <w:t xml:space="preserve">Reception </w:t>
            </w:r>
          </w:p>
        </w:tc>
      </w:tr>
      <w:tr w:rsidR="005F69B1" w14:paraId="5F7307DC" w14:textId="77777777" w:rsidTr="00E37B2C">
        <w:tc>
          <w:tcPr>
            <w:tcW w:w="3266" w:type="dxa"/>
          </w:tcPr>
          <w:p w14:paraId="667940B3" w14:textId="734A5E4E" w:rsidR="005F69B1" w:rsidRPr="00032D3A" w:rsidRDefault="005F69B1" w:rsidP="00E37B2C">
            <w:pPr>
              <w:jc w:val="both"/>
              <w:rPr>
                <w:rFonts w:cstheme="minorHAnsi"/>
                <w:sz w:val="24"/>
                <w:szCs w:val="24"/>
              </w:rPr>
            </w:pPr>
            <w:proofErr w:type="spellStart"/>
            <w:r>
              <w:rPr>
                <w:rFonts w:cstheme="minorHAnsi"/>
                <w:sz w:val="24"/>
                <w:szCs w:val="24"/>
              </w:rPr>
              <w:t>Goonhavern</w:t>
            </w:r>
            <w:proofErr w:type="spellEnd"/>
            <w:r>
              <w:rPr>
                <w:rFonts w:cstheme="minorHAnsi"/>
                <w:sz w:val="24"/>
                <w:szCs w:val="24"/>
              </w:rPr>
              <w:t xml:space="preserve"> Primary School</w:t>
            </w:r>
          </w:p>
        </w:tc>
        <w:tc>
          <w:tcPr>
            <w:tcW w:w="840" w:type="dxa"/>
          </w:tcPr>
          <w:p w14:paraId="54B40511" w14:textId="5FF6B7AE" w:rsidR="005F69B1" w:rsidRPr="00032D3A" w:rsidRDefault="005F69B1" w:rsidP="00E37B2C">
            <w:pPr>
              <w:jc w:val="both"/>
              <w:rPr>
                <w:rFonts w:cstheme="minorHAnsi"/>
                <w:sz w:val="24"/>
                <w:szCs w:val="24"/>
              </w:rPr>
            </w:pPr>
            <w:r>
              <w:rPr>
                <w:rFonts w:cstheme="minorHAnsi"/>
                <w:sz w:val="24"/>
                <w:szCs w:val="24"/>
              </w:rPr>
              <w:t>30</w:t>
            </w:r>
          </w:p>
        </w:tc>
        <w:tc>
          <w:tcPr>
            <w:tcW w:w="4910" w:type="dxa"/>
          </w:tcPr>
          <w:p w14:paraId="1933488D" w14:textId="5D6FED63" w:rsidR="005F69B1" w:rsidRPr="00032D3A" w:rsidRDefault="005F69B1" w:rsidP="00E37B2C">
            <w:pPr>
              <w:jc w:val="both"/>
              <w:rPr>
                <w:rFonts w:cstheme="minorHAnsi"/>
                <w:sz w:val="24"/>
                <w:szCs w:val="24"/>
              </w:rPr>
            </w:pPr>
            <w:r>
              <w:rPr>
                <w:rFonts w:cstheme="minorHAnsi"/>
                <w:sz w:val="24"/>
                <w:szCs w:val="24"/>
              </w:rPr>
              <w:t>Reception</w:t>
            </w:r>
          </w:p>
        </w:tc>
      </w:tr>
      <w:tr w:rsidR="003B2CB5" w14:paraId="5D1FC26A" w14:textId="77777777" w:rsidTr="00E37B2C">
        <w:tc>
          <w:tcPr>
            <w:tcW w:w="3266" w:type="dxa"/>
          </w:tcPr>
          <w:p w14:paraId="7E755519" w14:textId="3D1F20AC" w:rsidR="003B2CB5" w:rsidRPr="00032D3A" w:rsidRDefault="003B2CB5" w:rsidP="00E37B2C">
            <w:pPr>
              <w:jc w:val="both"/>
              <w:rPr>
                <w:rFonts w:cstheme="minorHAnsi"/>
                <w:sz w:val="24"/>
                <w:szCs w:val="24"/>
              </w:rPr>
            </w:pPr>
            <w:r w:rsidRPr="00032D3A">
              <w:rPr>
                <w:rFonts w:cstheme="minorHAnsi"/>
                <w:sz w:val="24"/>
                <w:szCs w:val="24"/>
              </w:rPr>
              <w:t>Gulval School</w:t>
            </w:r>
          </w:p>
        </w:tc>
        <w:tc>
          <w:tcPr>
            <w:tcW w:w="840" w:type="dxa"/>
          </w:tcPr>
          <w:p w14:paraId="764E9E09" w14:textId="370A2D2C" w:rsidR="003B2CB5" w:rsidRPr="00032D3A" w:rsidRDefault="003B2CB5" w:rsidP="00E37B2C">
            <w:pPr>
              <w:jc w:val="both"/>
              <w:rPr>
                <w:rFonts w:cstheme="minorHAnsi"/>
                <w:sz w:val="24"/>
                <w:szCs w:val="24"/>
              </w:rPr>
            </w:pPr>
            <w:r w:rsidRPr="00032D3A">
              <w:rPr>
                <w:rFonts w:cstheme="minorHAnsi"/>
                <w:sz w:val="24"/>
                <w:szCs w:val="24"/>
              </w:rPr>
              <w:t>25</w:t>
            </w:r>
          </w:p>
        </w:tc>
        <w:tc>
          <w:tcPr>
            <w:tcW w:w="4910" w:type="dxa"/>
          </w:tcPr>
          <w:p w14:paraId="4111A625" w14:textId="3FD6144F" w:rsidR="003B2CB5" w:rsidRPr="00032D3A" w:rsidRDefault="003B2CB5" w:rsidP="00E37B2C">
            <w:pPr>
              <w:jc w:val="both"/>
              <w:rPr>
                <w:rFonts w:cstheme="minorHAnsi"/>
                <w:sz w:val="24"/>
                <w:szCs w:val="24"/>
              </w:rPr>
            </w:pPr>
            <w:r w:rsidRPr="00032D3A">
              <w:rPr>
                <w:rFonts w:cstheme="minorHAnsi"/>
                <w:sz w:val="24"/>
                <w:szCs w:val="24"/>
              </w:rPr>
              <w:t>Reception</w:t>
            </w:r>
          </w:p>
        </w:tc>
      </w:tr>
      <w:tr w:rsidR="00E37B2C" w14:paraId="00D96F7A" w14:textId="77777777" w:rsidTr="001D5C5A">
        <w:tc>
          <w:tcPr>
            <w:tcW w:w="3266" w:type="dxa"/>
            <w:shd w:val="clear" w:color="auto" w:fill="auto"/>
          </w:tcPr>
          <w:p w14:paraId="368618E6"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Chacewater</w:t>
            </w:r>
            <w:proofErr w:type="spellEnd"/>
            <w:r w:rsidRPr="00032D3A">
              <w:rPr>
                <w:rFonts w:cstheme="minorHAnsi"/>
                <w:sz w:val="24"/>
                <w:szCs w:val="24"/>
              </w:rPr>
              <w:t xml:space="preserve"> Primary School</w:t>
            </w:r>
          </w:p>
        </w:tc>
        <w:tc>
          <w:tcPr>
            <w:tcW w:w="840" w:type="dxa"/>
            <w:shd w:val="clear" w:color="auto" w:fill="auto"/>
          </w:tcPr>
          <w:p w14:paraId="51760E31" w14:textId="3D96EB80" w:rsidR="00E37B2C" w:rsidRPr="00032D3A" w:rsidRDefault="001D5C5A" w:rsidP="00E37B2C">
            <w:pPr>
              <w:jc w:val="both"/>
              <w:rPr>
                <w:rFonts w:cstheme="minorHAnsi"/>
                <w:sz w:val="24"/>
                <w:szCs w:val="24"/>
              </w:rPr>
            </w:pPr>
            <w:r w:rsidRPr="00032D3A">
              <w:rPr>
                <w:rFonts w:cstheme="minorHAnsi"/>
                <w:sz w:val="24"/>
                <w:szCs w:val="24"/>
              </w:rPr>
              <w:t>30</w:t>
            </w:r>
          </w:p>
        </w:tc>
        <w:tc>
          <w:tcPr>
            <w:tcW w:w="4910" w:type="dxa"/>
            <w:shd w:val="clear" w:color="auto" w:fill="auto"/>
          </w:tcPr>
          <w:p w14:paraId="390B4817" w14:textId="04021526" w:rsidR="00E37B2C" w:rsidRPr="00032D3A" w:rsidRDefault="001D5C5A" w:rsidP="00E37B2C">
            <w:pPr>
              <w:jc w:val="both"/>
              <w:rPr>
                <w:rFonts w:cstheme="minorHAnsi"/>
                <w:sz w:val="24"/>
                <w:szCs w:val="24"/>
              </w:rPr>
            </w:pPr>
            <w:r w:rsidRPr="00032D3A">
              <w:rPr>
                <w:rFonts w:cstheme="minorHAnsi"/>
                <w:sz w:val="24"/>
                <w:szCs w:val="24"/>
              </w:rPr>
              <w:t xml:space="preserve">Reception </w:t>
            </w:r>
          </w:p>
        </w:tc>
      </w:tr>
      <w:tr w:rsidR="00E37B2C" w14:paraId="7F00856B" w14:textId="77777777" w:rsidTr="00E37B2C">
        <w:tc>
          <w:tcPr>
            <w:tcW w:w="3266" w:type="dxa"/>
          </w:tcPr>
          <w:p w14:paraId="30965BFC" w14:textId="77777777" w:rsidR="00E37B2C" w:rsidRPr="00017E7B" w:rsidRDefault="00E37B2C" w:rsidP="00E37B2C">
            <w:pPr>
              <w:jc w:val="both"/>
              <w:rPr>
                <w:rFonts w:cstheme="minorHAnsi"/>
                <w:sz w:val="24"/>
                <w:szCs w:val="24"/>
              </w:rPr>
            </w:pPr>
            <w:r w:rsidRPr="00017E7B">
              <w:rPr>
                <w:rFonts w:cstheme="minorHAnsi"/>
                <w:sz w:val="24"/>
                <w:szCs w:val="24"/>
              </w:rPr>
              <w:t>Hayle Academy</w:t>
            </w:r>
          </w:p>
        </w:tc>
        <w:tc>
          <w:tcPr>
            <w:tcW w:w="840" w:type="dxa"/>
          </w:tcPr>
          <w:p w14:paraId="1353A306" w14:textId="54840D11" w:rsidR="00E37B2C" w:rsidRPr="00017E7B" w:rsidRDefault="00385B45" w:rsidP="00E37B2C">
            <w:pPr>
              <w:jc w:val="both"/>
              <w:rPr>
                <w:rFonts w:cstheme="minorHAnsi"/>
                <w:sz w:val="24"/>
                <w:szCs w:val="24"/>
              </w:rPr>
            </w:pPr>
            <w:r w:rsidRPr="00017E7B">
              <w:rPr>
                <w:rFonts w:cstheme="minorHAnsi"/>
                <w:sz w:val="24"/>
                <w:szCs w:val="24"/>
              </w:rPr>
              <w:t>120</w:t>
            </w:r>
          </w:p>
        </w:tc>
        <w:tc>
          <w:tcPr>
            <w:tcW w:w="4910" w:type="dxa"/>
          </w:tcPr>
          <w:p w14:paraId="0AA1DF4F" w14:textId="18473EF3" w:rsidR="00E37B2C" w:rsidRPr="00017E7B" w:rsidRDefault="005F62B5" w:rsidP="00E37B2C">
            <w:pPr>
              <w:jc w:val="both"/>
              <w:rPr>
                <w:rFonts w:cstheme="minorHAnsi"/>
                <w:sz w:val="24"/>
                <w:szCs w:val="24"/>
              </w:rPr>
            </w:pPr>
            <w:r w:rsidRPr="00017E7B">
              <w:rPr>
                <w:rFonts w:cstheme="minorHAnsi"/>
                <w:sz w:val="24"/>
                <w:szCs w:val="24"/>
              </w:rPr>
              <w:t xml:space="preserve">Year 7 </w:t>
            </w:r>
          </w:p>
        </w:tc>
      </w:tr>
      <w:tr w:rsidR="002159BD" w14:paraId="166DDC3E" w14:textId="77777777" w:rsidTr="00E37B2C">
        <w:tc>
          <w:tcPr>
            <w:tcW w:w="3266" w:type="dxa"/>
          </w:tcPr>
          <w:p w14:paraId="2B702DF3" w14:textId="01E77C68" w:rsidR="002159BD" w:rsidRPr="00017E7B" w:rsidRDefault="002159BD" w:rsidP="00E37B2C">
            <w:pPr>
              <w:jc w:val="both"/>
              <w:rPr>
                <w:rFonts w:cstheme="minorHAnsi"/>
                <w:sz w:val="24"/>
                <w:szCs w:val="24"/>
              </w:rPr>
            </w:pPr>
            <w:r>
              <w:rPr>
                <w:rFonts w:cstheme="minorHAnsi"/>
                <w:sz w:val="24"/>
                <w:szCs w:val="24"/>
              </w:rPr>
              <w:t>Helston Community College</w:t>
            </w:r>
          </w:p>
        </w:tc>
        <w:tc>
          <w:tcPr>
            <w:tcW w:w="840" w:type="dxa"/>
          </w:tcPr>
          <w:p w14:paraId="099F99D3" w14:textId="19501863" w:rsidR="002159BD" w:rsidRPr="00017E7B" w:rsidRDefault="00606750" w:rsidP="00E37B2C">
            <w:pPr>
              <w:jc w:val="both"/>
              <w:rPr>
                <w:rFonts w:cstheme="minorHAnsi"/>
                <w:sz w:val="24"/>
                <w:szCs w:val="24"/>
              </w:rPr>
            </w:pPr>
            <w:r>
              <w:rPr>
                <w:rFonts w:cstheme="minorHAnsi"/>
                <w:sz w:val="24"/>
                <w:szCs w:val="24"/>
              </w:rPr>
              <w:t>250</w:t>
            </w:r>
          </w:p>
        </w:tc>
        <w:tc>
          <w:tcPr>
            <w:tcW w:w="4910" w:type="dxa"/>
          </w:tcPr>
          <w:p w14:paraId="4ADCDF43" w14:textId="5DBB23CE" w:rsidR="002159BD" w:rsidRPr="00017E7B" w:rsidRDefault="002159BD" w:rsidP="00E37B2C">
            <w:pPr>
              <w:jc w:val="both"/>
              <w:rPr>
                <w:rFonts w:cstheme="minorHAnsi"/>
                <w:sz w:val="24"/>
                <w:szCs w:val="24"/>
              </w:rPr>
            </w:pPr>
            <w:r>
              <w:rPr>
                <w:rFonts w:cstheme="minorHAnsi"/>
                <w:sz w:val="24"/>
                <w:szCs w:val="24"/>
              </w:rPr>
              <w:t>Year 7</w:t>
            </w:r>
          </w:p>
        </w:tc>
      </w:tr>
      <w:tr w:rsidR="002159BD" w14:paraId="4FE613AF" w14:textId="77777777" w:rsidTr="00E37B2C">
        <w:tc>
          <w:tcPr>
            <w:tcW w:w="3266" w:type="dxa"/>
          </w:tcPr>
          <w:p w14:paraId="00839906" w14:textId="2131CA3B" w:rsidR="002159BD" w:rsidRDefault="002159BD" w:rsidP="00E37B2C">
            <w:pPr>
              <w:jc w:val="both"/>
              <w:rPr>
                <w:rFonts w:cstheme="minorHAnsi"/>
                <w:sz w:val="24"/>
                <w:szCs w:val="24"/>
              </w:rPr>
            </w:pPr>
            <w:r>
              <w:rPr>
                <w:rFonts w:cstheme="minorHAnsi"/>
                <w:sz w:val="24"/>
                <w:szCs w:val="24"/>
              </w:rPr>
              <w:t>Helston Community College</w:t>
            </w:r>
          </w:p>
        </w:tc>
        <w:tc>
          <w:tcPr>
            <w:tcW w:w="840" w:type="dxa"/>
          </w:tcPr>
          <w:p w14:paraId="53923326" w14:textId="6420575D" w:rsidR="002159BD" w:rsidRPr="00017E7B" w:rsidRDefault="00B252C1" w:rsidP="00E37B2C">
            <w:pPr>
              <w:jc w:val="both"/>
              <w:rPr>
                <w:rFonts w:cstheme="minorHAnsi"/>
                <w:sz w:val="24"/>
                <w:szCs w:val="24"/>
              </w:rPr>
            </w:pPr>
            <w:r>
              <w:rPr>
                <w:rFonts w:cstheme="minorHAnsi"/>
                <w:sz w:val="24"/>
                <w:szCs w:val="24"/>
              </w:rPr>
              <w:t>150</w:t>
            </w:r>
          </w:p>
        </w:tc>
        <w:tc>
          <w:tcPr>
            <w:tcW w:w="4910" w:type="dxa"/>
          </w:tcPr>
          <w:p w14:paraId="2AC12CF2" w14:textId="47C47D0D" w:rsidR="002159BD" w:rsidRDefault="002159BD" w:rsidP="00E37B2C">
            <w:pPr>
              <w:jc w:val="both"/>
              <w:rPr>
                <w:rFonts w:cstheme="minorHAnsi"/>
                <w:sz w:val="24"/>
                <w:szCs w:val="24"/>
              </w:rPr>
            </w:pPr>
            <w:r>
              <w:rPr>
                <w:rFonts w:cstheme="minorHAnsi"/>
                <w:sz w:val="24"/>
                <w:szCs w:val="24"/>
              </w:rPr>
              <w:t>Year 12</w:t>
            </w:r>
            <w:r w:rsidR="00606750">
              <w:rPr>
                <w:rFonts w:cstheme="minorHAnsi"/>
                <w:sz w:val="24"/>
                <w:szCs w:val="24"/>
              </w:rPr>
              <w:t xml:space="preserve"> </w:t>
            </w:r>
          </w:p>
        </w:tc>
      </w:tr>
      <w:tr w:rsidR="00E37B2C" w14:paraId="74173794" w14:textId="77777777" w:rsidTr="00E37B2C">
        <w:tc>
          <w:tcPr>
            <w:tcW w:w="3266" w:type="dxa"/>
          </w:tcPr>
          <w:p w14:paraId="520B4667"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Kehelland</w:t>
            </w:r>
            <w:proofErr w:type="spellEnd"/>
            <w:r w:rsidRPr="00032D3A">
              <w:rPr>
                <w:rFonts w:cstheme="minorHAnsi"/>
                <w:sz w:val="24"/>
                <w:szCs w:val="24"/>
              </w:rPr>
              <w:t xml:space="preserve"> Village School</w:t>
            </w:r>
          </w:p>
        </w:tc>
        <w:tc>
          <w:tcPr>
            <w:tcW w:w="840" w:type="dxa"/>
          </w:tcPr>
          <w:p w14:paraId="1598CEA3" w14:textId="77777777" w:rsidR="00E37B2C" w:rsidRPr="00032D3A" w:rsidRDefault="005F62B5" w:rsidP="00E37B2C">
            <w:pPr>
              <w:jc w:val="both"/>
              <w:rPr>
                <w:rFonts w:cstheme="minorHAnsi"/>
                <w:sz w:val="24"/>
                <w:szCs w:val="24"/>
              </w:rPr>
            </w:pPr>
            <w:r w:rsidRPr="00032D3A">
              <w:rPr>
                <w:rFonts w:cstheme="minorHAnsi"/>
                <w:sz w:val="24"/>
                <w:szCs w:val="24"/>
              </w:rPr>
              <w:t>13</w:t>
            </w:r>
          </w:p>
        </w:tc>
        <w:tc>
          <w:tcPr>
            <w:tcW w:w="4910" w:type="dxa"/>
          </w:tcPr>
          <w:p w14:paraId="223C084D" w14:textId="77777777" w:rsidR="00E37B2C" w:rsidRPr="00032D3A" w:rsidRDefault="005F62B5" w:rsidP="00E37B2C">
            <w:pPr>
              <w:jc w:val="both"/>
              <w:rPr>
                <w:rFonts w:cstheme="minorHAnsi"/>
                <w:sz w:val="24"/>
                <w:szCs w:val="24"/>
              </w:rPr>
            </w:pPr>
            <w:r w:rsidRPr="00032D3A">
              <w:rPr>
                <w:rFonts w:cstheme="minorHAnsi"/>
                <w:sz w:val="24"/>
                <w:szCs w:val="24"/>
              </w:rPr>
              <w:t>Reception</w:t>
            </w:r>
          </w:p>
        </w:tc>
      </w:tr>
      <w:tr w:rsidR="00E37B2C" w14:paraId="2B36BDE2" w14:textId="77777777" w:rsidTr="00E37B2C">
        <w:tc>
          <w:tcPr>
            <w:tcW w:w="3266" w:type="dxa"/>
          </w:tcPr>
          <w:p w14:paraId="39BC1F27"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Kennall</w:t>
            </w:r>
            <w:proofErr w:type="spellEnd"/>
            <w:r w:rsidRPr="00032D3A">
              <w:rPr>
                <w:rFonts w:cstheme="minorHAnsi"/>
                <w:sz w:val="24"/>
                <w:szCs w:val="24"/>
              </w:rPr>
              <w:t xml:space="preserve"> Vale School</w:t>
            </w:r>
          </w:p>
        </w:tc>
        <w:tc>
          <w:tcPr>
            <w:tcW w:w="840" w:type="dxa"/>
          </w:tcPr>
          <w:p w14:paraId="0103F4B6" w14:textId="77777777" w:rsidR="00E37B2C" w:rsidRPr="00032D3A" w:rsidRDefault="005F62B5" w:rsidP="00E37B2C">
            <w:pPr>
              <w:jc w:val="both"/>
              <w:rPr>
                <w:rFonts w:cstheme="minorHAnsi"/>
                <w:sz w:val="24"/>
                <w:szCs w:val="24"/>
              </w:rPr>
            </w:pPr>
            <w:r w:rsidRPr="00032D3A">
              <w:rPr>
                <w:rFonts w:cstheme="minorHAnsi"/>
                <w:sz w:val="24"/>
                <w:szCs w:val="24"/>
              </w:rPr>
              <w:t>17</w:t>
            </w:r>
          </w:p>
        </w:tc>
        <w:tc>
          <w:tcPr>
            <w:tcW w:w="4910" w:type="dxa"/>
          </w:tcPr>
          <w:p w14:paraId="0FCF9FEB" w14:textId="77777777" w:rsidR="00E37B2C" w:rsidRPr="00032D3A" w:rsidRDefault="005F62B5" w:rsidP="00E37B2C">
            <w:pPr>
              <w:jc w:val="both"/>
              <w:rPr>
                <w:rFonts w:cstheme="minorHAnsi"/>
                <w:sz w:val="24"/>
                <w:szCs w:val="24"/>
              </w:rPr>
            </w:pPr>
            <w:r w:rsidRPr="00032D3A">
              <w:rPr>
                <w:rFonts w:cstheme="minorHAnsi"/>
                <w:sz w:val="24"/>
                <w:szCs w:val="24"/>
              </w:rPr>
              <w:t xml:space="preserve">Reception </w:t>
            </w:r>
          </w:p>
        </w:tc>
      </w:tr>
      <w:tr w:rsidR="002159BD" w14:paraId="0D0F4C0D" w14:textId="77777777" w:rsidTr="00E37B2C">
        <w:tc>
          <w:tcPr>
            <w:tcW w:w="3266" w:type="dxa"/>
          </w:tcPr>
          <w:p w14:paraId="3CE50B26" w14:textId="66FA16D5" w:rsidR="002159BD" w:rsidRPr="00032D3A" w:rsidRDefault="002159BD" w:rsidP="00E37B2C">
            <w:pPr>
              <w:jc w:val="both"/>
              <w:rPr>
                <w:rFonts w:cstheme="minorHAnsi"/>
                <w:sz w:val="24"/>
                <w:szCs w:val="24"/>
              </w:rPr>
            </w:pPr>
            <w:r>
              <w:rPr>
                <w:rFonts w:cstheme="minorHAnsi"/>
                <w:sz w:val="24"/>
                <w:szCs w:val="24"/>
              </w:rPr>
              <w:t>Landewednack Primary School</w:t>
            </w:r>
          </w:p>
        </w:tc>
        <w:tc>
          <w:tcPr>
            <w:tcW w:w="840" w:type="dxa"/>
          </w:tcPr>
          <w:p w14:paraId="39E988D9" w14:textId="0F3D608D" w:rsidR="002159BD" w:rsidRPr="00032D3A" w:rsidRDefault="00606750" w:rsidP="00E37B2C">
            <w:pPr>
              <w:jc w:val="both"/>
              <w:rPr>
                <w:rFonts w:cstheme="minorHAnsi"/>
                <w:sz w:val="24"/>
                <w:szCs w:val="24"/>
              </w:rPr>
            </w:pPr>
            <w:r>
              <w:rPr>
                <w:rFonts w:cstheme="minorHAnsi"/>
                <w:sz w:val="24"/>
                <w:szCs w:val="24"/>
              </w:rPr>
              <w:t>12</w:t>
            </w:r>
          </w:p>
        </w:tc>
        <w:tc>
          <w:tcPr>
            <w:tcW w:w="4910" w:type="dxa"/>
          </w:tcPr>
          <w:p w14:paraId="4F33B0B7" w14:textId="09564A44" w:rsidR="002159BD" w:rsidRPr="00032D3A" w:rsidRDefault="002159BD" w:rsidP="00E37B2C">
            <w:pPr>
              <w:jc w:val="both"/>
              <w:rPr>
                <w:rFonts w:cstheme="minorHAnsi"/>
                <w:sz w:val="24"/>
                <w:szCs w:val="24"/>
              </w:rPr>
            </w:pPr>
            <w:r>
              <w:rPr>
                <w:rFonts w:cstheme="minorHAnsi"/>
                <w:sz w:val="24"/>
                <w:szCs w:val="24"/>
              </w:rPr>
              <w:t>Reception</w:t>
            </w:r>
          </w:p>
        </w:tc>
      </w:tr>
      <w:tr w:rsidR="00E37B2C" w14:paraId="2C44FBC1" w14:textId="77777777" w:rsidTr="00E37B2C">
        <w:tc>
          <w:tcPr>
            <w:tcW w:w="3266" w:type="dxa"/>
          </w:tcPr>
          <w:p w14:paraId="6E1F5F54" w14:textId="004964C2" w:rsidR="00E37B2C" w:rsidRPr="00032D3A" w:rsidRDefault="005F62B5" w:rsidP="00E37B2C">
            <w:pPr>
              <w:jc w:val="both"/>
              <w:rPr>
                <w:rFonts w:cstheme="minorHAnsi"/>
                <w:sz w:val="24"/>
                <w:szCs w:val="24"/>
              </w:rPr>
            </w:pPr>
            <w:proofErr w:type="spellStart"/>
            <w:r w:rsidRPr="00032D3A">
              <w:rPr>
                <w:rFonts w:cstheme="minorHAnsi"/>
                <w:sz w:val="24"/>
                <w:szCs w:val="24"/>
              </w:rPr>
              <w:t>Lanivet</w:t>
            </w:r>
            <w:proofErr w:type="spellEnd"/>
            <w:r w:rsidRPr="00032D3A">
              <w:rPr>
                <w:rFonts w:cstheme="minorHAnsi"/>
                <w:sz w:val="24"/>
                <w:szCs w:val="24"/>
              </w:rPr>
              <w:t xml:space="preserve"> </w:t>
            </w:r>
            <w:r w:rsidR="003B2CB5" w:rsidRPr="00032D3A">
              <w:rPr>
                <w:rFonts w:cstheme="minorHAnsi"/>
                <w:sz w:val="24"/>
                <w:szCs w:val="24"/>
              </w:rPr>
              <w:t>C.P.</w:t>
            </w:r>
            <w:r w:rsidR="00E37B2C" w:rsidRPr="00032D3A">
              <w:rPr>
                <w:rFonts w:cstheme="minorHAnsi"/>
                <w:sz w:val="24"/>
                <w:szCs w:val="24"/>
              </w:rPr>
              <w:t xml:space="preserve"> School</w:t>
            </w:r>
          </w:p>
        </w:tc>
        <w:tc>
          <w:tcPr>
            <w:tcW w:w="840" w:type="dxa"/>
          </w:tcPr>
          <w:p w14:paraId="44990201" w14:textId="77777777" w:rsidR="00E37B2C" w:rsidRPr="00032D3A" w:rsidRDefault="005F62B5" w:rsidP="00E37B2C">
            <w:pPr>
              <w:jc w:val="both"/>
              <w:rPr>
                <w:rFonts w:cstheme="minorHAnsi"/>
                <w:sz w:val="24"/>
                <w:szCs w:val="24"/>
              </w:rPr>
            </w:pPr>
            <w:r w:rsidRPr="00032D3A">
              <w:rPr>
                <w:rFonts w:cstheme="minorHAnsi"/>
                <w:sz w:val="24"/>
                <w:szCs w:val="24"/>
              </w:rPr>
              <w:t>25</w:t>
            </w:r>
          </w:p>
        </w:tc>
        <w:tc>
          <w:tcPr>
            <w:tcW w:w="4910" w:type="dxa"/>
          </w:tcPr>
          <w:p w14:paraId="3CEEB28F" w14:textId="77777777" w:rsidR="00E37B2C" w:rsidRPr="00032D3A" w:rsidRDefault="005F62B5" w:rsidP="00E37B2C">
            <w:pPr>
              <w:jc w:val="both"/>
              <w:rPr>
                <w:rFonts w:cstheme="minorHAnsi"/>
                <w:sz w:val="24"/>
                <w:szCs w:val="24"/>
              </w:rPr>
            </w:pPr>
            <w:r w:rsidRPr="00032D3A">
              <w:rPr>
                <w:rFonts w:cstheme="minorHAnsi"/>
                <w:sz w:val="24"/>
                <w:szCs w:val="24"/>
              </w:rPr>
              <w:t>Reception</w:t>
            </w:r>
          </w:p>
        </w:tc>
      </w:tr>
      <w:tr w:rsidR="003B2CB5" w14:paraId="180E11AE" w14:textId="77777777" w:rsidTr="00E37B2C">
        <w:tc>
          <w:tcPr>
            <w:tcW w:w="3266" w:type="dxa"/>
          </w:tcPr>
          <w:p w14:paraId="53B49CBC" w14:textId="463951DD" w:rsidR="003B2CB5" w:rsidRPr="00032D3A" w:rsidRDefault="003B2CB5" w:rsidP="00E37B2C">
            <w:pPr>
              <w:jc w:val="both"/>
              <w:rPr>
                <w:rFonts w:cstheme="minorHAnsi"/>
                <w:sz w:val="24"/>
                <w:szCs w:val="24"/>
              </w:rPr>
            </w:pPr>
            <w:r w:rsidRPr="00032D3A">
              <w:rPr>
                <w:rFonts w:cstheme="minorHAnsi"/>
                <w:sz w:val="24"/>
                <w:szCs w:val="24"/>
              </w:rPr>
              <w:t>Liskeard Hillfort Primary School</w:t>
            </w:r>
          </w:p>
        </w:tc>
        <w:tc>
          <w:tcPr>
            <w:tcW w:w="840" w:type="dxa"/>
          </w:tcPr>
          <w:p w14:paraId="52EDA852" w14:textId="078B27E7" w:rsidR="003B2CB5" w:rsidRPr="00032D3A" w:rsidRDefault="00613BC4" w:rsidP="00E37B2C">
            <w:pPr>
              <w:jc w:val="both"/>
              <w:rPr>
                <w:rFonts w:cstheme="minorHAnsi"/>
                <w:sz w:val="24"/>
                <w:szCs w:val="24"/>
              </w:rPr>
            </w:pPr>
            <w:r w:rsidRPr="00032D3A">
              <w:rPr>
                <w:rFonts w:cstheme="minorHAnsi"/>
                <w:sz w:val="24"/>
                <w:szCs w:val="24"/>
              </w:rPr>
              <w:t>60</w:t>
            </w:r>
          </w:p>
        </w:tc>
        <w:tc>
          <w:tcPr>
            <w:tcW w:w="4910" w:type="dxa"/>
          </w:tcPr>
          <w:p w14:paraId="025F2B55" w14:textId="17873D57" w:rsidR="003B2CB5" w:rsidRPr="00032D3A" w:rsidRDefault="003B2CB5" w:rsidP="00E37B2C">
            <w:pPr>
              <w:jc w:val="both"/>
              <w:rPr>
                <w:rFonts w:cstheme="minorHAnsi"/>
                <w:sz w:val="24"/>
                <w:szCs w:val="24"/>
              </w:rPr>
            </w:pPr>
            <w:r w:rsidRPr="00032D3A">
              <w:rPr>
                <w:rFonts w:cstheme="minorHAnsi"/>
                <w:sz w:val="24"/>
                <w:szCs w:val="24"/>
              </w:rPr>
              <w:t>Reception</w:t>
            </w:r>
          </w:p>
        </w:tc>
      </w:tr>
      <w:tr w:rsidR="00E37B2C" w14:paraId="01BB9E6F" w14:textId="77777777" w:rsidTr="00E37B2C">
        <w:tc>
          <w:tcPr>
            <w:tcW w:w="3266" w:type="dxa"/>
          </w:tcPr>
          <w:p w14:paraId="6D7AF2DA"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Mithian</w:t>
            </w:r>
            <w:proofErr w:type="spellEnd"/>
            <w:r w:rsidRPr="00032D3A">
              <w:rPr>
                <w:rFonts w:cstheme="minorHAnsi"/>
                <w:sz w:val="24"/>
                <w:szCs w:val="24"/>
              </w:rPr>
              <w:t xml:space="preserve"> School</w:t>
            </w:r>
          </w:p>
        </w:tc>
        <w:tc>
          <w:tcPr>
            <w:tcW w:w="840" w:type="dxa"/>
          </w:tcPr>
          <w:p w14:paraId="20C389F0" w14:textId="77777777" w:rsidR="00E37B2C" w:rsidRPr="00032D3A" w:rsidRDefault="00260319" w:rsidP="00E37B2C">
            <w:pPr>
              <w:jc w:val="both"/>
              <w:rPr>
                <w:rFonts w:cstheme="minorHAnsi"/>
                <w:sz w:val="24"/>
                <w:szCs w:val="24"/>
              </w:rPr>
            </w:pPr>
            <w:r w:rsidRPr="00032D3A">
              <w:rPr>
                <w:rFonts w:cstheme="minorHAnsi"/>
                <w:sz w:val="24"/>
                <w:szCs w:val="24"/>
              </w:rPr>
              <w:t>15</w:t>
            </w:r>
          </w:p>
        </w:tc>
        <w:tc>
          <w:tcPr>
            <w:tcW w:w="4910" w:type="dxa"/>
          </w:tcPr>
          <w:p w14:paraId="088F6FAB" w14:textId="77777777" w:rsidR="00E37B2C" w:rsidRPr="00032D3A" w:rsidRDefault="00260319" w:rsidP="00E37B2C">
            <w:pPr>
              <w:jc w:val="both"/>
              <w:rPr>
                <w:rFonts w:cstheme="minorHAnsi"/>
                <w:sz w:val="24"/>
                <w:szCs w:val="24"/>
              </w:rPr>
            </w:pPr>
            <w:r w:rsidRPr="00032D3A">
              <w:rPr>
                <w:rFonts w:cstheme="minorHAnsi"/>
                <w:sz w:val="24"/>
                <w:szCs w:val="24"/>
              </w:rPr>
              <w:t>Reception</w:t>
            </w:r>
          </w:p>
        </w:tc>
      </w:tr>
      <w:tr w:rsidR="00E37B2C" w14:paraId="3325A5AF" w14:textId="77777777" w:rsidTr="00E37B2C">
        <w:tc>
          <w:tcPr>
            <w:tcW w:w="3266" w:type="dxa"/>
          </w:tcPr>
          <w:p w14:paraId="15B9BB5A" w14:textId="77777777" w:rsidR="00E37B2C" w:rsidRPr="00032D3A" w:rsidRDefault="00E37B2C" w:rsidP="00E37B2C">
            <w:pPr>
              <w:jc w:val="both"/>
              <w:rPr>
                <w:rFonts w:cstheme="minorHAnsi"/>
                <w:sz w:val="24"/>
                <w:szCs w:val="24"/>
              </w:rPr>
            </w:pPr>
            <w:r w:rsidRPr="00032D3A">
              <w:rPr>
                <w:rFonts w:cstheme="minorHAnsi"/>
                <w:sz w:val="24"/>
                <w:szCs w:val="24"/>
              </w:rPr>
              <w:t>Mousehole Primary School</w:t>
            </w:r>
          </w:p>
        </w:tc>
        <w:tc>
          <w:tcPr>
            <w:tcW w:w="840" w:type="dxa"/>
          </w:tcPr>
          <w:p w14:paraId="115539ED" w14:textId="77777777" w:rsidR="00E37B2C" w:rsidRPr="00032D3A" w:rsidRDefault="00260319" w:rsidP="00E37B2C">
            <w:pPr>
              <w:jc w:val="both"/>
              <w:rPr>
                <w:rFonts w:cstheme="minorHAnsi"/>
                <w:sz w:val="24"/>
                <w:szCs w:val="24"/>
              </w:rPr>
            </w:pPr>
            <w:r w:rsidRPr="00032D3A">
              <w:rPr>
                <w:rFonts w:cstheme="minorHAnsi"/>
                <w:sz w:val="24"/>
                <w:szCs w:val="24"/>
              </w:rPr>
              <w:t>15</w:t>
            </w:r>
          </w:p>
        </w:tc>
        <w:tc>
          <w:tcPr>
            <w:tcW w:w="4910" w:type="dxa"/>
          </w:tcPr>
          <w:p w14:paraId="0D9BF57E" w14:textId="77777777" w:rsidR="00E37B2C" w:rsidRPr="00032D3A" w:rsidRDefault="00260319" w:rsidP="00E37B2C">
            <w:pPr>
              <w:jc w:val="both"/>
              <w:rPr>
                <w:rFonts w:cstheme="minorHAnsi"/>
                <w:sz w:val="24"/>
                <w:szCs w:val="24"/>
              </w:rPr>
            </w:pPr>
            <w:r w:rsidRPr="00032D3A">
              <w:rPr>
                <w:rFonts w:cstheme="minorHAnsi"/>
                <w:sz w:val="24"/>
                <w:szCs w:val="24"/>
              </w:rPr>
              <w:t xml:space="preserve">Reception </w:t>
            </w:r>
          </w:p>
        </w:tc>
      </w:tr>
      <w:tr w:rsidR="002159BD" w14:paraId="34073121" w14:textId="77777777" w:rsidTr="00E37B2C">
        <w:tc>
          <w:tcPr>
            <w:tcW w:w="3266" w:type="dxa"/>
          </w:tcPr>
          <w:p w14:paraId="190A5363" w14:textId="30611468" w:rsidR="002159BD" w:rsidRPr="00032D3A" w:rsidRDefault="002159BD" w:rsidP="00E37B2C">
            <w:pPr>
              <w:jc w:val="both"/>
              <w:rPr>
                <w:rFonts w:cstheme="minorHAnsi"/>
                <w:sz w:val="24"/>
                <w:szCs w:val="24"/>
              </w:rPr>
            </w:pPr>
            <w:r>
              <w:rPr>
                <w:rFonts w:cstheme="minorHAnsi"/>
                <w:sz w:val="24"/>
                <w:szCs w:val="24"/>
              </w:rPr>
              <w:t>Mullion Primary School</w:t>
            </w:r>
          </w:p>
        </w:tc>
        <w:tc>
          <w:tcPr>
            <w:tcW w:w="840" w:type="dxa"/>
          </w:tcPr>
          <w:p w14:paraId="3C2DB430" w14:textId="61E0555F" w:rsidR="002159BD" w:rsidRPr="00032D3A" w:rsidRDefault="00606750" w:rsidP="00E37B2C">
            <w:pPr>
              <w:jc w:val="both"/>
              <w:rPr>
                <w:rFonts w:cstheme="minorHAnsi"/>
                <w:sz w:val="24"/>
                <w:szCs w:val="24"/>
              </w:rPr>
            </w:pPr>
            <w:r>
              <w:rPr>
                <w:rFonts w:cstheme="minorHAnsi"/>
                <w:sz w:val="24"/>
                <w:szCs w:val="24"/>
              </w:rPr>
              <w:t>25</w:t>
            </w:r>
          </w:p>
        </w:tc>
        <w:tc>
          <w:tcPr>
            <w:tcW w:w="4910" w:type="dxa"/>
          </w:tcPr>
          <w:p w14:paraId="40666A42" w14:textId="7D7FC114" w:rsidR="002159BD" w:rsidRPr="00032D3A" w:rsidRDefault="002159BD" w:rsidP="00E37B2C">
            <w:pPr>
              <w:jc w:val="both"/>
              <w:rPr>
                <w:rFonts w:cstheme="minorHAnsi"/>
                <w:sz w:val="24"/>
                <w:szCs w:val="24"/>
              </w:rPr>
            </w:pPr>
            <w:r>
              <w:rPr>
                <w:rFonts w:cstheme="minorHAnsi"/>
                <w:sz w:val="24"/>
                <w:szCs w:val="24"/>
              </w:rPr>
              <w:t>Reception</w:t>
            </w:r>
          </w:p>
        </w:tc>
      </w:tr>
      <w:tr w:rsidR="002159BD" w14:paraId="64F967E6" w14:textId="77777777" w:rsidTr="00E37B2C">
        <w:tc>
          <w:tcPr>
            <w:tcW w:w="3266" w:type="dxa"/>
          </w:tcPr>
          <w:p w14:paraId="69C24A48" w14:textId="05D1C5DC" w:rsidR="002159BD" w:rsidRDefault="002159BD" w:rsidP="00E37B2C">
            <w:pPr>
              <w:jc w:val="both"/>
              <w:rPr>
                <w:rFonts w:cstheme="minorHAnsi"/>
                <w:sz w:val="24"/>
                <w:szCs w:val="24"/>
              </w:rPr>
            </w:pPr>
            <w:r>
              <w:rPr>
                <w:rFonts w:cstheme="minorHAnsi"/>
                <w:sz w:val="24"/>
                <w:szCs w:val="24"/>
              </w:rPr>
              <w:t>Mullion Secondary School</w:t>
            </w:r>
          </w:p>
        </w:tc>
        <w:tc>
          <w:tcPr>
            <w:tcW w:w="840" w:type="dxa"/>
          </w:tcPr>
          <w:p w14:paraId="5DA8A397" w14:textId="120BB96C" w:rsidR="002159BD" w:rsidRPr="00032D3A" w:rsidRDefault="00606750" w:rsidP="00E37B2C">
            <w:pPr>
              <w:jc w:val="both"/>
              <w:rPr>
                <w:rFonts w:cstheme="minorHAnsi"/>
                <w:sz w:val="24"/>
                <w:szCs w:val="24"/>
              </w:rPr>
            </w:pPr>
            <w:r>
              <w:rPr>
                <w:rFonts w:cstheme="minorHAnsi"/>
                <w:sz w:val="24"/>
                <w:szCs w:val="24"/>
              </w:rPr>
              <w:t>115</w:t>
            </w:r>
          </w:p>
        </w:tc>
        <w:tc>
          <w:tcPr>
            <w:tcW w:w="4910" w:type="dxa"/>
          </w:tcPr>
          <w:p w14:paraId="2998C63A" w14:textId="3E1E7C73" w:rsidR="002159BD" w:rsidRDefault="002159BD" w:rsidP="00E37B2C">
            <w:pPr>
              <w:jc w:val="both"/>
              <w:rPr>
                <w:rFonts w:cstheme="minorHAnsi"/>
                <w:sz w:val="24"/>
                <w:szCs w:val="24"/>
              </w:rPr>
            </w:pPr>
            <w:r>
              <w:rPr>
                <w:rFonts w:cstheme="minorHAnsi"/>
                <w:sz w:val="24"/>
                <w:szCs w:val="24"/>
              </w:rPr>
              <w:t>Year 7</w:t>
            </w:r>
          </w:p>
        </w:tc>
      </w:tr>
      <w:tr w:rsidR="00E37B2C" w14:paraId="3EE506F6" w14:textId="77777777" w:rsidTr="00E37B2C">
        <w:tc>
          <w:tcPr>
            <w:tcW w:w="3266" w:type="dxa"/>
          </w:tcPr>
          <w:p w14:paraId="46520C48"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Nancledra</w:t>
            </w:r>
            <w:proofErr w:type="spellEnd"/>
            <w:r w:rsidRPr="00032D3A">
              <w:rPr>
                <w:rFonts w:cstheme="minorHAnsi"/>
                <w:sz w:val="24"/>
                <w:szCs w:val="24"/>
              </w:rPr>
              <w:t xml:space="preserve"> School</w:t>
            </w:r>
          </w:p>
        </w:tc>
        <w:tc>
          <w:tcPr>
            <w:tcW w:w="840" w:type="dxa"/>
          </w:tcPr>
          <w:p w14:paraId="54ADFA99" w14:textId="77777777" w:rsidR="00E37B2C" w:rsidRPr="00032D3A" w:rsidRDefault="00260319" w:rsidP="00E37B2C">
            <w:pPr>
              <w:jc w:val="both"/>
              <w:rPr>
                <w:rFonts w:cstheme="minorHAnsi"/>
                <w:sz w:val="24"/>
                <w:szCs w:val="24"/>
              </w:rPr>
            </w:pPr>
            <w:r w:rsidRPr="00032D3A">
              <w:rPr>
                <w:rFonts w:cstheme="minorHAnsi"/>
                <w:sz w:val="24"/>
                <w:szCs w:val="24"/>
              </w:rPr>
              <w:t>15</w:t>
            </w:r>
          </w:p>
        </w:tc>
        <w:tc>
          <w:tcPr>
            <w:tcW w:w="4910" w:type="dxa"/>
          </w:tcPr>
          <w:p w14:paraId="3173B49F" w14:textId="77777777" w:rsidR="00E37B2C" w:rsidRPr="00032D3A" w:rsidRDefault="00260319" w:rsidP="00E37B2C">
            <w:pPr>
              <w:jc w:val="both"/>
              <w:rPr>
                <w:rFonts w:cstheme="minorHAnsi"/>
                <w:sz w:val="24"/>
                <w:szCs w:val="24"/>
              </w:rPr>
            </w:pPr>
            <w:r w:rsidRPr="00032D3A">
              <w:rPr>
                <w:rFonts w:cstheme="minorHAnsi"/>
                <w:sz w:val="24"/>
                <w:szCs w:val="24"/>
              </w:rPr>
              <w:t>Reception</w:t>
            </w:r>
          </w:p>
        </w:tc>
      </w:tr>
      <w:tr w:rsidR="002159BD" w14:paraId="0C434E17" w14:textId="77777777" w:rsidTr="00E37B2C">
        <w:tc>
          <w:tcPr>
            <w:tcW w:w="3266" w:type="dxa"/>
          </w:tcPr>
          <w:p w14:paraId="70CBF6CF" w14:textId="778F00A5" w:rsidR="002159BD" w:rsidRPr="00032D3A" w:rsidRDefault="002159BD" w:rsidP="00E37B2C">
            <w:pPr>
              <w:jc w:val="both"/>
              <w:rPr>
                <w:rFonts w:cstheme="minorHAnsi"/>
                <w:sz w:val="24"/>
                <w:szCs w:val="24"/>
              </w:rPr>
            </w:pPr>
            <w:proofErr w:type="spellStart"/>
            <w:r>
              <w:rPr>
                <w:rFonts w:cstheme="minorHAnsi"/>
                <w:sz w:val="24"/>
                <w:szCs w:val="24"/>
              </w:rPr>
              <w:t>Nanpean</w:t>
            </w:r>
            <w:proofErr w:type="spellEnd"/>
            <w:r>
              <w:rPr>
                <w:rFonts w:cstheme="minorHAnsi"/>
                <w:sz w:val="24"/>
                <w:szCs w:val="24"/>
              </w:rPr>
              <w:t xml:space="preserve"> Primary School</w:t>
            </w:r>
          </w:p>
        </w:tc>
        <w:tc>
          <w:tcPr>
            <w:tcW w:w="840" w:type="dxa"/>
          </w:tcPr>
          <w:p w14:paraId="5BC86473" w14:textId="236987C0" w:rsidR="002159BD" w:rsidRPr="00032D3A" w:rsidRDefault="009B22AA" w:rsidP="00E37B2C">
            <w:pPr>
              <w:jc w:val="both"/>
              <w:rPr>
                <w:rFonts w:cstheme="minorHAnsi"/>
                <w:sz w:val="24"/>
                <w:szCs w:val="24"/>
              </w:rPr>
            </w:pPr>
            <w:r>
              <w:rPr>
                <w:rFonts w:cstheme="minorHAnsi"/>
                <w:sz w:val="24"/>
                <w:szCs w:val="24"/>
              </w:rPr>
              <w:t>30</w:t>
            </w:r>
          </w:p>
        </w:tc>
        <w:tc>
          <w:tcPr>
            <w:tcW w:w="4910" w:type="dxa"/>
          </w:tcPr>
          <w:p w14:paraId="31C2765B" w14:textId="358C0E7F" w:rsidR="002159BD" w:rsidRPr="00032D3A" w:rsidRDefault="002159BD" w:rsidP="00E37B2C">
            <w:pPr>
              <w:jc w:val="both"/>
              <w:rPr>
                <w:rFonts w:cstheme="minorHAnsi"/>
                <w:sz w:val="24"/>
                <w:szCs w:val="24"/>
              </w:rPr>
            </w:pPr>
            <w:r>
              <w:rPr>
                <w:rFonts w:cstheme="minorHAnsi"/>
                <w:sz w:val="24"/>
                <w:szCs w:val="24"/>
              </w:rPr>
              <w:t>Reception</w:t>
            </w:r>
          </w:p>
        </w:tc>
      </w:tr>
      <w:tr w:rsidR="00E37B2C" w14:paraId="66780CE5" w14:textId="77777777" w:rsidTr="00E37B2C">
        <w:tc>
          <w:tcPr>
            <w:tcW w:w="3266" w:type="dxa"/>
          </w:tcPr>
          <w:p w14:paraId="7348E4FB" w14:textId="77777777" w:rsidR="00E37B2C" w:rsidRPr="00032D3A" w:rsidRDefault="00E37B2C" w:rsidP="00E37B2C">
            <w:pPr>
              <w:jc w:val="both"/>
              <w:rPr>
                <w:rFonts w:cstheme="minorHAnsi"/>
                <w:sz w:val="24"/>
                <w:szCs w:val="24"/>
              </w:rPr>
            </w:pPr>
            <w:r w:rsidRPr="00032D3A">
              <w:rPr>
                <w:rFonts w:cstheme="minorHAnsi"/>
                <w:sz w:val="24"/>
                <w:szCs w:val="24"/>
              </w:rPr>
              <w:t>Newlyn School</w:t>
            </w:r>
          </w:p>
        </w:tc>
        <w:tc>
          <w:tcPr>
            <w:tcW w:w="840" w:type="dxa"/>
          </w:tcPr>
          <w:p w14:paraId="4E855450" w14:textId="77777777" w:rsidR="00E37B2C" w:rsidRPr="00032D3A" w:rsidRDefault="00260319" w:rsidP="00E37B2C">
            <w:pPr>
              <w:jc w:val="both"/>
              <w:rPr>
                <w:rFonts w:cstheme="minorHAnsi"/>
                <w:sz w:val="24"/>
                <w:szCs w:val="24"/>
              </w:rPr>
            </w:pPr>
            <w:r w:rsidRPr="00032D3A">
              <w:rPr>
                <w:rFonts w:cstheme="minorHAnsi"/>
                <w:sz w:val="24"/>
                <w:szCs w:val="24"/>
              </w:rPr>
              <w:t>30</w:t>
            </w:r>
          </w:p>
        </w:tc>
        <w:tc>
          <w:tcPr>
            <w:tcW w:w="4910" w:type="dxa"/>
          </w:tcPr>
          <w:p w14:paraId="6C0066E3" w14:textId="30BD5EE2" w:rsidR="00E37B2C" w:rsidRPr="00032D3A" w:rsidRDefault="00260319" w:rsidP="00466A8F">
            <w:pPr>
              <w:jc w:val="both"/>
              <w:rPr>
                <w:rFonts w:cstheme="minorHAnsi"/>
                <w:sz w:val="24"/>
                <w:szCs w:val="24"/>
              </w:rPr>
            </w:pPr>
            <w:r w:rsidRPr="00032D3A">
              <w:rPr>
                <w:rFonts w:cstheme="minorHAnsi"/>
                <w:sz w:val="24"/>
                <w:szCs w:val="24"/>
              </w:rPr>
              <w:t xml:space="preserve">Reception </w:t>
            </w:r>
          </w:p>
        </w:tc>
      </w:tr>
      <w:tr w:rsidR="00E37B2C" w14:paraId="52F6324C" w14:textId="77777777" w:rsidTr="00E37B2C">
        <w:tc>
          <w:tcPr>
            <w:tcW w:w="3266" w:type="dxa"/>
          </w:tcPr>
          <w:p w14:paraId="2693A5E7" w14:textId="77777777" w:rsidR="00E37B2C" w:rsidRPr="00032D3A" w:rsidRDefault="00E37B2C" w:rsidP="00E37B2C">
            <w:pPr>
              <w:jc w:val="both"/>
              <w:rPr>
                <w:rFonts w:cstheme="minorHAnsi"/>
                <w:sz w:val="24"/>
                <w:szCs w:val="24"/>
              </w:rPr>
            </w:pPr>
            <w:r w:rsidRPr="00032D3A">
              <w:rPr>
                <w:rFonts w:cstheme="minorHAnsi"/>
                <w:sz w:val="24"/>
                <w:szCs w:val="24"/>
              </w:rPr>
              <w:t>Pendeen School</w:t>
            </w:r>
          </w:p>
        </w:tc>
        <w:tc>
          <w:tcPr>
            <w:tcW w:w="840" w:type="dxa"/>
          </w:tcPr>
          <w:p w14:paraId="09505A4D" w14:textId="77777777" w:rsidR="00E37B2C" w:rsidRPr="00032D3A" w:rsidRDefault="00101C2D" w:rsidP="00E37B2C">
            <w:pPr>
              <w:jc w:val="both"/>
              <w:rPr>
                <w:rFonts w:cstheme="minorHAnsi"/>
                <w:sz w:val="24"/>
                <w:szCs w:val="24"/>
              </w:rPr>
            </w:pPr>
            <w:r w:rsidRPr="00032D3A">
              <w:rPr>
                <w:rFonts w:cstheme="minorHAnsi"/>
                <w:sz w:val="24"/>
                <w:szCs w:val="24"/>
              </w:rPr>
              <w:t>17</w:t>
            </w:r>
          </w:p>
        </w:tc>
        <w:tc>
          <w:tcPr>
            <w:tcW w:w="4910" w:type="dxa"/>
          </w:tcPr>
          <w:p w14:paraId="6AA4E51B" w14:textId="77777777" w:rsidR="00E37B2C" w:rsidRPr="00032D3A" w:rsidRDefault="00101C2D" w:rsidP="00E37B2C">
            <w:pPr>
              <w:jc w:val="both"/>
              <w:rPr>
                <w:rFonts w:cstheme="minorHAnsi"/>
                <w:sz w:val="24"/>
                <w:szCs w:val="24"/>
              </w:rPr>
            </w:pPr>
            <w:r w:rsidRPr="00032D3A">
              <w:rPr>
                <w:rFonts w:cstheme="minorHAnsi"/>
                <w:sz w:val="24"/>
                <w:szCs w:val="24"/>
              </w:rPr>
              <w:t xml:space="preserve">Reception </w:t>
            </w:r>
          </w:p>
        </w:tc>
      </w:tr>
      <w:tr w:rsidR="00E37B2C" w14:paraId="23F00562" w14:textId="77777777" w:rsidTr="007A4CA8">
        <w:tc>
          <w:tcPr>
            <w:tcW w:w="3266" w:type="dxa"/>
            <w:shd w:val="clear" w:color="auto" w:fill="auto"/>
          </w:tcPr>
          <w:p w14:paraId="49F46041"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Pensans</w:t>
            </w:r>
            <w:proofErr w:type="spellEnd"/>
            <w:r w:rsidRPr="00032D3A">
              <w:rPr>
                <w:rFonts w:cstheme="minorHAnsi"/>
                <w:sz w:val="24"/>
                <w:szCs w:val="24"/>
              </w:rPr>
              <w:t xml:space="preserve"> C.P. School</w:t>
            </w:r>
          </w:p>
        </w:tc>
        <w:tc>
          <w:tcPr>
            <w:tcW w:w="840" w:type="dxa"/>
            <w:shd w:val="clear" w:color="auto" w:fill="auto"/>
          </w:tcPr>
          <w:p w14:paraId="3F1D84DD" w14:textId="7CCFC64B" w:rsidR="00E37B2C" w:rsidRPr="00032D3A" w:rsidRDefault="00EA30FF" w:rsidP="00E37B2C">
            <w:pPr>
              <w:jc w:val="both"/>
              <w:rPr>
                <w:rFonts w:cstheme="minorHAnsi"/>
                <w:sz w:val="24"/>
                <w:szCs w:val="24"/>
              </w:rPr>
            </w:pPr>
            <w:r w:rsidRPr="00032D3A">
              <w:rPr>
                <w:rFonts w:cstheme="minorHAnsi"/>
                <w:sz w:val="24"/>
                <w:szCs w:val="24"/>
              </w:rPr>
              <w:t>30</w:t>
            </w:r>
          </w:p>
        </w:tc>
        <w:tc>
          <w:tcPr>
            <w:tcW w:w="4910" w:type="dxa"/>
            <w:shd w:val="clear" w:color="auto" w:fill="auto"/>
          </w:tcPr>
          <w:p w14:paraId="6A7EF7A9" w14:textId="77777777" w:rsidR="00E37B2C" w:rsidRPr="00032D3A" w:rsidRDefault="007A4CA8" w:rsidP="00E37B2C">
            <w:pPr>
              <w:jc w:val="both"/>
              <w:rPr>
                <w:rFonts w:cstheme="minorHAnsi"/>
                <w:sz w:val="24"/>
                <w:szCs w:val="24"/>
              </w:rPr>
            </w:pPr>
            <w:r w:rsidRPr="00032D3A">
              <w:rPr>
                <w:rFonts w:cstheme="minorHAnsi"/>
                <w:sz w:val="24"/>
                <w:szCs w:val="24"/>
              </w:rPr>
              <w:t xml:space="preserve">Reception </w:t>
            </w:r>
          </w:p>
        </w:tc>
      </w:tr>
      <w:tr w:rsidR="00E37B2C" w14:paraId="55884E38" w14:textId="77777777" w:rsidTr="00E37B2C">
        <w:tc>
          <w:tcPr>
            <w:tcW w:w="3266" w:type="dxa"/>
          </w:tcPr>
          <w:p w14:paraId="4A0B4529" w14:textId="77777777" w:rsidR="00E37B2C" w:rsidRPr="00032D3A" w:rsidRDefault="00E37B2C" w:rsidP="00E37B2C">
            <w:pPr>
              <w:jc w:val="both"/>
              <w:rPr>
                <w:rFonts w:cstheme="minorHAnsi"/>
                <w:sz w:val="24"/>
                <w:szCs w:val="24"/>
              </w:rPr>
            </w:pPr>
            <w:r w:rsidRPr="00032D3A">
              <w:rPr>
                <w:rFonts w:cstheme="minorHAnsi"/>
                <w:sz w:val="24"/>
                <w:szCs w:val="24"/>
              </w:rPr>
              <w:t>Perranporth C.P. School</w:t>
            </w:r>
          </w:p>
        </w:tc>
        <w:tc>
          <w:tcPr>
            <w:tcW w:w="840" w:type="dxa"/>
          </w:tcPr>
          <w:p w14:paraId="2D691774" w14:textId="77777777" w:rsidR="00E37B2C" w:rsidRPr="00032D3A" w:rsidRDefault="00101C2D" w:rsidP="00E37B2C">
            <w:pPr>
              <w:jc w:val="both"/>
              <w:rPr>
                <w:rFonts w:cstheme="minorHAnsi"/>
                <w:sz w:val="24"/>
                <w:szCs w:val="24"/>
              </w:rPr>
            </w:pPr>
            <w:r w:rsidRPr="00032D3A">
              <w:rPr>
                <w:rFonts w:cstheme="minorHAnsi"/>
                <w:sz w:val="24"/>
                <w:szCs w:val="24"/>
              </w:rPr>
              <w:t>30</w:t>
            </w:r>
          </w:p>
        </w:tc>
        <w:tc>
          <w:tcPr>
            <w:tcW w:w="4910" w:type="dxa"/>
          </w:tcPr>
          <w:p w14:paraId="33B583A6" w14:textId="77777777" w:rsidR="00E37B2C" w:rsidRPr="00032D3A" w:rsidRDefault="00101C2D" w:rsidP="00E37B2C">
            <w:pPr>
              <w:jc w:val="both"/>
              <w:rPr>
                <w:rFonts w:cstheme="minorHAnsi"/>
                <w:sz w:val="24"/>
                <w:szCs w:val="24"/>
              </w:rPr>
            </w:pPr>
            <w:r w:rsidRPr="00032D3A">
              <w:rPr>
                <w:rFonts w:cstheme="minorHAnsi"/>
                <w:sz w:val="24"/>
                <w:szCs w:val="24"/>
              </w:rPr>
              <w:t xml:space="preserve">Reception </w:t>
            </w:r>
          </w:p>
        </w:tc>
      </w:tr>
      <w:tr w:rsidR="00E37B2C" w14:paraId="79E3A183" w14:textId="77777777" w:rsidTr="007A4CA8">
        <w:tc>
          <w:tcPr>
            <w:tcW w:w="3266" w:type="dxa"/>
            <w:shd w:val="clear" w:color="auto" w:fill="auto"/>
          </w:tcPr>
          <w:p w14:paraId="692DAF28" w14:textId="77777777" w:rsidR="00E37B2C" w:rsidRPr="00032D3A" w:rsidRDefault="00E37B2C" w:rsidP="00E37B2C">
            <w:pPr>
              <w:jc w:val="both"/>
              <w:rPr>
                <w:rFonts w:cstheme="minorHAnsi"/>
                <w:sz w:val="24"/>
                <w:szCs w:val="24"/>
              </w:rPr>
            </w:pPr>
            <w:r w:rsidRPr="00032D3A">
              <w:rPr>
                <w:rFonts w:cstheme="minorHAnsi"/>
                <w:sz w:val="24"/>
                <w:szCs w:val="24"/>
              </w:rPr>
              <w:t>Roche C.P. School</w:t>
            </w:r>
          </w:p>
        </w:tc>
        <w:tc>
          <w:tcPr>
            <w:tcW w:w="840" w:type="dxa"/>
            <w:shd w:val="clear" w:color="auto" w:fill="auto"/>
          </w:tcPr>
          <w:p w14:paraId="18A57231" w14:textId="77777777" w:rsidR="00E37B2C" w:rsidRPr="00032D3A" w:rsidRDefault="007A4CA8" w:rsidP="00E37B2C">
            <w:pPr>
              <w:jc w:val="both"/>
              <w:rPr>
                <w:rFonts w:cstheme="minorHAnsi"/>
                <w:sz w:val="24"/>
                <w:szCs w:val="24"/>
              </w:rPr>
            </w:pPr>
            <w:r w:rsidRPr="00032D3A">
              <w:rPr>
                <w:rFonts w:cstheme="minorHAnsi"/>
                <w:sz w:val="24"/>
                <w:szCs w:val="24"/>
              </w:rPr>
              <w:t>30</w:t>
            </w:r>
          </w:p>
        </w:tc>
        <w:tc>
          <w:tcPr>
            <w:tcW w:w="4910" w:type="dxa"/>
            <w:shd w:val="clear" w:color="auto" w:fill="auto"/>
          </w:tcPr>
          <w:p w14:paraId="1E1A816B" w14:textId="77777777" w:rsidR="00E37B2C" w:rsidRPr="00032D3A" w:rsidRDefault="007A4CA8" w:rsidP="00E37B2C">
            <w:pPr>
              <w:jc w:val="both"/>
              <w:rPr>
                <w:rFonts w:cstheme="minorHAnsi"/>
                <w:sz w:val="24"/>
                <w:szCs w:val="24"/>
              </w:rPr>
            </w:pPr>
            <w:r w:rsidRPr="00032D3A">
              <w:rPr>
                <w:rFonts w:cstheme="minorHAnsi"/>
                <w:sz w:val="24"/>
                <w:szCs w:val="24"/>
              </w:rPr>
              <w:t xml:space="preserve">Reception </w:t>
            </w:r>
          </w:p>
        </w:tc>
      </w:tr>
      <w:tr w:rsidR="00E37B2C" w14:paraId="26396C79" w14:textId="77777777" w:rsidTr="007A4CA8">
        <w:tc>
          <w:tcPr>
            <w:tcW w:w="3266" w:type="dxa"/>
            <w:shd w:val="clear" w:color="auto" w:fill="auto"/>
          </w:tcPr>
          <w:p w14:paraId="2CB80EE9" w14:textId="77777777" w:rsidR="00E37B2C" w:rsidRPr="00032D3A" w:rsidRDefault="00E37B2C" w:rsidP="00E37B2C">
            <w:pPr>
              <w:jc w:val="both"/>
              <w:rPr>
                <w:rFonts w:cstheme="minorHAnsi"/>
                <w:sz w:val="24"/>
                <w:szCs w:val="24"/>
              </w:rPr>
            </w:pPr>
            <w:r w:rsidRPr="00032D3A">
              <w:rPr>
                <w:rFonts w:cstheme="minorHAnsi"/>
                <w:sz w:val="24"/>
                <w:szCs w:val="24"/>
              </w:rPr>
              <w:t>Sennen Primary School</w:t>
            </w:r>
          </w:p>
        </w:tc>
        <w:tc>
          <w:tcPr>
            <w:tcW w:w="840" w:type="dxa"/>
            <w:shd w:val="clear" w:color="auto" w:fill="auto"/>
          </w:tcPr>
          <w:p w14:paraId="2C20BEE9" w14:textId="77777777" w:rsidR="00E37B2C" w:rsidRPr="00032D3A" w:rsidRDefault="007A4CA8" w:rsidP="00E37B2C">
            <w:pPr>
              <w:jc w:val="both"/>
              <w:rPr>
                <w:rFonts w:cstheme="minorHAnsi"/>
                <w:sz w:val="24"/>
                <w:szCs w:val="24"/>
              </w:rPr>
            </w:pPr>
            <w:r w:rsidRPr="00032D3A">
              <w:rPr>
                <w:rFonts w:cstheme="minorHAnsi"/>
                <w:sz w:val="24"/>
                <w:szCs w:val="24"/>
              </w:rPr>
              <w:t>15</w:t>
            </w:r>
          </w:p>
        </w:tc>
        <w:tc>
          <w:tcPr>
            <w:tcW w:w="4910" w:type="dxa"/>
            <w:shd w:val="clear" w:color="auto" w:fill="auto"/>
          </w:tcPr>
          <w:p w14:paraId="7F48C84F" w14:textId="77777777" w:rsidR="00E37B2C" w:rsidRPr="00032D3A" w:rsidRDefault="007A4CA8" w:rsidP="00E37B2C">
            <w:pPr>
              <w:jc w:val="both"/>
              <w:rPr>
                <w:rFonts w:cstheme="minorHAnsi"/>
                <w:sz w:val="24"/>
                <w:szCs w:val="24"/>
              </w:rPr>
            </w:pPr>
            <w:r w:rsidRPr="00032D3A">
              <w:rPr>
                <w:rFonts w:cstheme="minorHAnsi"/>
                <w:sz w:val="24"/>
                <w:szCs w:val="24"/>
              </w:rPr>
              <w:t xml:space="preserve">Reception </w:t>
            </w:r>
          </w:p>
        </w:tc>
      </w:tr>
      <w:tr w:rsidR="00E37B2C" w14:paraId="147135B8" w14:textId="77777777" w:rsidTr="00E37B2C">
        <w:tc>
          <w:tcPr>
            <w:tcW w:w="3266" w:type="dxa"/>
          </w:tcPr>
          <w:p w14:paraId="0403157C" w14:textId="77777777" w:rsidR="00E37B2C" w:rsidRPr="00032D3A" w:rsidRDefault="00E37B2C" w:rsidP="00E37B2C">
            <w:pPr>
              <w:jc w:val="both"/>
              <w:rPr>
                <w:rFonts w:cstheme="minorHAnsi"/>
                <w:sz w:val="24"/>
                <w:szCs w:val="24"/>
              </w:rPr>
            </w:pPr>
            <w:r w:rsidRPr="00032D3A">
              <w:rPr>
                <w:rFonts w:cstheme="minorHAnsi"/>
                <w:sz w:val="24"/>
                <w:szCs w:val="24"/>
              </w:rPr>
              <w:t>St Dennis Primary Academy</w:t>
            </w:r>
          </w:p>
        </w:tc>
        <w:tc>
          <w:tcPr>
            <w:tcW w:w="840" w:type="dxa"/>
          </w:tcPr>
          <w:p w14:paraId="055BDA04" w14:textId="77777777" w:rsidR="00E37B2C" w:rsidRPr="00032D3A" w:rsidRDefault="00101C2D" w:rsidP="00E37B2C">
            <w:pPr>
              <w:jc w:val="both"/>
              <w:rPr>
                <w:rFonts w:cstheme="minorHAnsi"/>
                <w:sz w:val="24"/>
                <w:szCs w:val="24"/>
              </w:rPr>
            </w:pPr>
            <w:r w:rsidRPr="00032D3A">
              <w:rPr>
                <w:rFonts w:cstheme="minorHAnsi"/>
                <w:sz w:val="24"/>
                <w:szCs w:val="24"/>
              </w:rPr>
              <w:t>30</w:t>
            </w:r>
          </w:p>
        </w:tc>
        <w:tc>
          <w:tcPr>
            <w:tcW w:w="4910" w:type="dxa"/>
          </w:tcPr>
          <w:p w14:paraId="2FC78620" w14:textId="77777777" w:rsidR="00E37B2C" w:rsidRPr="00032D3A" w:rsidRDefault="00101C2D" w:rsidP="00E37B2C">
            <w:pPr>
              <w:jc w:val="both"/>
              <w:rPr>
                <w:rFonts w:cstheme="minorHAnsi"/>
                <w:sz w:val="24"/>
                <w:szCs w:val="24"/>
              </w:rPr>
            </w:pPr>
            <w:r w:rsidRPr="00032D3A">
              <w:rPr>
                <w:rFonts w:cstheme="minorHAnsi"/>
                <w:sz w:val="24"/>
                <w:szCs w:val="24"/>
              </w:rPr>
              <w:t>Reception</w:t>
            </w:r>
          </w:p>
        </w:tc>
      </w:tr>
      <w:tr w:rsidR="00E37B2C" w14:paraId="7460565B" w14:textId="77777777" w:rsidTr="00E37B2C">
        <w:tc>
          <w:tcPr>
            <w:tcW w:w="3266" w:type="dxa"/>
          </w:tcPr>
          <w:p w14:paraId="5626A13E" w14:textId="77777777" w:rsidR="00E37B2C" w:rsidRPr="00032D3A" w:rsidRDefault="00E37B2C" w:rsidP="00E37B2C">
            <w:pPr>
              <w:jc w:val="both"/>
              <w:rPr>
                <w:rFonts w:cstheme="minorHAnsi"/>
                <w:sz w:val="24"/>
                <w:szCs w:val="24"/>
              </w:rPr>
            </w:pPr>
            <w:r w:rsidRPr="00032D3A">
              <w:rPr>
                <w:rFonts w:cstheme="minorHAnsi"/>
                <w:sz w:val="24"/>
                <w:szCs w:val="24"/>
              </w:rPr>
              <w:t xml:space="preserve">St </w:t>
            </w:r>
            <w:proofErr w:type="spellStart"/>
            <w:r w:rsidRPr="00032D3A">
              <w:rPr>
                <w:rFonts w:cstheme="minorHAnsi"/>
                <w:sz w:val="24"/>
                <w:szCs w:val="24"/>
              </w:rPr>
              <w:t>Erth</w:t>
            </w:r>
            <w:proofErr w:type="spellEnd"/>
            <w:r w:rsidRPr="00032D3A">
              <w:rPr>
                <w:rFonts w:cstheme="minorHAnsi"/>
                <w:sz w:val="24"/>
                <w:szCs w:val="24"/>
              </w:rPr>
              <w:t xml:space="preserve"> School</w:t>
            </w:r>
          </w:p>
        </w:tc>
        <w:tc>
          <w:tcPr>
            <w:tcW w:w="840" w:type="dxa"/>
          </w:tcPr>
          <w:p w14:paraId="2304B9B7" w14:textId="77777777" w:rsidR="00E37B2C" w:rsidRPr="00032D3A" w:rsidRDefault="00101C2D" w:rsidP="00E37B2C">
            <w:pPr>
              <w:jc w:val="both"/>
              <w:rPr>
                <w:rFonts w:cstheme="minorHAnsi"/>
                <w:sz w:val="24"/>
                <w:szCs w:val="24"/>
              </w:rPr>
            </w:pPr>
            <w:r w:rsidRPr="00032D3A">
              <w:rPr>
                <w:rFonts w:cstheme="minorHAnsi"/>
                <w:sz w:val="24"/>
                <w:szCs w:val="24"/>
              </w:rPr>
              <w:t>15</w:t>
            </w:r>
          </w:p>
        </w:tc>
        <w:tc>
          <w:tcPr>
            <w:tcW w:w="4910" w:type="dxa"/>
          </w:tcPr>
          <w:p w14:paraId="0755746E" w14:textId="77777777" w:rsidR="00E37B2C" w:rsidRPr="00032D3A" w:rsidRDefault="00101C2D" w:rsidP="00E37B2C">
            <w:pPr>
              <w:jc w:val="both"/>
              <w:rPr>
                <w:rFonts w:cstheme="minorHAnsi"/>
                <w:sz w:val="24"/>
                <w:szCs w:val="24"/>
              </w:rPr>
            </w:pPr>
            <w:r w:rsidRPr="00032D3A">
              <w:rPr>
                <w:rFonts w:cstheme="minorHAnsi"/>
                <w:sz w:val="24"/>
                <w:szCs w:val="24"/>
              </w:rPr>
              <w:t>Reception</w:t>
            </w:r>
          </w:p>
        </w:tc>
      </w:tr>
      <w:tr w:rsidR="00E37B2C" w14:paraId="7B51B66A" w14:textId="77777777" w:rsidTr="00E37B2C">
        <w:tc>
          <w:tcPr>
            <w:tcW w:w="3266" w:type="dxa"/>
          </w:tcPr>
          <w:p w14:paraId="2EDDDC51" w14:textId="77777777" w:rsidR="00E37B2C" w:rsidRPr="00032D3A" w:rsidRDefault="00E37B2C" w:rsidP="00E37B2C">
            <w:pPr>
              <w:jc w:val="both"/>
              <w:rPr>
                <w:rFonts w:cstheme="minorHAnsi"/>
                <w:sz w:val="24"/>
                <w:szCs w:val="24"/>
              </w:rPr>
            </w:pPr>
            <w:r w:rsidRPr="00032D3A">
              <w:rPr>
                <w:rFonts w:cstheme="minorHAnsi"/>
                <w:sz w:val="24"/>
                <w:szCs w:val="24"/>
              </w:rPr>
              <w:t>St Ives School</w:t>
            </w:r>
          </w:p>
        </w:tc>
        <w:tc>
          <w:tcPr>
            <w:tcW w:w="840" w:type="dxa"/>
          </w:tcPr>
          <w:p w14:paraId="1059E1A0" w14:textId="77777777" w:rsidR="00E37B2C" w:rsidRPr="00032D3A" w:rsidRDefault="00101C2D" w:rsidP="00E37B2C">
            <w:pPr>
              <w:jc w:val="both"/>
              <w:rPr>
                <w:rFonts w:cstheme="minorHAnsi"/>
                <w:sz w:val="24"/>
                <w:szCs w:val="24"/>
              </w:rPr>
            </w:pPr>
            <w:r w:rsidRPr="00032D3A">
              <w:rPr>
                <w:rFonts w:cstheme="minorHAnsi"/>
                <w:sz w:val="24"/>
                <w:szCs w:val="24"/>
              </w:rPr>
              <w:t>120</w:t>
            </w:r>
          </w:p>
        </w:tc>
        <w:tc>
          <w:tcPr>
            <w:tcW w:w="4910" w:type="dxa"/>
          </w:tcPr>
          <w:p w14:paraId="63317490" w14:textId="77777777" w:rsidR="00E37B2C" w:rsidRPr="00032D3A" w:rsidRDefault="00101C2D" w:rsidP="00E37B2C">
            <w:pPr>
              <w:jc w:val="both"/>
              <w:rPr>
                <w:rFonts w:cstheme="minorHAnsi"/>
                <w:sz w:val="24"/>
                <w:szCs w:val="24"/>
              </w:rPr>
            </w:pPr>
            <w:r w:rsidRPr="00032D3A">
              <w:rPr>
                <w:rFonts w:cstheme="minorHAnsi"/>
                <w:sz w:val="24"/>
                <w:szCs w:val="24"/>
              </w:rPr>
              <w:t xml:space="preserve">Year 7 </w:t>
            </w:r>
          </w:p>
        </w:tc>
      </w:tr>
      <w:tr w:rsidR="00E37B2C" w14:paraId="04BE53EB" w14:textId="77777777" w:rsidTr="007A4CA8">
        <w:tc>
          <w:tcPr>
            <w:tcW w:w="3266" w:type="dxa"/>
            <w:shd w:val="clear" w:color="auto" w:fill="auto"/>
          </w:tcPr>
          <w:p w14:paraId="08CFF540" w14:textId="77777777" w:rsidR="00E37B2C" w:rsidRPr="00032D3A" w:rsidRDefault="00E37B2C" w:rsidP="00E37B2C">
            <w:pPr>
              <w:jc w:val="both"/>
              <w:rPr>
                <w:rFonts w:cstheme="minorHAnsi"/>
                <w:sz w:val="24"/>
                <w:szCs w:val="24"/>
              </w:rPr>
            </w:pPr>
            <w:r w:rsidRPr="00032D3A">
              <w:rPr>
                <w:rFonts w:cstheme="minorHAnsi"/>
                <w:sz w:val="24"/>
                <w:szCs w:val="24"/>
              </w:rPr>
              <w:t>St Just Primary School</w:t>
            </w:r>
          </w:p>
        </w:tc>
        <w:tc>
          <w:tcPr>
            <w:tcW w:w="840" w:type="dxa"/>
            <w:shd w:val="clear" w:color="auto" w:fill="auto"/>
          </w:tcPr>
          <w:p w14:paraId="2D004BBA" w14:textId="77777777" w:rsidR="00E37B2C" w:rsidRPr="00032D3A" w:rsidRDefault="007A4CA8" w:rsidP="00E37B2C">
            <w:pPr>
              <w:jc w:val="both"/>
              <w:rPr>
                <w:rFonts w:cstheme="minorHAnsi"/>
                <w:sz w:val="24"/>
                <w:szCs w:val="24"/>
              </w:rPr>
            </w:pPr>
            <w:r w:rsidRPr="00032D3A">
              <w:rPr>
                <w:rFonts w:cstheme="minorHAnsi"/>
                <w:sz w:val="24"/>
                <w:szCs w:val="24"/>
              </w:rPr>
              <w:t>30</w:t>
            </w:r>
          </w:p>
        </w:tc>
        <w:tc>
          <w:tcPr>
            <w:tcW w:w="4910" w:type="dxa"/>
            <w:shd w:val="clear" w:color="auto" w:fill="auto"/>
          </w:tcPr>
          <w:p w14:paraId="7F65F03D" w14:textId="77777777" w:rsidR="00E37B2C" w:rsidRPr="00032D3A" w:rsidRDefault="007A4CA8" w:rsidP="00E37B2C">
            <w:pPr>
              <w:jc w:val="both"/>
              <w:rPr>
                <w:rFonts w:cstheme="minorHAnsi"/>
                <w:sz w:val="24"/>
                <w:szCs w:val="24"/>
              </w:rPr>
            </w:pPr>
            <w:r w:rsidRPr="00032D3A">
              <w:rPr>
                <w:rFonts w:cstheme="minorHAnsi"/>
                <w:sz w:val="24"/>
                <w:szCs w:val="24"/>
              </w:rPr>
              <w:t xml:space="preserve">Reception </w:t>
            </w:r>
          </w:p>
        </w:tc>
      </w:tr>
      <w:tr w:rsidR="00E37B2C" w14:paraId="614FDD9C" w14:textId="77777777" w:rsidTr="00E37B2C">
        <w:tc>
          <w:tcPr>
            <w:tcW w:w="3266" w:type="dxa"/>
          </w:tcPr>
          <w:p w14:paraId="14A60650" w14:textId="77777777" w:rsidR="00E37B2C" w:rsidRPr="00032D3A" w:rsidRDefault="00E37B2C" w:rsidP="00E37B2C">
            <w:pPr>
              <w:jc w:val="both"/>
              <w:rPr>
                <w:rFonts w:cstheme="minorHAnsi"/>
                <w:sz w:val="24"/>
                <w:szCs w:val="24"/>
              </w:rPr>
            </w:pPr>
            <w:proofErr w:type="spellStart"/>
            <w:r w:rsidRPr="00032D3A">
              <w:rPr>
                <w:rFonts w:cstheme="minorHAnsi"/>
                <w:sz w:val="24"/>
                <w:szCs w:val="24"/>
              </w:rPr>
              <w:t>Threemilestone</w:t>
            </w:r>
            <w:proofErr w:type="spellEnd"/>
            <w:r w:rsidRPr="00032D3A">
              <w:rPr>
                <w:rFonts w:cstheme="minorHAnsi"/>
                <w:sz w:val="24"/>
                <w:szCs w:val="24"/>
              </w:rPr>
              <w:t xml:space="preserve"> School</w:t>
            </w:r>
          </w:p>
        </w:tc>
        <w:tc>
          <w:tcPr>
            <w:tcW w:w="840" w:type="dxa"/>
          </w:tcPr>
          <w:p w14:paraId="404CD76C" w14:textId="77777777" w:rsidR="00E37B2C" w:rsidRPr="00032D3A" w:rsidRDefault="00101C2D" w:rsidP="00E37B2C">
            <w:pPr>
              <w:jc w:val="both"/>
              <w:rPr>
                <w:rFonts w:cstheme="minorHAnsi"/>
                <w:sz w:val="24"/>
                <w:szCs w:val="24"/>
              </w:rPr>
            </w:pPr>
            <w:r w:rsidRPr="00032D3A">
              <w:rPr>
                <w:rFonts w:cstheme="minorHAnsi"/>
                <w:sz w:val="24"/>
                <w:szCs w:val="24"/>
              </w:rPr>
              <w:t>60</w:t>
            </w:r>
          </w:p>
        </w:tc>
        <w:tc>
          <w:tcPr>
            <w:tcW w:w="4910" w:type="dxa"/>
          </w:tcPr>
          <w:p w14:paraId="5EF11217" w14:textId="77777777" w:rsidR="00E37B2C" w:rsidRPr="00032D3A" w:rsidRDefault="00101C2D" w:rsidP="00E37B2C">
            <w:pPr>
              <w:jc w:val="both"/>
              <w:rPr>
                <w:rFonts w:cstheme="minorHAnsi"/>
                <w:sz w:val="24"/>
                <w:szCs w:val="24"/>
              </w:rPr>
            </w:pPr>
            <w:r w:rsidRPr="00032D3A">
              <w:rPr>
                <w:rFonts w:cstheme="minorHAnsi"/>
                <w:sz w:val="24"/>
                <w:szCs w:val="24"/>
              </w:rPr>
              <w:t>R</w:t>
            </w:r>
            <w:r w:rsidR="00137EFA" w:rsidRPr="00032D3A">
              <w:rPr>
                <w:rFonts w:cstheme="minorHAnsi"/>
                <w:sz w:val="24"/>
                <w:szCs w:val="24"/>
              </w:rPr>
              <w:t xml:space="preserve">eception </w:t>
            </w:r>
          </w:p>
        </w:tc>
      </w:tr>
      <w:tr w:rsidR="00590A98" w14:paraId="5FD82F0E" w14:textId="77777777" w:rsidTr="00E37B2C">
        <w:tc>
          <w:tcPr>
            <w:tcW w:w="3266" w:type="dxa"/>
          </w:tcPr>
          <w:p w14:paraId="5B8D8DAC" w14:textId="7CE9640C" w:rsidR="00590A98" w:rsidRPr="00032D3A" w:rsidRDefault="00590A98" w:rsidP="00E37B2C">
            <w:pPr>
              <w:jc w:val="both"/>
              <w:rPr>
                <w:rFonts w:cstheme="minorHAnsi"/>
                <w:sz w:val="24"/>
                <w:szCs w:val="24"/>
              </w:rPr>
            </w:pPr>
            <w:proofErr w:type="spellStart"/>
            <w:r w:rsidRPr="00032D3A">
              <w:rPr>
                <w:rFonts w:cstheme="minorHAnsi"/>
                <w:sz w:val="24"/>
                <w:szCs w:val="24"/>
              </w:rPr>
              <w:t>Trewirgie</w:t>
            </w:r>
            <w:proofErr w:type="spellEnd"/>
            <w:r w:rsidRPr="00032D3A">
              <w:rPr>
                <w:rFonts w:cstheme="minorHAnsi"/>
                <w:sz w:val="24"/>
                <w:szCs w:val="24"/>
              </w:rPr>
              <w:t xml:space="preserve"> Infants School</w:t>
            </w:r>
          </w:p>
        </w:tc>
        <w:tc>
          <w:tcPr>
            <w:tcW w:w="840" w:type="dxa"/>
          </w:tcPr>
          <w:p w14:paraId="6080D9FF" w14:textId="2952A23C" w:rsidR="00590A98" w:rsidRPr="00DF10BD" w:rsidRDefault="00DF10BD" w:rsidP="00E37B2C">
            <w:pPr>
              <w:jc w:val="both"/>
              <w:rPr>
                <w:rFonts w:cstheme="minorHAnsi"/>
                <w:b/>
                <w:sz w:val="24"/>
                <w:szCs w:val="24"/>
              </w:rPr>
            </w:pPr>
            <w:r w:rsidRPr="00DF10BD">
              <w:rPr>
                <w:rFonts w:cstheme="minorHAnsi"/>
                <w:b/>
                <w:sz w:val="24"/>
                <w:szCs w:val="24"/>
              </w:rPr>
              <w:t>6</w:t>
            </w:r>
            <w:r w:rsidR="00590A98" w:rsidRPr="00DF10BD">
              <w:rPr>
                <w:rFonts w:cstheme="minorHAnsi"/>
                <w:b/>
                <w:sz w:val="24"/>
                <w:szCs w:val="24"/>
              </w:rPr>
              <w:t>0</w:t>
            </w:r>
          </w:p>
        </w:tc>
        <w:tc>
          <w:tcPr>
            <w:tcW w:w="4910" w:type="dxa"/>
          </w:tcPr>
          <w:p w14:paraId="4A37F5A9" w14:textId="085D09AE" w:rsidR="00590A98" w:rsidRPr="00032D3A" w:rsidRDefault="00590A98" w:rsidP="00E37B2C">
            <w:pPr>
              <w:jc w:val="both"/>
              <w:rPr>
                <w:rFonts w:cstheme="minorHAnsi"/>
                <w:sz w:val="24"/>
                <w:szCs w:val="24"/>
              </w:rPr>
            </w:pPr>
            <w:r w:rsidRPr="00032D3A">
              <w:rPr>
                <w:rFonts w:cstheme="minorHAnsi"/>
                <w:sz w:val="24"/>
                <w:szCs w:val="24"/>
              </w:rPr>
              <w:t>Reception</w:t>
            </w:r>
          </w:p>
        </w:tc>
      </w:tr>
      <w:tr w:rsidR="003B2CB5" w14:paraId="3BBE82BE" w14:textId="77777777" w:rsidTr="00E37B2C">
        <w:tc>
          <w:tcPr>
            <w:tcW w:w="3266" w:type="dxa"/>
          </w:tcPr>
          <w:p w14:paraId="0F49757E" w14:textId="32E9EBC0" w:rsidR="003B2CB5" w:rsidRPr="00032D3A" w:rsidRDefault="003B2CB5" w:rsidP="00E37B2C">
            <w:pPr>
              <w:jc w:val="both"/>
              <w:rPr>
                <w:rFonts w:cstheme="minorHAnsi"/>
                <w:sz w:val="24"/>
                <w:szCs w:val="24"/>
              </w:rPr>
            </w:pPr>
            <w:proofErr w:type="spellStart"/>
            <w:r w:rsidRPr="00032D3A">
              <w:rPr>
                <w:rFonts w:cstheme="minorHAnsi"/>
                <w:sz w:val="24"/>
                <w:szCs w:val="24"/>
              </w:rPr>
              <w:t>Tywardreath</w:t>
            </w:r>
            <w:proofErr w:type="spellEnd"/>
            <w:r w:rsidRPr="00032D3A">
              <w:rPr>
                <w:rFonts w:cstheme="minorHAnsi"/>
                <w:sz w:val="24"/>
                <w:szCs w:val="24"/>
              </w:rPr>
              <w:t xml:space="preserve"> School</w:t>
            </w:r>
          </w:p>
        </w:tc>
        <w:tc>
          <w:tcPr>
            <w:tcW w:w="840" w:type="dxa"/>
          </w:tcPr>
          <w:p w14:paraId="102D26F6" w14:textId="126AC414" w:rsidR="003B2CB5" w:rsidRPr="00032D3A" w:rsidRDefault="00DE5D53" w:rsidP="00E37B2C">
            <w:pPr>
              <w:jc w:val="both"/>
              <w:rPr>
                <w:rFonts w:cstheme="minorHAnsi"/>
                <w:sz w:val="24"/>
                <w:szCs w:val="24"/>
              </w:rPr>
            </w:pPr>
            <w:r w:rsidRPr="00032D3A">
              <w:rPr>
                <w:rFonts w:cstheme="minorHAnsi"/>
                <w:sz w:val="24"/>
                <w:szCs w:val="24"/>
              </w:rPr>
              <w:t>45</w:t>
            </w:r>
          </w:p>
        </w:tc>
        <w:tc>
          <w:tcPr>
            <w:tcW w:w="4910" w:type="dxa"/>
          </w:tcPr>
          <w:p w14:paraId="2F3C6A15" w14:textId="5B24AA0F" w:rsidR="003B2CB5" w:rsidRPr="00032D3A" w:rsidRDefault="003B2CB5" w:rsidP="00E37B2C">
            <w:pPr>
              <w:jc w:val="both"/>
              <w:rPr>
                <w:rFonts w:cstheme="minorHAnsi"/>
                <w:sz w:val="24"/>
                <w:szCs w:val="24"/>
              </w:rPr>
            </w:pPr>
            <w:r w:rsidRPr="00032D3A">
              <w:rPr>
                <w:rFonts w:cstheme="minorHAnsi"/>
                <w:sz w:val="24"/>
                <w:szCs w:val="24"/>
              </w:rPr>
              <w:t>Reception</w:t>
            </w:r>
          </w:p>
        </w:tc>
      </w:tr>
    </w:tbl>
    <w:p w14:paraId="4FF5A108" w14:textId="77777777" w:rsidR="00E37B2C" w:rsidRDefault="00E37B2C" w:rsidP="00945C71">
      <w:pPr>
        <w:jc w:val="both"/>
        <w:rPr>
          <w:rFonts w:ascii="Arial" w:hAnsi="Arial" w:cs="Arial"/>
        </w:rPr>
      </w:pPr>
    </w:p>
    <w:p w14:paraId="1D2F974F" w14:textId="005F0961" w:rsidR="00C22430" w:rsidRPr="00032D3A" w:rsidRDefault="00945C71" w:rsidP="00945C71">
      <w:pPr>
        <w:jc w:val="both"/>
        <w:rPr>
          <w:rFonts w:cstheme="minorHAnsi"/>
          <w:sz w:val="24"/>
          <w:szCs w:val="24"/>
        </w:rPr>
      </w:pPr>
      <w:r w:rsidRPr="00032D3A">
        <w:rPr>
          <w:rFonts w:cstheme="minorHAnsi"/>
          <w:sz w:val="24"/>
          <w:szCs w:val="24"/>
        </w:rPr>
        <w:t xml:space="preserve">Places will be allocated up to this number. In the event that more applications are received than places available, the oversubscription criteria listed later in this document will be used to decide on allocations. If the school is not oversubscribed, all applicants will be admitted. </w:t>
      </w:r>
    </w:p>
    <w:p w14:paraId="45CC7EA7" w14:textId="77777777" w:rsidR="002B7D94" w:rsidRDefault="002B7D94" w:rsidP="00133119">
      <w:pPr>
        <w:jc w:val="both"/>
        <w:rPr>
          <w:rFonts w:ascii="Arial" w:hAnsi="Arial" w:cs="Arial"/>
          <w:b/>
          <w:sz w:val="28"/>
          <w:szCs w:val="28"/>
        </w:rPr>
      </w:pPr>
    </w:p>
    <w:p w14:paraId="5123950C" w14:textId="77777777" w:rsidR="00133119" w:rsidRPr="00133119" w:rsidRDefault="00133119" w:rsidP="00133119">
      <w:pPr>
        <w:jc w:val="both"/>
        <w:rPr>
          <w:rFonts w:ascii="Arial" w:hAnsi="Arial" w:cs="Arial"/>
          <w:b/>
          <w:sz w:val="28"/>
          <w:szCs w:val="28"/>
        </w:rPr>
      </w:pPr>
      <w:r w:rsidRPr="00133119">
        <w:rPr>
          <w:rFonts w:ascii="Arial" w:hAnsi="Arial" w:cs="Arial"/>
          <w:b/>
          <w:sz w:val="28"/>
          <w:szCs w:val="28"/>
        </w:rPr>
        <w:lastRenderedPageBreak/>
        <w:t>Deferred/Delayed Entry</w:t>
      </w:r>
    </w:p>
    <w:p w14:paraId="5D19D908" w14:textId="77777777" w:rsidR="00133119" w:rsidRPr="00133119" w:rsidRDefault="00133119" w:rsidP="00133119">
      <w:pPr>
        <w:autoSpaceDE w:val="0"/>
        <w:autoSpaceDN w:val="0"/>
        <w:adjustRightInd w:val="0"/>
        <w:spacing w:after="0" w:line="240" w:lineRule="auto"/>
        <w:jc w:val="both"/>
        <w:rPr>
          <w:rFonts w:ascii="Arial" w:hAnsi="Arial" w:cs="Arial"/>
          <w:color w:val="000000"/>
        </w:rPr>
      </w:pPr>
      <w:r w:rsidRPr="00032D3A">
        <w:rPr>
          <w:rFonts w:cstheme="minorHAnsi"/>
          <w:color w:val="000000"/>
          <w:sz w:val="24"/>
          <w:szCs w:val="24"/>
        </w:rPr>
        <w:t>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w:t>
      </w:r>
      <w:r w:rsidRPr="00133119">
        <w:rPr>
          <w:rFonts w:ascii="Arial" w:hAnsi="Arial" w:cs="Arial"/>
          <w:color w:val="000000"/>
        </w:rPr>
        <w:t xml:space="preserve"> </w:t>
      </w:r>
      <w:r w:rsidRPr="00032D3A">
        <w:rPr>
          <w:rFonts w:cstheme="minorHAnsi"/>
          <w:color w:val="000000"/>
          <w:sz w:val="24"/>
          <w:szCs w:val="24"/>
        </w:rPr>
        <w:t>lower age group if it were not for being born prematurely. Parents choosing part-time or deferred entry or wishing to delay entry to the reception year must contact the Headteacher.</w:t>
      </w:r>
      <w:r w:rsidRPr="00133119">
        <w:rPr>
          <w:rFonts w:ascii="Arial" w:hAnsi="Arial" w:cs="Arial"/>
          <w:color w:val="000000"/>
        </w:rPr>
        <w:t xml:space="preserve"> </w:t>
      </w:r>
    </w:p>
    <w:p w14:paraId="43A7E26B" w14:textId="77777777" w:rsidR="00133119" w:rsidRDefault="00133119" w:rsidP="00945C71">
      <w:pPr>
        <w:jc w:val="both"/>
        <w:rPr>
          <w:rFonts w:ascii="Arial" w:hAnsi="Arial" w:cs="Arial"/>
        </w:rPr>
      </w:pPr>
    </w:p>
    <w:p w14:paraId="1AA60CE6" w14:textId="77777777" w:rsidR="00133119" w:rsidRPr="00032D3A" w:rsidRDefault="00133119" w:rsidP="00133119">
      <w:pPr>
        <w:jc w:val="both"/>
        <w:rPr>
          <w:rFonts w:cstheme="minorHAnsi"/>
          <w:b/>
          <w:sz w:val="28"/>
          <w:szCs w:val="28"/>
        </w:rPr>
      </w:pPr>
      <w:r w:rsidRPr="00032D3A">
        <w:rPr>
          <w:rFonts w:cstheme="minorHAnsi"/>
          <w:b/>
          <w:sz w:val="28"/>
          <w:szCs w:val="28"/>
        </w:rPr>
        <w:t>Admission of children outside the normal age group</w:t>
      </w:r>
    </w:p>
    <w:p w14:paraId="6F4987DA" w14:textId="77777777" w:rsidR="002B7D94" w:rsidRPr="00032D3A" w:rsidRDefault="00133119" w:rsidP="00133119">
      <w:pPr>
        <w:jc w:val="both"/>
        <w:rPr>
          <w:rFonts w:cstheme="minorHAnsi"/>
          <w:sz w:val="24"/>
          <w:szCs w:val="24"/>
        </w:rPr>
      </w:pPr>
      <w:r w:rsidRPr="00032D3A">
        <w:rPr>
          <w:rFonts w:cstheme="minorHAnsi"/>
          <w:sz w:val="24"/>
          <w:szCs w:val="24"/>
        </w:rPr>
        <w:t>Parents may seek a place for their child outside their normal age group, for example, if the child is gifted and talented or has experienced problems such as ill health. Those wishing to request placement outside the normal age group should contact the Headteache</w:t>
      </w:r>
      <w:r w:rsidR="002B7D94" w:rsidRPr="00032D3A">
        <w:rPr>
          <w:rFonts w:cstheme="minorHAnsi"/>
          <w:sz w:val="24"/>
          <w:szCs w:val="24"/>
        </w:rPr>
        <w:t>r.</w:t>
      </w:r>
    </w:p>
    <w:p w14:paraId="72EDAE27" w14:textId="668A9E76" w:rsidR="002B7D94" w:rsidRPr="00032D3A" w:rsidRDefault="002B7D94" w:rsidP="002B7D94">
      <w:pPr>
        <w:spacing w:after="0"/>
        <w:rPr>
          <w:rFonts w:cstheme="minorHAnsi"/>
          <w:sz w:val="24"/>
          <w:szCs w:val="24"/>
        </w:rPr>
      </w:pPr>
      <w:r w:rsidRPr="00032D3A">
        <w:rPr>
          <w:rFonts w:cstheme="minorHAnsi"/>
          <w:sz w:val="24"/>
          <w:szCs w:val="24"/>
        </w:rPr>
        <w:t>The process for requesting admission out of the normal age group is to contact the school to request a meeting with the head teacher to discuss the issue. The Academy Trust</w:t>
      </w:r>
      <w:r w:rsidR="00C90F8A">
        <w:rPr>
          <w:rFonts w:cstheme="minorHAnsi"/>
          <w:sz w:val="24"/>
          <w:szCs w:val="24"/>
        </w:rPr>
        <w:t>, in consultation with the s</w:t>
      </w:r>
      <w:r w:rsidRPr="00032D3A">
        <w:rPr>
          <w:rFonts w:cstheme="minorHAnsi"/>
          <w:sz w:val="24"/>
          <w:szCs w:val="24"/>
        </w:rPr>
        <w:t>chool</w:t>
      </w:r>
      <w:r w:rsidR="00C90F8A">
        <w:rPr>
          <w:rFonts w:cstheme="minorHAnsi"/>
          <w:sz w:val="24"/>
          <w:szCs w:val="24"/>
        </w:rPr>
        <w:t>’s headteacher</w:t>
      </w:r>
      <w:r w:rsidRPr="00032D3A">
        <w:rPr>
          <w:rFonts w:cstheme="minorHAnsi"/>
          <w:sz w:val="24"/>
          <w:szCs w:val="24"/>
        </w:rPr>
        <w:t xml:space="preserve"> will make decisions on the basis of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w:t>
      </w:r>
    </w:p>
    <w:p w14:paraId="233F0708" w14:textId="77777777" w:rsidR="002B7D94" w:rsidRDefault="002B7D94" w:rsidP="002B7D94">
      <w:pPr>
        <w:spacing w:after="0"/>
        <w:rPr>
          <w:rFonts w:ascii="Arial" w:hAnsi="Arial" w:cs="Arial"/>
        </w:rPr>
      </w:pPr>
    </w:p>
    <w:p w14:paraId="43FD70EF" w14:textId="77777777" w:rsidR="00133119" w:rsidRPr="00032D3A" w:rsidRDefault="00133119" w:rsidP="00133119">
      <w:pPr>
        <w:jc w:val="both"/>
        <w:rPr>
          <w:rFonts w:cstheme="minorHAnsi"/>
          <w:sz w:val="24"/>
          <w:szCs w:val="24"/>
        </w:rPr>
      </w:pPr>
      <w:r w:rsidRPr="00032D3A">
        <w:rPr>
          <w:rFonts w:cstheme="minorHAnsi"/>
          <w:sz w:val="24"/>
          <w:szCs w:val="24"/>
        </w:rPr>
        <w:t>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w:t>
      </w:r>
    </w:p>
    <w:p w14:paraId="6CE24F0C" w14:textId="77777777" w:rsidR="00133119" w:rsidRPr="00032D3A" w:rsidRDefault="00133119" w:rsidP="00133119">
      <w:pPr>
        <w:jc w:val="both"/>
        <w:rPr>
          <w:rFonts w:cstheme="minorHAnsi"/>
          <w:b/>
          <w:sz w:val="28"/>
          <w:szCs w:val="28"/>
        </w:rPr>
      </w:pPr>
      <w:r w:rsidRPr="00032D3A">
        <w:rPr>
          <w:rFonts w:cstheme="minorHAnsi"/>
          <w:b/>
          <w:sz w:val="28"/>
          <w:szCs w:val="28"/>
        </w:rPr>
        <w:t>Appeals</w:t>
      </w:r>
    </w:p>
    <w:p w14:paraId="40FF717A" w14:textId="2116B638" w:rsidR="00133119" w:rsidRPr="00032D3A" w:rsidRDefault="00133119" w:rsidP="00133119">
      <w:pPr>
        <w:jc w:val="both"/>
        <w:rPr>
          <w:rFonts w:cstheme="minorHAnsi"/>
          <w:sz w:val="24"/>
          <w:szCs w:val="24"/>
        </w:rPr>
      </w:pPr>
      <w:r w:rsidRPr="00032D3A">
        <w:rPr>
          <w:rFonts w:cstheme="minorHAnsi"/>
          <w:sz w:val="24"/>
          <w:szCs w:val="24"/>
        </w:rPr>
        <w:t xml:space="preserve">Applicants refused a place at the school have the right of appeal. Appeals are heard by an independent appeals panel arranged by </w:t>
      </w:r>
      <w:r w:rsidR="00032D3A" w:rsidRPr="00032D3A">
        <w:rPr>
          <w:rFonts w:cstheme="minorHAnsi"/>
          <w:sz w:val="24"/>
          <w:szCs w:val="24"/>
        </w:rPr>
        <w:t>Cornwall Council</w:t>
      </w:r>
      <w:r w:rsidRPr="00032D3A">
        <w:rPr>
          <w:rFonts w:cstheme="minorHAnsi"/>
          <w:sz w:val="24"/>
          <w:szCs w:val="24"/>
        </w:rPr>
        <w:t xml:space="preserve"> on behalf of the Trust and </w:t>
      </w:r>
      <w:r w:rsidR="0068780B" w:rsidRPr="00032D3A">
        <w:rPr>
          <w:rFonts w:cstheme="minorHAnsi"/>
          <w:sz w:val="24"/>
          <w:szCs w:val="24"/>
        </w:rPr>
        <w:t xml:space="preserve">Local </w:t>
      </w:r>
      <w:r w:rsidRPr="00032D3A">
        <w:rPr>
          <w:rFonts w:cstheme="minorHAnsi"/>
          <w:sz w:val="24"/>
          <w:szCs w:val="24"/>
        </w:rPr>
        <w:t xml:space="preserve">Governing </w:t>
      </w:r>
      <w:r w:rsidR="00032D3A" w:rsidRPr="00032D3A">
        <w:rPr>
          <w:rFonts w:cstheme="minorHAnsi"/>
          <w:sz w:val="24"/>
          <w:szCs w:val="24"/>
        </w:rPr>
        <w:t>Board</w:t>
      </w:r>
      <w:r w:rsidRPr="00032D3A">
        <w:rPr>
          <w:rFonts w:cstheme="minorHAnsi"/>
          <w:sz w:val="24"/>
          <w:szCs w:val="24"/>
        </w:rPr>
        <w:t xml:space="preserve">. Further details and a timeline can be found in </w:t>
      </w:r>
      <w:r w:rsidR="00032D3A" w:rsidRPr="00032D3A">
        <w:rPr>
          <w:rFonts w:cstheme="minorHAnsi"/>
          <w:sz w:val="24"/>
          <w:szCs w:val="24"/>
        </w:rPr>
        <w:t>Cornwall Council’s</w:t>
      </w:r>
      <w:r w:rsidRPr="00032D3A">
        <w:rPr>
          <w:rFonts w:cstheme="minorHAnsi"/>
          <w:sz w:val="24"/>
          <w:szCs w:val="24"/>
        </w:rPr>
        <w:t xml:space="preserve">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w:t>
      </w:r>
    </w:p>
    <w:p w14:paraId="1587F6A5" w14:textId="77777777" w:rsidR="00782888" w:rsidRDefault="00782888" w:rsidP="00133119">
      <w:pPr>
        <w:jc w:val="both"/>
        <w:rPr>
          <w:rFonts w:cstheme="minorHAnsi"/>
          <w:b/>
          <w:sz w:val="28"/>
          <w:szCs w:val="28"/>
        </w:rPr>
      </w:pPr>
    </w:p>
    <w:p w14:paraId="22B12160" w14:textId="3A34C575" w:rsidR="00133119" w:rsidRPr="00167E6D" w:rsidRDefault="00133119" w:rsidP="00133119">
      <w:pPr>
        <w:jc w:val="both"/>
        <w:rPr>
          <w:rFonts w:cstheme="minorHAnsi"/>
          <w:b/>
          <w:sz w:val="28"/>
          <w:szCs w:val="28"/>
        </w:rPr>
      </w:pPr>
      <w:r w:rsidRPr="00167E6D">
        <w:rPr>
          <w:rFonts w:cstheme="minorHAnsi"/>
          <w:b/>
          <w:sz w:val="28"/>
          <w:szCs w:val="28"/>
        </w:rPr>
        <w:lastRenderedPageBreak/>
        <w:t>Waiting Lists</w:t>
      </w:r>
    </w:p>
    <w:p w14:paraId="005A215E" w14:textId="4892687C" w:rsidR="00133119" w:rsidRPr="00167E6D" w:rsidRDefault="00133119" w:rsidP="00133119">
      <w:pPr>
        <w:jc w:val="both"/>
        <w:rPr>
          <w:rFonts w:cstheme="minorHAnsi"/>
          <w:sz w:val="24"/>
          <w:szCs w:val="24"/>
        </w:rPr>
      </w:pPr>
      <w:r w:rsidRPr="00167E6D">
        <w:rPr>
          <w:rFonts w:cstheme="minorHAnsi"/>
          <w:sz w:val="24"/>
          <w:szCs w:val="24"/>
        </w:rPr>
        <w:t>If the school is oversubscribed, a waiting list will be held for the whole of the ac</w:t>
      </w:r>
      <w:r w:rsidR="002B7D94" w:rsidRPr="00167E6D">
        <w:rPr>
          <w:rFonts w:cstheme="minorHAnsi"/>
          <w:sz w:val="24"/>
          <w:szCs w:val="24"/>
        </w:rPr>
        <w:t>ademic year for all year groups</w:t>
      </w:r>
      <w:r w:rsidRPr="00167E6D">
        <w:rPr>
          <w:rFonts w:cstheme="minorHAnsi"/>
          <w:color w:val="FF0000"/>
          <w:sz w:val="24"/>
          <w:szCs w:val="24"/>
        </w:rPr>
        <w:t xml:space="preserve"> </w:t>
      </w:r>
      <w:r w:rsidR="00317BD0">
        <w:rPr>
          <w:rFonts w:cstheme="minorHAnsi"/>
          <w:sz w:val="24"/>
          <w:szCs w:val="24"/>
        </w:rPr>
        <w:t>and children are automatically</w:t>
      </w:r>
      <w:r w:rsidRPr="00167E6D">
        <w:rPr>
          <w:rFonts w:cstheme="minorHAnsi"/>
          <w:sz w:val="24"/>
          <w:szCs w:val="24"/>
        </w:rPr>
        <w:t xml:space="preserve"> added to this list if they are refused a place.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 </w:t>
      </w:r>
      <w:r w:rsidRPr="00167E6D">
        <w:rPr>
          <w:rFonts w:cstheme="minorHAnsi"/>
          <w:b/>
          <w:sz w:val="24"/>
          <w:szCs w:val="24"/>
        </w:rPr>
        <w:t>No priority is given to the length of time that a child has been on the list.</w:t>
      </w:r>
      <w:r w:rsidRPr="00167E6D">
        <w:rPr>
          <w:rFonts w:cstheme="minorHAnsi"/>
          <w:sz w:val="24"/>
          <w:szCs w:val="24"/>
        </w:rPr>
        <w:t xml:space="preserve"> Children with an Education, Health and Care Plan and children in care or children that were previously in care will take precedence over those on the waiting list. Children admitted under the Fair Access Protocol will also be given priority over children on the waiting list.</w:t>
      </w:r>
    </w:p>
    <w:p w14:paraId="0E6F69E7" w14:textId="77777777" w:rsidR="00560831" w:rsidRDefault="00560831" w:rsidP="00945C71">
      <w:pPr>
        <w:jc w:val="both"/>
        <w:rPr>
          <w:rFonts w:ascii="Arial" w:hAnsi="Arial" w:cs="Arial"/>
        </w:rPr>
      </w:pPr>
    </w:p>
    <w:p w14:paraId="5C6C8A18" w14:textId="77777777" w:rsidR="003D1EC1" w:rsidRPr="00E71DEF" w:rsidRDefault="003D1EC1" w:rsidP="00C22430">
      <w:pPr>
        <w:jc w:val="both"/>
        <w:rPr>
          <w:rFonts w:cstheme="minorHAnsi"/>
          <w:b/>
          <w:sz w:val="28"/>
          <w:szCs w:val="28"/>
        </w:rPr>
      </w:pPr>
      <w:r w:rsidRPr="00E71DEF">
        <w:rPr>
          <w:rFonts w:cstheme="minorHAnsi"/>
          <w:b/>
          <w:sz w:val="28"/>
          <w:szCs w:val="28"/>
        </w:rPr>
        <w:t>Over subscription criteria</w:t>
      </w:r>
    </w:p>
    <w:p w14:paraId="4AFA90A9" w14:textId="77F905DE" w:rsidR="003D1EC1" w:rsidRPr="00E71DEF" w:rsidRDefault="003D1EC1" w:rsidP="00C22430">
      <w:pPr>
        <w:jc w:val="both"/>
        <w:rPr>
          <w:rFonts w:cstheme="minorHAnsi"/>
          <w:sz w:val="24"/>
          <w:szCs w:val="24"/>
        </w:rPr>
      </w:pPr>
      <w:r w:rsidRPr="00E71DEF">
        <w:rPr>
          <w:rFonts w:cstheme="minorHAnsi"/>
          <w:sz w:val="24"/>
          <w:szCs w:val="24"/>
        </w:rPr>
        <w:t>If the school is oversubscribed, after the admission of pupils with a</w:t>
      </w:r>
      <w:r w:rsidR="001B2C2E" w:rsidRPr="00E71DEF">
        <w:rPr>
          <w:rFonts w:cstheme="minorHAnsi"/>
          <w:sz w:val="24"/>
          <w:szCs w:val="24"/>
        </w:rPr>
        <w:t xml:space="preserve">n Education, Health and Care Plan, </w:t>
      </w:r>
      <w:r w:rsidRPr="00E71DEF">
        <w:rPr>
          <w:rFonts w:cstheme="minorHAnsi"/>
          <w:sz w:val="24"/>
          <w:szCs w:val="24"/>
        </w:rPr>
        <w:t xml:space="preserve">where the school is named in the </w:t>
      </w:r>
      <w:r w:rsidR="001B2C2E" w:rsidRPr="00E71DEF">
        <w:rPr>
          <w:rFonts w:cstheme="minorHAnsi"/>
          <w:sz w:val="24"/>
          <w:szCs w:val="24"/>
        </w:rPr>
        <w:t>plan</w:t>
      </w:r>
      <w:r w:rsidRPr="00E71DEF">
        <w:rPr>
          <w:rFonts w:cstheme="minorHAnsi"/>
          <w:sz w:val="24"/>
          <w:szCs w:val="24"/>
        </w:rPr>
        <w:t>, priority for admission will be given to those children who meet the criteria set out below</w:t>
      </w:r>
      <w:r w:rsidR="001B2C2E" w:rsidRPr="00E71DEF">
        <w:rPr>
          <w:rFonts w:cstheme="minorHAnsi"/>
          <w:sz w:val="24"/>
          <w:szCs w:val="24"/>
        </w:rPr>
        <w:t>.</w:t>
      </w:r>
      <w:r w:rsidRPr="00E71DEF">
        <w:rPr>
          <w:rFonts w:cstheme="minorHAnsi"/>
          <w:sz w:val="24"/>
          <w:szCs w:val="24"/>
        </w:rPr>
        <w:t xml:space="preserve"> </w:t>
      </w:r>
    </w:p>
    <w:p w14:paraId="098C8A5A" w14:textId="77777777" w:rsidR="00C61D32" w:rsidRPr="00E71DEF" w:rsidRDefault="00C61D32" w:rsidP="00133119">
      <w:pPr>
        <w:autoSpaceDE w:val="0"/>
        <w:autoSpaceDN w:val="0"/>
        <w:adjustRightInd w:val="0"/>
        <w:spacing w:after="0" w:line="240" w:lineRule="auto"/>
        <w:jc w:val="both"/>
        <w:rPr>
          <w:rFonts w:ascii="Arial" w:hAnsi="Arial" w:cs="Arial"/>
        </w:rPr>
      </w:pPr>
    </w:p>
    <w:p w14:paraId="6FA441D6" w14:textId="77777777" w:rsidR="00945C71" w:rsidRPr="00E71DEF" w:rsidRDefault="00B90B5B" w:rsidP="00133119">
      <w:pPr>
        <w:autoSpaceDE w:val="0"/>
        <w:autoSpaceDN w:val="0"/>
        <w:adjustRightInd w:val="0"/>
        <w:spacing w:after="0" w:line="240" w:lineRule="auto"/>
        <w:jc w:val="both"/>
        <w:rPr>
          <w:rFonts w:cstheme="minorHAnsi"/>
          <w:b/>
          <w:bCs/>
          <w:sz w:val="28"/>
          <w:szCs w:val="28"/>
        </w:rPr>
      </w:pPr>
      <w:r w:rsidRPr="00E71DEF">
        <w:rPr>
          <w:rFonts w:cstheme="minorHAnsi"/>
          <w:b/>
          <w:bCs/>
          <w:sz w:val="28"/>
          <w:szCs w:val="28"/>
        </w:rPr>
        <w:t xml:space="preserve">Primary </w:t>
      </w:r>
      <w:r w:rsidR="00945C71" w:rsidRPr="00E71DEF">
        <w:rPr>
          <w:rFonts w:cstheme="minorHAnsi"/>
          <w:b/>
          <w:bCs/>
          <w:sz w:val="28"/>
          <w:szCs w:val="28"/>
        </w:rPr>
        <w:t xml:space="preserve">Oversubscription Criteria </w:t>
      </w:r>
    </w:p>
    <w:p w14:paraId="0B7E8FDA" w14:textId="77777777" w:rsidR="00133119" w:rsidRPr="00E71DEF" w:rsidRDefault="00133119" w:rsidP="00133119">
      <w:pPr>
        <w:autoSpaceDE w:val="0"/>
        <w:autoSpaceDN w:val="0"/>
        <w:adjustRightInd w:val="0"/>
        <w:spacing w:after="0" w:line="240" w:lineRule="auto"/>
        <w:jc w:val="both"/>
        <w:rPr>
          <w:rFonts w:ascii="Arial" w:hAnsi="Arial" w:cs="Arial"/>
        </w:rPr>
      </w:pPr>
    </w:p>
    <w:p w14:paraId="11616142" w14:textId="33451CE9" w:rsidR="00945C71" w:rsidRPr="00E71DEF" w:rsidRDefault="00945C71" w:rsidP="00133119">
      <w:pPr>
        <w:autoSpaceDE w:val="0"/>
        <w:autoSpaceDN w:val="0"/>
        <w:adjustRightInd w:val="0"/>
        <w:spacing w:after="0" w:line="240" w:lineRule="auto"/>
        <w:jc w:val="both"/>
        <w:rPr>
          <w:rFonts w:cstheme="minorHAnsi"/>
          <w:sz w:val="24"/>
          <w:szCs w:val="24"/>
        </w:rPr>
      </w:pPr>
      <w:r w:rsidRPr="00E71DEF">
        <w:rPr>
          <w:rFonts w:cstheme="minorHAnsi"/>
          <w:sz w:val="24"/>
          <w:szCs w:val="24"/>
        </w:rPr>
        <w:t xml:space="preserve">In the event of there being more than </w:t>
      </w:r>
      <w:r w:rsidR="00C61D32" w:rsidRPr="00E71DEF">
        <w:rPr>
          <w:rFonts w:cstheme="minorHAnsi"/>
          <w:bCs/>
          <w:sz w:val="24"/>
          <w:szCs w:val="24"/>
        </w:rPr>
        <w:t>the</w:t>
      </w:r>
      <w:r w:rsidR="00C61D32" w:rsidRPr="00E71DEF">
        <w:rPr>
          <w:rFonts w:cstheme="minorHAnsi"/>
          <w:b/>
          <w:bCs/>
          <w:sz w:val="24"/>
          <w:szCs w:val="24"/>
        </w:rPr>
        <w:t xml:space="preserve"> </w:t>
      </w:r>
      <w:r w:rsidR="00430DAE">
        <w:rPr>
          <w:rFonts w:cstheme="minorHAnsi"/>
          <w:b/>
          <w:bCs/>
          <w:sz w:val="24"/>
          <w:szCs w:val="24"/>
        </w:rPr>
        <w:t>Published Admission Number (</w:t>
      </w:r>
      <w:r w:rsidR="00C61D32" w:rsidRPr="00E71DEF">
        <w:rPr>
          <w:rFonts w:cstheme="minorHAnsi"/>
          <w:b/>
          <w:bCs/>
          <w:sz w:val="24"/>
          <w:szCs w:val="24"/>
        </w:rPr>
        <w:t>PAN</w:t>
      </w:r>
      <w:r w:rsidR="00430DAE">
        <w:rPr>
          <w:rFonts w:cstheme="minorHAnsi"/>
          <w:b/>
          <w:bCs/>
          <w:sz w:val="24"/>
          <w:szCs w:val="24"/>
        </w:rPr>
        <w:t xml:space="preserve">) </w:t>
      </w:r>
      <w:r w:rsidR="00430DAE" w:rsidRPr="00430DAE">
        <w:rPr>
          <w:rFonts w:cstheme="minorHAnsi"/>
          <w:bCs/>
          <w:sz w:val="24"/>
          <w:szCs w:val="24"/>
        </w:rPr>
        <w:t>applications</w:t>
      </w:r>
      <w:r w:rsidR="00C61D32" w:rsidRPr="00E71DEF">
        <w:rPr>
          <w:rFonts w:cstheme="minorHAnsi"/>
          <w:b/>
          <w:bCs/>
          <w:sz w:val="24"/>
          <w:szCs w:val="24"/>
        </w:rPr>
        <w:t xml:space="preserve"> </w:t>
      </w:r>
      <w:r w:rsidR="00C61D32" w:rsidRPr="00E71DEF">
        <w:rPr>
          <w:rFonts w:cstheme="minorHAnsi"/>
          <w:bCs/>
          <w:sz w:val="24"/>
          <w:szCs w:val="24"/>
        </w:rPr>
        <w:t>for the individual school stated above,</w:t>
      </w:r>
      <w:r w:rsidRPr="00E71DEF">
        <w:rPr>
          <w:rFonts w:cstheme="minorHAnsi"/>
          <w:b/>
          <w:bCs/>
          <w:sz w:val="24"/>
          <w:szCs w:val="24"/>
        </w:rPr>
        <w:t xml:space="preserve"> </w:t>
      </w:r>
      <w:r w:rsidRPr="00E71DEF">
        <w:rPr>
          <w:rFonts w:cstheme="minorHAnsi"/>
          <w:sz w:val="24"/>
          <w:szCs w:val="24"/>
        </w:rPr>
        <w:t xml:space="preserve">for places in </w:t>
      </w:r>
      <w:r w:rsidR="00430DAE">
        <w:rPr>
          <w:rFonts w:cstheme="minorHAnsi"/>
          <w:sz w:val="24"/>
          <w:szCs w:val="24"/>
        </w:rPr>
        <w:t>R</w:t>
      </w:r>
      <w:r w:rsidRPr="00E71DEF">
        <w:rPr>
          <w:rFonts w:cstheme="minorHAnsi"/>
          <w:sz w:val="24"/>
          <w:szCs w:val="24"/>
        </w:rPr>
        <w:t>eception</w:t>
      </w:r>
      <w:r w:rsidR="00742D0C" w:rsidRPr="00E71DEF">
        <w:rPr>
          <w:rFonts w:cstheme="minorHAnsi"/>
          <w:sz w:val="24"/>
          <w:szCs w:val="24"/>
        </w:rPr>
        <w:t xml:space="preserve"> </w:t>
      </w:r>
      <w:r w:rsidRPr="00E71DEF">
        <w:rPr>
          <w:rFonts w:cstheme="minorHAnsi"/>
          <w:sz w:val="24"/>
          <w:szCs w:val="24"/>
        </w:rPr>
        <w:t xml:space="preserve">for the </w:t>
      </w:r>
      <w:r w:rsidR="00D8582D" w:rsidRPr="00E71DEF">
        <w:rPr>
          <w:rFonts w:cstheme="minorHAnsi"/>
          <w:sz w:val="24"/>
          <w:szCs w:val="24"/>
        </w:rPr>
        <w:t>20</w:t>
      </w:r>
      <w:r w:rsidR="000D6093" w:rsidRPr="00E71DEF">
        <w:rPr>
          <w:rFonts w:cstheme="minorHAnsi"/>
          <w:sz w:val="24"/>
          <w:szCs w:val="24"/>
        </w:rPr>
        <w:t>2</w:t>
      </w:r>
      <w:r w:rsidR="005F69B1">
        <w:rPr>
          <w:rFonts w:cstheme="minorHAnsi"/>
          <w:sz w:val="24"/>
          <w:szCs w:val="24"/>
        </w:rPr>
        <w:t>6</w:t>
      </w:r>
      <w:r w:rsidR="00D8582D" w:rsidRPr="00E71DEF">
        <w:rPr>
          <w:rFonts w:cstheme="minorHAnsi"/>
          <w:sz w:val="24"/>
          <w:szCs w:val="24"/>
        </w:rPr>
        <w:t>/2</w:t>
      </w:r>
      <w:r w:rsidR="0068780B" w:rsidRPr="00E71DEF">
        <w:rPr>
          <w:rFonts w:cstheme="minorHAnsi"/>
          <w:sz w:val="24"/>
          <w:szCs w:val="24"/>
        </w:rPr>
        <w:t>0</w:t>
      </w:r>
      <w:r w:rsidR="00254232" w:rsidRPr="00E71DEF">
        <w:rPr>
          <w:rFonts w:cstheme="minorHAnsi"/>
          <w:sz w:val="24"/>
          <w:szCs w:val="24"/>
        </w:rPr>
        <w:t>2</w:t>
      </w:r>
      <w:r w:rsidR="005F69B1">
        <w:rPr>
          <w:rFonts w:cstheme="minorHAnsi"/>
          <w:sz w:val="24"/>
          <w:szCs w:val="24"/>
        </w:rPr>
        <w:t>7</w:t>
      </w:r>
      <w:r w:rsidRPr="00E71DEF">
        <w:rPr>
          <w:rFonts w:cstheme="minorHAnsi"/>
          <w:sz w:val="24"/>
          <w:szCs w:val="24"/>
        </w:rPr>
        <w:t xml:space="preserve"> academic year or more applications than places for any year group during the school year, the following oversubscription criteria will be used to prioritise applications, after the admission of children whose Education, Health and Care Plan names the school: </w:t>
      </w:r>
    </w:p>
    <w:p w14:paraId="7367E93C" w14:textId="12458ED7" w:rsidR="009326F6" w:rsidRDefault="009326F6" w:rsidP="00133119">
      <w:pPr>
        <w:autoSpaceDE w:val="0"/>
        <w:autoSpaceDN w:val="0"/>
        <w:adjustRightInd w:val="0"/>
        <w:spacing w:after="0" w:line="240" w:lineRule="auto"/>
        <w:jc w:val="both"/>
        <w:rPr>
          <w:rFonts w:ascii="Arial" w:hAnsi="Arial" w:cs="Arial"/>
          <w:color w:val="000000"/>
        </w:rPr>
      </w:pPr>
    </w:p>
    <w:p w14:paraId="18ED5F92" w14:textId="0EE9ABD0" w:rsidR="009326F6" w:rsidRPr="002A29FE" w:rsidRDefault="009326F6" w:rsidP="009326F6">
      <w:pPr>
        <w:autoSpaceDE w:val="0"/>
        <w:autoSpaceDN w:val="0"/>
        <w:adjustRightInd w:val="0"/>
        <w:spacing w:after="0" w:line="240" w:lineRule="auto"/>
        <w:jc w:val="both"/>
        <w:rPr>
          <w:rFonts w:cstheme="minorHAnsi"/>
          <w:b/>
          <w:i/>
          <w:color w:val="000000"/>
          <w:sz w:val="24"/>
          <w:szCs w:val="24"/>
        </w:rPr>
      </w:pPr>
      <w:r w:rsidRPr="002A29FE">
        <w:rPr>
          <w:rFonts w:cstheme="minorHAnsi"/>
          <w:i/>
          <w:color w:val="000000"/>
          <w:sz w:val="24"/>
          <w:szCs w:val="24"/>
        </w:rPr>
        <w:t>Applicable for the following schools</w:t>
      </w:r>
      <w:r w:rsidRPr="002A29FE">
        <w:rPr>
          <w:rFonts w:cstheme="minorHAnsi"/>
          <w:b/>
          <w:i/>
          <w:color w:val="000000"/>
          <w:sz w:val="24"/>
          <w:szCs w:val="24"/>
        </w:rPr>
        <w:t xml:space="preserve">: </w:t>
      </w:r>
      <w:proofErr w:type="spellStart"/>
      <w:r w:rsidR="007F0A10">
        <w:rPr>
          <w:rFonts w:cstheme="minorHAnsi"/>
          <w:b/>
          <w:i/>
          <w:color w:val="000000"/>
          <w:sz w:val="24"/>
          <w:szCs w:val="24"/>
        </w:rPr>
        <w:t>Berrycoombe</w:t>
      </w:r>
      <w:proofErr w:type="spellEnd"/>
      <w:r w:rsidR="007F0A10">
        <w:rPr>
          <w:rFonts w:cstheme="minorHAnsi"/>
          <w:b/>
          <w:i/>
          <w:color w:val="000000"/>
          <w:sz w:val="24"/>
          <w:szCs w:val="24"/>
        </w:rPr>
        <w:t xml:space="preserve"> School, </w:t>
      </w:r>
      <w:proofErr w:type="spellStart"/>
      <w:r w:rsidR="007F0A10" w:rsidRPr="002A29FE">
        <w:rPr>
          <w:rFonts w:cstheme="minorHAnsi"/>
          <w:b/>
          <w:i/>
          <w:color w:val="000000"/>
          <w:sz w:val="24"/>
          <w:szCs w:val="24"/>
        </w:rPr>
        <w:t>Chacewater</w:t>
      </w:r>
      <w:proofErr w:type="spellEnd"/>
      <w:r w:rsidR="007F0A10" w:rsidRPr="002A29FE">
        <w:rPr>
          <w:rFonts w:cstheme="minorHAnsi"/>
          <w:b/>
          <w:i/>
          <w:color w:val="000000"/>
          <w:sz w:val="24"/>
          <w:szCs w:val="24"/>
        </w:rPr>
        <w:t xml:space="preserve"> School, </w:t>
      </w:r>
      <w:proofErr w:type="spellStart"/>
      <w:r w:rsidR="00B449CE" w:rsidRPr="002A29FE">
        <w:rPr>
          <w:rFonts w:cstheme="minorHAnsi"/>
          <w:b/>
          <w:i/>
          <w:color w:val="000000"/>
          <w:sz w:val="24"/>
          <w:szCs w:val="24"/>
        </w:rPr>
        <w:t>Kennal</w:t>
      </w:r>
      <w:proofErr w:type="spellEnd"/>
      <w:r w:rsidR="00B449CE" w:rsidRPr="002A29FE">
        <w:rPr>
          <w:rFonts w:cstheme="minorHAnsi"/>
          <w:b/>
          <w:i/>
          <w:color w:val="000000"/>
          <w:sz w:val="24"/>
          <w:szCs w:val="24"/>
        </w:rPr>
        <w:t xml:space="preserve"> Vale School</w:t>
      </w:r>
      <w:r w:rsidR="002A29FE">
        <w:rPr>
          <w:rFonts w:cstheme="minorHAnsi"/>
          <w:b/>
          <w:i/>
          <w:color w:val="000000"/>
          <w:sz w:val="24"/>
          <w:szCs w:val="24"/>
        </w:rPr>
        <w:t>,</w:t>
      </w:r>
      <w:r w:rsidR="007F0A10">
        <w:rPr>
          <w:rFonts w:cstheme="minorHAnsi"/>
          <w:b/>
          <w:i/>
          <w:color w:val="000000"/>
          <w:sz w:val="24"/>
          <w:szCs w:val="24"/>
        </w:rPr>
        <w:t xml:space="preserve"> </w:t>
      </w:r>
      <w:proofErr w:type="spellStart"/>
      <w:r w:rsidR="007F0A10">
        <w:rPr>
          <w:rFonts w:cstheme="minorHAnsi"/>
          <w:b/>
          <w:i/>
          <w:color w:val="000000"/>
          <w:sz w:val="24"/>
          <w:szCs w:val="24"/>
        </w:rPr>
        <w:t>Lanivet</w:t>
      </w:r>
      <w:proofErr w:type="spellEnd"/>
      <w:r w:rsidR="007F0A10">
        <w:rPr>
          <w:rFonts w:cstheme="minorHAnsi"/>
          <w:b/>
          <w:i/>
          <w:color w:val="000000"/>
          <w:sz w:val="24"/>
          <w:szCs w:val="24"/>
        </w:rPr>
        <w:t xml:space="preserve"> School, Liskeard Hillfort School,</w:t>
      </w:r>
      <w:r w:rsidR="00B449CE" w:rsidRPr="002A29FE">
        <w:rPr>
          <w:rFonts w:cstheme="minorHAnsi"/>
          <w:b/>
          <w:i/>
          <w:color w:val="000000"/>
          <w:sz w:val="24"/>
          <w:szCs w:val="24"/>
        </w:rPr>
        <w:t xml:space="preserve"> </w:t>
      </w:r>
      <w:r w:rsidR="003A39FD" w:rsidRPr="002A29FE">
        <w:rPr>
          <w:rFonts w:cstheme="minorHAnsi"/>
          <w:b/>
          <w:i/>
          <w:color w:val="000000"/>
          <w:sz w:val="24"/>
          <w:szCs w:val="24"/>
        </w:rPr>
        <w:t xml:space="preserve">Newlyn School, </w:t>
      </w:r>
      <w:proofErr w:type="spellStart"/>
      <w:r w:rsidR="00D521C0">
        <w:rPr>
          <w:rFonts w:cstheme="minorHAnsi"/>
          <w:b/>
          <w:i/>
          <w:color w:val="000000"/>
          <w:sz w:val="24"/>
          <w:szCs w:val="24"/>
        </w:rPr>
        <w:t>Nanpean</w:t>
      </w:r>
      <w:proofErr w:type="spellEnd"/>
      <w:r w:rsidR="00D521C0">
        <w:rPr>
          <w:rFonts w:cstheme="minorHAnsi"/>
          <w:b/>
          <w:i/>
          <w:color w:val="000000"/>
          <w:sz w:val="24"/>
          <w:szCs w:val="24"/>
        </w:rPr>
        <w:t xml:space="preserve"> School, </w:t>
      </w:r>
      <w:r w:rsidR="003A39FD" w:rsidRPr="002A29FE">
        <w:rPr>
          <w:rFonts w:cstheme="minorHAnsi"/>
          <w:b/>
          <w:i/>
          <w:color w:val="000000"/>
          <w:sz w:val="24"/>
          <w:szCs w:val="24"/>
        </w:rPr>
        <w:t xml:space="preserve">Mousehole School, </w:t>
      </w:r>
      <w:proofErr w:type="spellStart"/>
      <w:r w:rsidR="007F0A10" w:rsidRPr="002A29FE">
        <w:rPr>
          <w:rFonts w:cstheme="minorHAnsi"/>
          <w:b/>
          <w:i/>
          <w:color w:val="000000"/>
          <w:sz w:val="24"/>
          <w:szCs w:val="24"/>
        </w:rPr>
        <w:t>Pensans</w:t>
      </w:r>
      <w:proofErr w:type="spellEnd"/>
      <w:r w:rsidR="007F0A10" w:rsidRPr="002A29FE">
        <w:rPr>
          <w:rFonts w:cstheme="minorHAnsi"/>
          <w:b/>
          <w:i/>
          <w:color w:val="000000"/>
          <w:sz w:val="24"/>
          <w:szCs w:val="24"/>
        </w:rPr>
        <w:t xml:space="preserve"> School </w:t>
      </w:r>
      <w:r w:rsidR="003A39FD" w:rsidRPr="002A29FE">
        <w:rPr>
          <w:rFonts w:cstheme="minorHAnsi"/>
          <w:b/>
          <w:i/>
          <w:color w:val="000000"/>
          <w:sz w:val="24"/>
          <w:szCs w:val="24"/>
        </w:rPr>
        <w:t>St Dennis Academy</w:t>
      </w:r>
      <w:r w:rsidR="004D53F8" w:rsidRPr="002A29FE">
        <w:rPr>
          <w:rFonts w:cstheme="minorHAnsi"/>
          <w:b/>
          <w:i/>
          <w:color w:val="000000"/>
          <w:sz w:val="24"/>
          <w:szCs w:val="24"/>
        </w:rPr>
        <w:t xml:space="preserve">, St Just School, </w:t>
      </w:r>
      <w:proofErr w:type="spellStart"/>
      <w:r w:rsidR="004D53F8" w:rsidRPr="002A29FE">
        <w:rPr>
          <w:rFonts w:cstheme="minorHAnsi"/>
          <w:b/>
          <w:i/>
          <w:color w:val="000000"/>
          <w:sz w:val="24"/>
          <w:szCs w:val="24"/>
        </w:rPr>
        <w:t>Sennen</w:t>
      </w:r>
      <w:proofErr w:type="spellEnd"/>
      <w:r w:rsidR="004D53F8" w:rsidRPr="002A29FE">
        <w:rPr>
          <w:rFonts w:cstheme="minorHAnsi"/>
          <w:b/>
          <w:i/>
          <w:color w:val="000000"/>
          <w:sz w:val="24"/>
          <w:szCs w:val="24"/>
        </w:rPr>
        <w:t xml:space="preserve"> School</w:t>
      </w:r>
      <w:r w:rsidR="007F0A10">
        <w:rPr>
          <w:rFonts w:cstheme="minorHAnsi"/>
          <w:b/>
          <w:i/>
          <w:color w:val="000000"/>
          <w:sz w:val="24"/>
          <w:szCs w:val="24"/>
        </w:rPr>
        <w:t>,</w:t>
      </w:r>
      <w:r w:rsidR="007F0A10" w:rsidRPr="007F0A10">
        <w:rPr>
          <w:rFonts w:cstheme="minorHAnsi"/>
          <w:b/>
          <w:i/>
          <w:color w:val="000000"/>
          <w:sz w:val="24"/>
          <w:szCs w:val="24"/>
        </w:rPr>
        <w:t xml:space="preserve"> </w:t>
      </w:r>
      <w:proofErr w:type="spellStart"/>
      <w:r w:rsidR="007F0A10" w:rsidRPr="002A29FE">
        <w:rPr>
          <w:rFonts w:cstheme="minorHAnsi"/>
          <w:b/>
          <w:i/>
          <w:color w:val="000000"/>
          <w:sz w:val="24"/>
          <w:szCs w:val="24"/>
        </w:rPr>
        <w:t>Threemilestone</w:t>
      </w:r>
      <w:proofErr w:type="spellEnd"/>
      <w:r w:rsidR="007F0A10" w:rsidRPr="002A29FE">
        <w:rPr>
          <w:rFonts w:cstheme="minorHAnsi"/>
          <w:b/>
          <w:i/>
          <w:color w:val="000000"/>
          <w:sz w:val="24"/>
          <w:szCs w:val="24"/>
        </w:rPr>
        <w:t xml:space="preserve"> School,</w:t>
      </w:r>
    </w:p>
    <w:p w14:paraId="5FDCEA41" w14:textId="77777777" w:rsidR="00133119" w:rsidRPr="00133119" w:rsidRDefault="00133119" w:rsidP="00133119">
      <w:pPr>
        <w:autoSpaceDE w:val="0"/>
        <w:autoSpaceDN w:val="0"/>
        <w:adjustRightInd w:val="0"/>
        <w:spacing w:after="0" w:line="240" w:lineRule="auto"/>
        <w:jc w:val="both"/>
        <w:rPr>
          <w:rFonts w:ascii="Arial" w:hAnsi="Arial" w:cs="Arial"/>
          <w:color w:val="000000"/>
        </w:rPr>
      </w:pPr>
    </w:p>
    <w:p w14:paraId="3913B22E" w14:textId="0F4787CF" w:rsidR="00945C71" w:rsidRPr="002A29FE" w:rsidRDefault="00945C71" w:rsidP="00133119">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2A29FE">
        <w:rPr>
          <w:rFonts w:cstheme="minorHAnsi"/>
          <w:color w:val="000000"/>
          <w:sz w:val="24"/>
          <w:szCs w:val="24"/>
        </w:rPr>
        <w:t>Children in care and children who were previously in care but immediately after being in care became subject to an Adoption, Child Arrangement, or Special Guardianship Order</w:t>
      </w:r>
      <w:r w:rsidR="004916F1" w:rsidRPr="002A29FE">
        <w:rPr>
          <w:rFonts w:cstheme="minorHAnsi"/>
          <w:color w:val="000000"/>
          <w:sz w:val="24"/>
          <w:szCs w:val="24"/>
        </w:rPr>
        <w:t xml:space="preserve"> including those who appear (to the admission authority) to have been in state care outside of England and ceased to be in care as a result of being adopted.</w:t>
      </w:r>
    </w:p>
    <w:p w14:paraId="06D32CE0" w14:textId="153E7238" w:rsidR="00945C71" w:rsidRPr="002A29FE" w:rsidRDefault="00945C71" w:rsidP="00133119">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2A29FE">
        <w:rPr>
          <w:rFonts w:cstheme="minorHAnsi"/>
          <w:color w:val="000000"/>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774725D9" w14:textId="77777777" w:rsidR="002F2873" w:rsidRDefault="002F2873" w:rsidP="002F2873">
      <w:pPr>
        <w:pStyle w:val="ListParagraph"/>
        <w:autoSpaceDE w:val="0"/>
        <w:autoSpaceDN w:val="0"/>
        <w:adjustRightInd w:val="0"/>
        <w:spacing w:after="0" w:line="240" w:lineRule="auto"/>
        <w:jc w:val="both"/>
        <w:rPr>
          <w:rFonts w:ascii="Arial" w:hAnsi="Arial" w:cs="Arial"/>
          <w:color w:val="000000"/>
        </w:rPr>
      </w:pPr>
    </w:p>
    <w:p w14:paraId="4EB93995" w14:textId="77777777" w:rsidR="002F2873" w:rsidRPr="008344F4" w:rsidRDefault="002F2873" w:rsidP="002F2873">
      <w:pPr>
        <w:autoSpaceDE w:val="0"/>
        <w:autoSpaceDN w:val="0"/>
        <w:adjustRightInd w:val="0"/>
        <w:spacing w:after="0" w:line="240" w:lineRule="auto"/>
        <w:ind w:left="360"/>
        <w:jc w:val="both"/>
        <w:rPr>
          <w:rFonts w:cstheme="minorHAnsi"/>
          <w:color w:val="000000"/>
          <w:sz w:val="24"/>
          <w:szCs w:val="24"/>
        </w:rPr>
      </w:pPr>
      <w:r w:rsidRPr="002A29FE">
        <w:rPr>
          <w:rFonts w:cstheme="minorHAnsi"/>
          <w:color w:val="000000"/>
          <w:sz w:val="24"/>
          <w:szCs w:val="24"/>
        </w:rPr>
        <w:t xml:space="preserve">If there are more designated area children wanting places than there are places available after the allocation of children under criterion 2, criteria 3 to 5 below will be used to decide which of these children should have priority for admission. If there are still places available after all the designated area children have been allocated places, criteria 3 to 5 </w:t>
      </w:r>
      <w:r w:rsidRPr="008344F4">
        <w:rPr>
          <w:rFonts w:cstheme="minorHAnsi"/>
          <w:color w:val="000000"/>
          <w:sz w:val="24"/>
          <w:szCs w:val="24"/>
        </w:rPr>
        <w:t xml:space="preserve">will be used to decide which of the remaining children should have priority for any spare places. </w:t>
      </w:r>
    </w:p>
    <w:p w14:paraId="33F8697D" w14:textId="77777777" w:rsidR="002F2873" w:rsidRPr="008344F4" w:rsidRDefault="002F2873" w:rsidP="002F2873">
      <w:pPr>
        <w:autoSpaceDE w:val="0"/>
        <w:autoSpaceDN w:val="0"/>
        <w:adjustRightInd w:val="0"/>
        <w:spacing w:after="0" w:line="240" w:lineRule="auto"/>
        <w:jc w:val="both"/>
        <w:rPr>
          <w:rFonts w:cstheme="minorHAnsi"/>
          <w:color w:val="000000"/>
          <w:sz w:val="24"/>
          <w:szCs w:val="24"/>
        </w:rPr>
      </w:pPr>
    </w:p>
    <w:p w14:paraId="6E6D3DC7" w14:textId="28923F01" w:rsidR="00945C71" w:rsidRPr="008344F4" w:rsidRDefault="00945C71" w:rsidP="00133119">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lastRenderedPageBreak/>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58B30494" w14:textId="1E028670" w:rsidR="00A457B3" w:rsidRPr="00A457B3" w:rsidRDefault="00945C71" w:rsidP="00A457B3">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siblings who will still be attending the school at the time of their </w:t>
      </w:r>
      <w:r w:rsidRPr="00A457B3">
        <w:rPr>
          <w:rFonts w:cstheme="minorHAnsi"/>
          <w:color w:val="000000"/>
          <w:sz w:val="24"/>
          <w:szCs w:val="24"/>
        </w:rPr>
        <w:t xml:space="preserve">admission. </w:t>
      </w:r>
    </w:p>
    <w:p w14:paraId="2DDC7499" w14:textId="50FEA683" w:rsidR="00B90B5B" w:rsidRPr="008344F4" w:rsidRDefault="00945C71" w:rsidP="009326F6">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All other children. </w:t>
      </w:r>
    </w:p>
    <w:p w14:paraId="76C9FD95" w14:textId="7A3A7746" w:rsidR="009326F6" w:rsidRDefault="009326F6" w:rsidP="009326F6">
      <w:pPr>
        <w:autoSpaceDE w:val="0"/>
        <w:autoSpaceDN w:val="0"/>
        <w:adjustRightInd w:val="0"/>
        <w:spacing w:after="0" w:line="240" w:lineRule="auto"/>
        <w:jc w:val="both"/>
        <w:rPr>
          <w:rFonts w:cstheme="minorHAnsi"/>
          <w:color w:val="000000"/>
          <w:sz w:val="24"/>
          <w:szCs w:val="24"/>
        </w:rPr>
      </w:pPr>
    </w:p>
    <w:p w14:paraId="2FFEAC58" w14:textId="582685CE" w:rsidR="00A457B3" w:rsidRDefault="00A457B3" w:rsidP="009326F6">
      <w:pPr>
        <w:autoSpaceDE w:val="0"/>
        <w:autoSpaceDN w:val="0"/>
        <w:adjustRightInd w:val="0"/>
        <w:spacing w:after="0" w:line="240" w:lineRule="auto"/>
        <w:jc w:val="both"/>
        <w:rPr>
          <w:rFonts w:cstheme="minorHAnsi"/>
          <w:color w:val="000000"/>
          <w:sz w:val="24"/>
          <w:szCs w:val="24"/>
        </w:rPr>
      </w:pPr>
    </w:p>
    <w:p w14:paraId="251490A5" w14:textId="4E135139" w:rsidR="00A457B3" w:rsidRPr="00041407" w:rsidRDefault="00A457B3" w:rsidP="00A457B3">
      <w:pPr>
        <w:autoSpaceDE w:val="0"/>
        <w:autoSpaceDN w:val="0"/>
        <w:adjustRightInd w:val="0"/>
        <w:spacing w:after="0" w:line="240" w:lineRule="auto"/>
        <w:jc w:val="both"/>
        <w:rPr>
          <w:rFonts w:cstheme="minorHAnsi"/>
          <w:b/>
          <w:i/>
          <w:sz w:val="24"/>
          <w:szCs w:val="24"/>
        </w:rPr>
      </w:pPr>
      <w:r w:rsidRPr="00041407">
        <w:rPr>
          <w:rFonts w:cstheme="minorHAnsi"/>
          <w:i/>
          <w:sz w:val="24"/>
          <w:szCs w:val="24"/>
        </w:rPr>
        <w:t>Applicable for the following schools</w:t>
      </w:r>
      <w:r w:rsidRPr="00041407">
        <w:rPr>
          <w:rFonts w:cstheme="minorHAnsi"/>
          <w:b/>
          <w:i/>
          <w:sz w:val="24"/>
          <w:szCs w:val="24"/>
        </w:rPr>
        <w:t>: Blackwater School</w:t>
      </w:r>
      <w:r w:rsidR="007F0A10">
        <w:rPr>
          <w:rFonts w:cstheme="minorHAnsi"/>
          <w:b/>
          <w:i/>
          <w:sz w:val="24"/>
          <w:szCs w:val="24"/>
        </w:rPr>
        <w:t>, Bodriggy Academy</w:t>
      </w:r>
    </w:p>
    <w:p w14:paraId="035753F4" w14:textId="77777777" w:rsidR="00A457B3" w:rsidRPr="00A457B3" w:rsidRDefault="00A457B3" w:rsidP="00A457B3">
      <w:pPr>
        <w:autoSpaceDE w:val="0"/>
        <w:autoSpaceDN w:val="0"/>
        <w:adjustRightInd w:val="0"/>
        <w:spacing w:after="0" w:line="240" w:lineRule="auto"/>
        <w:jc w:val="both"/>
        <w:rPr>
          <w:rFonts w:ascii="Arial" w:hAnsi="Arial" w:cs="Arial"/>
          <w:color w:val="FF0000"/>
        </w:rPr>
      </w:pPr>
    </w:p>
    <w:p w14:paraId="20FDD5B2" w14:textId="77777777" w:rsidR="00A457B3" w:rsidRPr="00A457B3" w:rsidRDefault="00A457B3" w:rsidP="00A457B3">
      <w:pPr>
        <w:pStyle w:val="ListParagraph"/>
        <w:numPr>
          <w:ilvl w:val="0"/>
          <w:numId w:val="24"/>
        </w:numPr>
        <w:autoSpaceDE w:val="0"/>
        <w:autoSpaceDN w:val="0"/>
        <w:adjustRightInd w:val="0"/>
        <w:spacing w:after="0" w:line="240" w:lineRule="auto"/>
        <w:jc w:val="both"/>
        <w:rPr>
          <w:rFonts w:cstheme="minorHAnsi"/>
          <w:sz w:val="24"/>
          <w:szCs w:val="24"/>
        </w:rPr>
      </w:pPr>
      <w:r w:rsidRPr="00A457B3">
        <w:rPr>
          <w:rFonts w:cstheme="minorHAnsi"/>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44FBD9A4" w14:textId="77777777" w:rsidR="00A457B3" w:rsidRPr="00A457B3" w:rsidRDefault="00A457B3" w:rsidP="00A457B3">
      <w:pPr>
        <w:pStyle w:val="ListParagraph"/>
        <w:numPr>
          <w:ilvl w:val="0"/>
          <w:numId w:val="24"/>
        </w:numPr>
        <w:autoSpaceDE w:val="0"/>
        <w:autoSpaceDN w:val="0"/>
        <w:adjustRightInd w:val="0"/>
        <w:spacing w:after="0" w:line="240" w:lineRule="auto"/>
        <w:jc w:val="both"/>
        <w:rPr>
          <w:rFonts w:cstheme="minorHAnsi"/>
          <w:sz w:val="24"/>
          <w:szCs w:val="24"/>
        </w:rPr>
      </w:pPr>
      <w:r w:rsidRPr="00A457B3">
        <w:rPr>
          <w:rFonts w:cstheme="minorHAnsi"/>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0CD94977" w14:textId="77777777" w:rsidR="00A457B3" w:rsidRPr="00A457B3" w:rsidRDefault="00A457B3" w:rsidP="00A457B3">
      <w:pPr>
        <w:pStyle w:val="ListParagraph"/>
        <w:autoSpaceDE w:val="0"/>
        <w:autoSpaceDN w:val="0"/>
        <w:adjustRightInd w:val="0"/>
        <w:spacing w:after="0" w:line="240" w:lineRule="auto"/>
        <w:jc w:val="both"/>
        <w:rPr>
          <w:rFonts w:ascii="Arial" w:hAnsi="Arial" w:cs="Arial"/>
        </w:rPr>
      </w:pPr>
    </w:p>
    <w:p w14:paraId="06E40864" w14:textId="2DA6BA17" w:rsidR="00A457B3" w:rsidRPr="00A457B3" w:rsidRDefault="00A457B3" w:rsidP="00A457B3">
      <w:pPr>
        <w:autoSpaceDE w:val="0"/>
        <w:autoSpaceDN w:val="0"/>
        <w:adjustRightInd w:val="0"/>
        <w:spacing w:after="0" w:line="240" w:lineRule="auto"/>
        <w:ind w:left="360"/>
        <w:jc w:val="both"/>
        <w:rPr>
          <w:rFonts w:cstheme="minorHAnsi"/>
          <w:sz w:val="24"/>
          <w:szCs w:val="24"/>
        </w:rPr>
      </w:pPr>
      <w:r w:rsidRPr="00A457B3">
        <w:rPr>
          <w:rFonts w:cstheme="minorHAnsi"/>
          <w:sz w:val="24"/>
          <w:szCs w:val="24"/>
        </w:rPr>
        <w:t xml:space="preserve">If there are more designated area children wanting places than there are places available after the allocation of children under criterion 2, criteria 3 to </w:t>
      </w:r>
      <w:r w:rsidR="00DF10BD">
        <w:rPr>
          <w:rFonts w:cstheme="minorHAnsi"/>
          <w:sz w:val="24"/>
          <w:szCs w:val="24"/>
        </w:rPr>
        <w:t>6</w:t>
      </w:r>
      <w:r w:rsidRPr="00A457B3">
        <w:rPr>
          <w:rFonts w:cstheme="minorHAnsi"/>
          <w:sz w:val="24"/>
          <w:szCs w:val="24"/>
        </w:rPr>
        <w:t xml:space="preserve"> below will be used to decide which of these children should have priority for admission. If there are still places available after all the designated area children have been allocated places, criteria 3 to </w:t>
      </w:r>
      <w:r w:rsidR="00DF10BD">
        <w:rPr>
          <w:rFonts w:cstheme="minorHAnsi"/>
          <w:sz w:val="24"/>
          <w:szCs w:val="24"/>
        </w:rPr>
        <w:t>6</w:t>
      </w:r>
      <w:r w:rsidRPr="00A457B3">
        <w:rPr>
          <w:rFonts w:cstheme="minorHAnsi"/>
          <w:sz w:val="24"/>
          <w:szCs w:val="24"/>
        </w:rPr>
        <w:t xml:space="preserve"> will be used to decide which of the remaining children should have priority for any spare places. </w:t>
      </w:r>
    </w:p>
    <w:p w14:paraId="7522939B" w14:textId="77777777" w:rsidR="00A457B3" w:rsidRPr="00A457B3" w:rsidRDefault="00A457B3" w:rsidP="00A457B3">
      <w:pPr>
        <w:autoSpaceDE w:val="0"/>
        <w:autoSpaceDN w:val="0"/>
        <w:adjustRightInd w:val="0"/>
        <w:spacing w:after="0" w:line="240" w:lineRule="auto"/>
        <w:jc w:val="both"/>
        <w:rPr>
          <w:rFonts w:cstheme="minorHAnsi"/>
          <w:sz w:val="24"/>
          <w:szCs w:val="24"/>
        </w:rPr>
      </w:pPr>
    </w:p>
    <w:p w14:paraId="4A8592C0" w14:textId="77777777" w:rsidR="00A457B3" w:rsidRPr="00A457B3" w:rsidRDefault="00A457B3" w:rsidP="00A457B3">
      <w:pPr>
        <w:pStyle w:val="ListParagraph"/>
        <w:numPr>
          <w:ilvl w:val="0"/>
          <w:numId w:val="24"/>
        </w:numPr>
        <w:autoSpaceDE w:val="0"/>
        <w:autoSpaceDN w:val="0"/>
        <w:adjustRightInd w:val="0"/>
        <w:spacing w:after="0" w:line="240" w:lineRule="auto"/>
        <w:jc w:val="both"/>
        <w:rPr>
          <w:rFonts w:cstheme="minorHAnsi"/>
          <w:sz w:val="24"/>
          <w:szCs w:val="24"/>
        </w:rPr>
      </w:pPr>
      <w:r w:rsidRPr="00A457B3">
        <w:rPr>
          <w:rFonts w:cstheme="minorHAnsi"/>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015BA9E5" w14:textId="483C6A24" w:rsidR="00A457B3" w:rsidRPr="00A457B3" w:rsidRDefault="00A457B3" w:rsidP="00A457B3">
      <w:pPr>
        <w:pStyle w:val="ListParagraph"/>
        <w:numPr>
          <w:ilvl w:val="0"/>
          <w:numId w:val="24"/>
        </w:numPr>
        <w:autoSpaceDE w:val="0"/>
        <w:autoSpaceDN w:val="0"/>
        <w:adjustRightInd w:val="0"/>
        <w:spacing w:after="0" w:line="240" w:lineRule="auto"/>
        <w:jc w:val="both"/>
        <w:rPr>
          <w:rFonts w:cstheme="minorHAnsi"/>
          <w:sz w:val="24"/>
          <w:szCs w:val="24"/>
        </w:rPr>
      </w:pPr>
      <w:r w:rsidRPr="00A457B3">
        <w:rPr>
          <w:rFonts w:cstheme="minorHAnsi"/>
          <w:sz w:val="24"/>
          <w:szCs w:val="24"/>
        </w:rPr>
        <w:t xml:space="preserve">Children with siblings who will still be attending the school at the time of their admission. </w:t>
      </w:r>
    </w:p>
    <w:p w14:paraId="50C0D140" w14:textId="79E4B08C" w:rsidR="00A457B3" w:rsidRPr="00041407" w:rsidRDefault="00A457B3" w:rsidP="00A457B3">
      <w:pPr>
        <w:pStyle w:val="ListParagraph"/>
        <w:numPr>
          <w:ilvl w:val="0"/>
          <w:numId w:val="24"/>
        </w:numPr>
        <w:autoSpaceDE w:val="0"/>
        <w:autoSpaceDN w:val="0"/>
        <w:adjustRightInd w:val="0"/>
        <w:spacing w:after="0" w:line="240" w:lineRule="auto"/>
        <w:jc w:val="both"/>
        <w:rPr>
          <w:rFonts w:cstheme="minorHAnsi"/>
          <w:b/>
          <w:sz w:val="24"/>
          <w:szCs w:val="24"/>
        </w:rPr>
      </w:pPr>
      <w:r w:rsidRPr="00041407">
        <w:rPr>
          <w:rFonts w:cstheme="minorHAnsi"/>
          <w:b/>
          <w:sz w:val="24"/>
          <w:szCs w:val="24"/>
        </w:rPr>
        <w:t>Children attending the school’s Nursery Class</w:t>
      </w:r>
    </w:p>
    <w:p w14:paraId="34915703" w14:textId="77777777" w:rsidR="00A457B3" w:rsidRPr="00A457B3" w:rsidRDefault="00A457B3" w:rsidP="00A457B3">
      <w:pPr>
        <w:pStyle w:val="ListParagraph"/>
        <w:numPr>
          <w:ilvl w:val="0"/>
          <w:numId w:val="24"/>
        </w:numPr>
        <w:autoSpaceDE w:val="0"/>
        <w:autoSpaceDN w:val="0"/>
        <w:adjustRightInd w:val="0"/>
        <w:spacing w:after="0" w:line="240" w:lineRule="auto"/>
        <w:jc w:val="both"/>
        <w:rPr>
          <w:rFonts w:cstheme="minorHAnsi"/>
          <w:sz w:val="24"/>
          <w:szCs w:val="24"/>
        </w:rPr>
      </w:pPr>
      <w:r w:rsidRPr="00A457B3">
        <w:rPr>
          <w:rFonts w:cstheme="minorHAnsi"/>
          <w:sz w:val="24"/>
          <w:szCs w:val="24"/>
        </w:rPr>
        <w:t xml:space="preserve">All other children. </w:t>
      </w:r>
    </w:p>
    <w:p w14:paraId="58E827DF" w14:textId="77777777" w:rsidR="00A457B3" w:rsidRPr="008344F4" w:rsidRDefault="00A457B3" w:rsidP="009326F6">
      <w:pPr>
        <w:autoSpaceDE w:val="0"/>
        <w:autoSpaceDN w:val="0"/>
        <w:adjustRightInd w:val="0"/>
        <w:spacing w:after="0" w:line="240" w:lineRule="auto"/>
        <w:jc w:val="both"/>
        <w:rPr>
          <w:rFonts w:cstheme="minorHAnsi"/>
          <w:color w:val="000000"/>
          <w:sz w:val="24"/>
          <w:szCs w:val="24"/>
        </w:rPr>
      </w:pPr>
    </w:p>
    <w:p w14:paraId="459AF6EE" w14:textId="620CD42B" w:rsidR="009326F6" w:rsidRPr="008344F4" w:rsidRDefault="009326F6" w:rsidP="009326F6">
      <w:pPr>
        <w:autoSpaceDE w:val="0"/>
        <w:autoSpaceDN w:val="0"/>
        <w:adjustRightInd w:val="0"/>
        <w:spacing w:after="0" w:line="240" w:lineRule="auto"/>
        <w:jc w:val="both"/>
        <w:rPr>
          <w:rFonts w:cstheme="minorHAnsi"/>
          <w:color w:val="000000"/>
          <w:sz w:val="24"/>
          <w:szCs w:val="24"/>
        </w:rPr>
      </w:pPr>
    </w:p>
    <w:p w14:paraId="21344D97" w14:textId="3D25568F" w:rsidR="004C3B85" w:rsidRPr="008344F4" w:rsidRDefault="004C3B85" w:rsidP="009326F6">
      <w:pPr>
        <w:autoSpaceDE w:val="0"/>
        <w:autoSpaceDN w:val="0"/>
        <w:adjustRightInd w:val="0"/>
        <w:spacing w:after="0" w:line="240" w:lineRule="auto"/>
        <w:jc w:val="both"/>
        <w:rPr>
          <w:rFonts w:cstheme="minorHAnsi"/>
          <w:i/>
          <w:color w:val="000000"/>
          <w:sz w:val="24"/>
          <w:szCs w:val="24"/>
        </w:rPr>
      </w:pPr>
      <w:r w:rsidRPr="008344F4">
        <w:rPr>
          <w:rFonts w:cstheme="minorHAnsi"/>
          <w:i/>
          <w:color w:val="000000"/>
          <w:sz w:val="24"/>
          <w:szCs w:val="24"/>
        </w:rPr>
        <w:t xml:space="preserve">Applicable for the following schools: </w:t>
      </w:r>
      <w:proofErr w:type="spellStart"/>
      <w:r w:rsidRPr="008344F4">
        <w:rPr>
          <w:rFonts w:cstheme="minorHAnsi"/>
          <w:b/>
          <w:i/>
          <w:color w:val="000000"/>
          <w:sz w:val="24"/>
          <w:szCs w:val="24"/>
        </w:rPr>
        <w:t>Alverton</w:t>
      </w:r>
      <w:proofErr w:type="spellEnd"/>
      <w:r w:rsidRPr="008344F4">
        <w:rPr>
          <w:rFonts w:cstheme="minorHAnsi"/>
          <w:b/>
          <w:i/>
          <w:color w:val="000000"/>
          <w:sz w:val="24"/>
          <w:szCs w:val="24"/>
        </w:rPr>
        <w:t xml:space="preserve"> School</w:t>
      </w:r>
      <w:r w:rsidR="006A60AC">
        <w:rPr>
          <w:rFonts w:cstheme="minorHAnsi"/>
          <w:b/>
          <w:i/>
          <w:color w:val="000000"/>
          <w:sz w:val="24"/>
          <w:szCs w:val="24"/>
        </w:rPr>
        <w:t xml:space="preserve">, </w:t>
      </w:r>
      <w:proofErr w:type="spellStart"/>
      <w:r w:rsidR="006A60AC">
        <w:rPr>
          <w:rFonts w:cstheme="minorHAnsi"/>
          <w:b/>
          <w:i/>
          <w:color w:val="000000"/>
          <w:sz w:val="24"/>
          <w:szCs w:val="24"/>
        </w:rPr>
        <w:t>Cardinham</w:t>
      </w:r>
      <w:proofErr w:type="spellEnd"/>
      <w:r w:rsidR="006A60AC">
        <w:rPr>
          <w:rFonts w:cstheme="minorHAnsi"/>
          <w:b/>
          <w:i/>
          <w:color w:val="000000"/>
          <w:sz w:val="24"/>
          <w:szCs w:val="24"/>
        </w:rPr>
        <w:t xml:space="preserve"> School</w:t>
      </w:r>
    </w:p>
    <w:p w14:paraId="7012F738" w14:textId="22A324CB" w:rsidR="004C3B85" w:rsidRPr="008344F4" w:rsidRDefault="004C3B85" w:rsidP="009326F6">
      <w:pPr>
        <w:autoSpaceDE w:val="0"/>
        <w:autoSpaceDN w:val="0"/>
        <w:adjustRightInd w:val="0"/>
        <w:spacing w:after="0" w:line="240" w:lineRule="auto"/>
        <w:jc w:val="both"/>
        <w:rPr>
          <w:rFonts w:cstheme="minorHAnsi"/>
          <w:color w:val="000000"/>
          <w:sz w:val="24"/>
          <w:szCs w:val="24"/>
        </w:rPr>
      </w:pPr>
    </w:p>
    <w:p w14:paraId="3A7DD877" w14:textId="7DC98DFD" w:rsidR="004C3B85" w:rsidRPr="008344F4" w:rsidRDefault="004C3B85" w:rsidP="004C3B85">
      <w:pPr>
        <w:pStyle w:val="ListParagraph"/>
        <w:numPr>
          <w:ilvl w:val="0"/>
          <w:numId w:val="1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38591208" w14:textId="7F620BF7" w:rsidR="004C3B85" w:rsidRPr="008344F4" w:rsidRDefault="004C3B85" w:rsidP="004C3B85">
      <w:pPr>
        <w:pStyle w:val="ListParagraph"/>
        <w:numPr>
          <w:ilvl w:val="0"/>
          <w:numId w:val="1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siblings who will still be attending the school at the time of their admission. </w:t>
      </w:r>
    </w:p>
    <w:p w14:paraId="08E6153E" w14:textId="6F720E52" w:rsidR="004C3B85" w:rsidRPr="008344F4" w:rsidRDefault="004C3B85" w:rsidP="004C3B85">
      <w:pPr>
        <w:pStyle w:val="ListParagraph"/>
        <w:numPr>
          <w:ilvl w:val="0"/>
          <w:numId w:val="1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lastRenderedPageBreak/>
        <w:t>Children who live within the designated area of the school, as defined by the Local Authority, or whose parents/carers can provide evidence that they will be living in the designated area of the school by the date from which admission is required.</w:t>
      </w:r>
    </w:p>
    <w:p w14:paraId="059C48EB" w14:textId="57A60CDA" w:rsidR="004C3B85" w:rsidRPr="008344F4" w:rsidRDefault="004C3B85" w:rsidP="004C3B85">
      <w:pPr>
        <w:pStyle w:val="ListParagraph"/>
        <w:autoSpaceDE w:val="0"/>
        <w:autoSpaceDN w:val="0"/>
        <w:adjustRightInd w:val="0"/>
        <w:spacing w:after="0" w:line="240" w:lineRule="auto"/>
        <w:jc w:val="both"/>
        <w:rPr>
          <w:rFonts w:cstheme="minorHAnsi"/>
          <w:color w:val="000000"/>
          <w:sz w:val="24"/>
          <w:szCs w:val="24"/>
        </w:rPr>
      </w:pPr>
    </w:p>
    <w:p w14:paraId="1847EADA" w14:textId="38347E23" w:rsidR="004C3B85" w:rsidRPr="008344F4" w:rsidRDefault="004C3B85" w:rsidP="004C3B85">
      <w:pPr>
        <w:pStyle w:val="ListParagraph"/>
        <w:autoSpaceDE w:val="0"/>
        <w:autoSpaceDN w:val="0"/>
        <w:adjustRightInd w:val="0"/>
        <w:spacing w:after="0" w:line="240" w:lineRule="auto"/>
        <w:jc w:val="both"/>
        <w:rPr>
          <w:rFonts w:cstheme="minorHAnsi"/>
          <w:sz w:val="24"/>
          <w:szCs w:val="24"/>
        </w:rPr>
      </w:pPr>
      <w:r w:rsidRPr="008344F4">
        <w:rPr>
          <w:rFonts w:cstheme="minorHAnsi"/>
          <w:sz w:val="24"/>
          <w:szCs w:val="24"/>
        </w:rPr>
        <w:t>If there are more designated area children wanting places than there are places available after the allocation of children under criterion 3, criteria 4 to 6 below will be used to decide which of these children should have priority for admission. If there are still places available after all the designated area children have been allocated places, criteria 4 to 6 will be used to decide which of the remaining children should have priority for any spare places.</w:t>
      </w:r>
    </w:p>
    <w:p w14:paraId="50D7DE8E" w14:textId="1FE37AEE" w:rsidR="004C3B85" w:rsidRPr="008344F4" w:rsidRDefault="004C3B85" w:rsidP="004C3B85">
      <w:pPr>
        <w:pStyle w:val="ListParagraph"/>
        <w:autoSpaceDE w:val="0"/>
        <w:autoSpaceDN w:val="0"/>
        <w:adjustRightInd w:val="0"/>
        <w:spacing w:after="0" w:line="240" w:lineRule="auto"/>
        <w:jc w:val="both"/>
        <w:rPr>
          <w:rFonts w:cstheme="minorHAnsi"/>
          <w:color w:val="000000"/>
          <w:sz w:val="24"/>
          <w:szCs w:val="24"/>
        </w:rPr>
      </w:pPr>
    </w:p>
    <w:p w14:paraId="705DD005" w14:textId="35E709E6" w:rsidR="004C3B85" w:rsidRPr="008344F4" w:rsidRDefault="004C3B85" w:rsidP="004C3B85">
      <w:pPr>
        <w:pStyle w:val="ListParagraph"/>
        <w:numPr>
          <w:ilvl w:val="0"/>
          <w:numId w:val="11"/>
        </w:numPr>
        <w:autoSpaceDE w:val="0"/>
        <w:autoSpaceDN w:val="0"/>
        <w:adjustRightInd w:val="0"/>
        <w:spacing w:after="0" w:line="240" w:lineRule="auto"/>
        <w:jc w:val="both"/>
        <w:rPr>
          <w:rFonts w:cstheme="minorHAnsi"/>
          <w:sz w:val="24"/>
          <w:szCs w:val="24"/>
        </w:rPr>
      </w:pPr>
      <w:r w:rsidRPr="008344F4">
        <w:rPr>
          <w:rFonts w:cstheme="minorHAnsi"/>
          <w:sz w:val="24"/>
          <w:szCs w:val="24"/>
        </w:rPr>
        <w:t>Children attending the school’s Nursery Class</w:t>
      </w:r>
      <w:r w:rsidR="006A60AC">
        <w:rPr>
          <w:rFonts w:cstheme="minorHAnsi"/>
          <w:sz w:val="24"/>
          <w:szCs w:val="24"/>
        </w:rPr>
        <w:t>.</w:t>
      </w:r>
      <w:r w:rsidRPr="008344F4">
        <w:rPr>
          <w:rFonts w:cstheme="minorHAnsi"/>
          <w:sz w:val="24"/>
          <w:szCs w:val="24"/>
        </w:rPr>
        <w:t xml:space="preserve"> </w:t>
      </w:r>
    </w:p>
    <w:p w14:paraId="1526090C" w14:textId="77777777" w:rsidR="004C3B85" w:rsidRPr="008344F4" w:rsidRDefault="004C3B85" w:rsidP="004C3B85">
      <w:pPr>
        <w:pStyle w:val="ListParagraph"/>
        <w:numPr>
          <w:ilvl w:val="0"/>
          <w:numId w:val="11"/>
        </w:numPr>
        <w:autoSpaceDE w:val="0"/>
        <w:autoSpaceDN w:val="0"/>
        <w:adjustRightInd w:val="0"/>
        <w:spacing w:after="0" w:line="240" w:lineRule="auto"/>
        <w:jc w:val="both"/>
        <w:rPr>
          <w:rFonts w:cstheme="minorHAnsi"/>
          <w:sz w:val="24"/>
          <w:szCs w:val="24"/>
        </w:rPr>
      </w:pPr>
      <w:r w:rsidRPr="008344F4">
        <w:rPr>
          <w:rFonts w:cstheme="minorHAnsi"/>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13D8AD68" w14:textId="701A52A2" w:rsidR="008344F4" w:rsidRPr="00782888" w:rsidRDefault="004C3B85" w:rsidP="009326F6">
      <w:pPr>
        <w:pStyle w:val="ListParagraph"/>
        <w:numPr>
          <w:ilvl w:val="0"/>
          <w:numId w:val="11"/>
        </w:numPr>
        <w:autoSpaceDE w:val="0"/>
        <w:autoSpaceDN w:val="0"/>
        <w:adjustRightInd w:val="0"/>
        <w:spacing w:after="0" w:line="240" w:lineRule="auto"/>
        <w:jc w:val="both"/>
        <w:rPr>
          <w:rFonts w:cstheme="minorHAnsi"/>
          <w:color w:val="000000"/>
          <w:sz w:val="24"/>
          <w:szCs w:val="24"/>
        </w:rPr>
      </w:pPr>
      <w:r w:rsidRPr="008344F4">
        <w:rPr>
          <w:rFonts w:cstheme="minorHAnsi"/>
          <w:sz w:val="24"/>
          <w:szCs w:val="24"/>
        </w:rPr>
        <w:t>All other children.</w:t>
      </w:r>
    </w:p>
    <w:p w14:paraId="48849EB5" w14:textId="22C95C73" w:rsidR="008344F4" w:rsidRDefault="008344F4" w:rsidP="009326F6">
      <w:pPr>
        <w:autoSpaceDE w:val="0"/>
        <w:autoSpaceDN w:val="0"/>
        <w:adjustRightInd w:val="0"/>
        <w:spacing w:after="0" w:line="240" w:lineRule="auto"/>
        <w:jc w:val="both"/>
        <w:rPr>
          <w:rFonts w:cstheme="minorHAnsi"/>
          <w:color w:val="000000"/>
          <w:sz w:val="24"/>
          <w:szCs w:val="24"/>
        </w:rPr>
      </w:pPr>
    </w:p>
    <w:p w14:paraId="21EC6153" w14:textId="77777777" w:rsidR="008344F4" w:rsidRPr="008344F4" w:rsidRDefault="008344F4" w:rsidP="009326F6">
      <w:pPr>
        <w:autoSpaceDE w:val="0"/>
        <w:autoSpaceDN w:val="0"/>
        <w:adjustRightInd w:val="0"/>
        <w:spacing w:after="0" w:line="240" w:lineRule="auto"/>
        <w:jc w:val="both"/>
        <w:rPr>
          <w:rFonts w:cstheme="minorHAnsi"/>
          <w:color w:val="000000"/>
          <w:sz w:val="24"/>
          <w:szCs w:val="24"/>
        </w:rPr>
      </w:pPr>
    </w:p>
    <w:p w14:paraId="368C9F5A" w14:textId="045E73D0" w:rsidR="009326F6" w:rsidRPr="008344F4" w:rsidRDefault="009326F6" w:rsidP="009326F6">
      <w:pPr>
        <w:autoSpaceDE w:val="0"/>
        <w:autoSpaceDN w:val="0"/>
        <w:adjustRightInd w:val="0"/>
        <w:spacing w:after="0" w:line="240" w:lineRule="auto"/>
        <w:jc w:val="both"/>
        <w:rPr>
          <w:rFonts w:cstheme="minorHAnsi"/>
          <w:i/>
          <w:color w:val="000000"/>
          <w:sz w:val="24"/>
          <w:szCs w:val="24"/>
        </w:rPr>
      </w:pPr>
      <w:r w:rsidRPr="008344F4">
        <w:rPr>
          <w:rFonts w:cstheme="minorHAnsi"/>
          <w:i/>
          <w:color w:val="000000"/>
          <w:sz w:val="24"/>
          <w:szCs w:val="24"/>
        </w:rPr>
        <w:t xml:space="preserve">Applicable for the following schools:  </w:t>
      </w:r>
      <w:proofErr w:type="spellStart"/>
      <w:r w:rsidRPr="008344F4">
        <w:rPr>
          <w:rFonts w:cstheme="minorHAnsi"/>
          <w:b/>
          <w:i/>
          <w:color w:val="000000"/>
          <w:sz w:val="24"/>
          <w:szCs w:val="24"/>
        </w:rPr>
        <w:t>Nancledra</w:t>
      </w:r>
      <w:proofErr w:type="spellEnd"/>
      <w:r w:rsidRPr="008344F4">
        <w:rPr>
          <w:rFonts w:cstheme="minorHAnsi"/>
          <w:b/>
          <w:i/>
          <w:color w:val="000000"/>
          <w:sz w:val="24"/>
          <w:szCs w:val="24"/>
        </w:rPr>
        <w:t xml:space="preserve"> School, </w:t>
      </w:r>
      <w:r w:rsidR="00F14092" w:rsidRPr="008344F4">
        <w:rPr>
          <w:rFonts w:cstheme="minorHAnsi"/>
          <w:b/>
          <w:i/>
          <w:color w:val="000000"/>
          <w:sz w:val="24"/>
          <w:szCs w:val="24"/>
        </w:rPr>
        <w:t xml:space="preserve">St </w:t>
      </w:r>
      <w:proofErr w:type="spellStart"/>
      <w:r w:rsidR="00F14092" w:rsidRPr="008344F4">
        <w:rPr>
          <w:rFonts w:cstheme="minorHAnsi"/>
          <w:b/>
          <w:i/>
          <w:color w:val="000000"/>
          <w:sz w:val="24"/>
          <w:szCs w:val="24"/>
        </w:rPr>
        <w:t>Erth</w:t>
      </w:r>
      <w:proofErr w:type="spellEnd"/>
      <w:r w:rsidR="00F14092" w:rsidRPr="008344F4">
        <w:rPr>
          <w:rFonts w:cstheme="minorHAnsi"/>
          <w:b/>
          <w:i/>
          <w:color w:val="000000"/>
          <w:sz w:val="24"/>
          <w:szCs w:val="24"/>
        </w:rPr>
        <w:t xml:space="preserve"> School.</w:t>
      </w:r>
    </w:p>
    <w:p w14:paraId="3E1F35F7" w14:textId="77777777" w:rsidR="009326F6" w:rsidRPr="008344F4" w:rsidRDefault="009326F6" w:rsidP="009326F6">
      <w:pPr>
        <w:autoSpaceDE w:val="0"/>
        <w:autoSpaceDN w:val="0"/>
        <w:adjustRightInd w:val="0"/>
        <w:spacing w:after="0" w:line="240" w:lineRule="auto"/>
        <w:jc w:val="both"/>
        <w:rPr>
          <w:rFonts w:cstheme="minorHAnsi"/>
          <w:color w:val="000000"/>
          <w:sz w:val="24"/>
          <w:szCs w:val="24"/>
        </w:rPr>
      </w:pPr>
    </w:p>
    <w:p w14:paraId="04965DBF" w14:textId="77777777" w:rsidR="004916F1" w:rsidRPr="008344F4" w:rsidRDefault="004916F1" w:rsidP="004C3B85">
      <w:pPr>
        <w:pStyle w:val="ListParagraph"/>
        <w:numPr>
          <w:ilvl w:val="0"/>
          <w:numId w:val="2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2F569690" w14:textId="77777777" w:rsidR="002F2873" w:rsidRPr="008344F4" w:rsidRDefault="009326F6" w:rsidP="004C3B85">
      <w:pPr>
        <w:pStyle w:val="ListParagraph"/>
        <w:numPr>
          <w:ilvl w:val="0"/>
          <w:numId w:val="2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who live within the designated area of the school, as defined by the Local Authority, or whose parents/carers can provide evidence that they will be living in the designated area of the school by the date from which admission is required.</w:t>
      </w:r>
    </w:p>
    <w:p w14:paraId="6C63A60F" w14:textId="77777777" w:rsidR="002F2873" w:rsidRPr="008344F4" w:rsidRDefault="002F2873" w:rsidP="002F2873">
      <w:pPr>
        <w:pStyle w:val="ListParagraph"/>
        <w:autoSpaceDE w:val="0"/>
        <w:autoSpaceDN w:val="0"/>
        <w:adjustRightInd w:val="0"/>
        <w:spacing w:after="0" w:line="240" w:lineRule="auto"/>
        <w:jc w:val="both"/>
        <w:rPr>
          <w:rFonts w:cstheme="minorHAnsi"/>
          <w:color w:val="000000"/>
          <w:sz w:val="24"/>
          <w:szCs w:val="24"/>
        </w:rPr>
      </w:pPr>
    </w:p>
    <w:p w14:paraId="1494067D" w14:textId="77777777" w:rsidR="002F2873" w:rsidRPr="008344F4" w:rsidRDefault="002F2873" w:rsidP="002F2873">
      <w:pPr>
        <w:autoSpaceDE w:val="0"/>
        <w:autoSpaceDN w:val="0"/>
        <w:adjustRightInd w:val="0"/>
        <w:spacing w:after="0" w:line="240" w:lineRule="auto"/>
        <w:ind w:left="360"/>
        <w:jc w:val="both"/>
        <w:rPr>
          <w:rFonts w:cstheme="minorHAnsi"/>
          <w:color w:val="000000"/>
          <w:sz w:val="24"/>
          <w:szCs w:val="24"/>
        </w:rPr>
      </w:pPr>
      <w:r w:rsidRPr="008344F4">
        <w:rPr>
          <w:rFonts w:cstheme="minorHAnsi"/>
          <w:color w:val="000000"/>
          <w:sz w:val="24"/>
          <w:szCs w:val="24"/>
        </w:rPr>
        <w:t xml:space="preserve">If there are more designated area children wanting places than there are places available after the allocation of children under criterion 2, criteria 3 to 5 below will be used to decide which of these children should have priority for admission. If there are still places available after all the designated area children have been allocated places, criteria 3 to 5 will be used to decide which of the remaining children should have priority for any spare places. </w:t>
      </w:r>
    </w:p>
    <w:p w14:paraId="5E20178C" w14:textId="45E66D35" w:rsidR="009326F6" w:rsidRPr="008344F4" w:rsidRDefault="009326F6" w:rsidP="002F2873">
      <w:pPr>
        <w:pStyle w:val="ListParagraph"/>
        <w:autoSpaceDE w:val="0"/>
        <w:autoSpaceDN w:val="0"/>
        <w:adjustRightInd w:val="0"/>
        <w:spacing w:after="0" w:line="240" w:lineRule="auto"/>
        <w:jc w:val="both"/>
        <w:rPr>
          <w:rFonts w:cstheme="minorHAnsi"/>
          <w:color w:val="000000"/>
          <w:sz w:val="24"/>
          <w:szCs w:val="24"/>
        </w:rPr>
      </w:pPr>
    </w:p>
    <w:p w14:paraId="11D4FB6B" w14:textId="77777777" w:rsidR="009326F6" w:rsidRPr="008344F4" w:rsidRDefault="009326F6" w:rsidP="004C3B85">
      <w:pPr>
        <w:pStyle w:val="ListParagraph"/>
        <w:numPr>
          <w:ilvl w:val="0"/>
          <w:numId w:val="2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siblings who will still be attending the school at the time of their admission. </w:t>
      </w:r>
    </w:p>
    <w:p w14:paraId="10343300" w14:textId="77777777" w:rsidR="009326F6" w:rsidRPr="008344F4" w:rsidRDefault="009326F6" w:rsidP="004C3B85">
      <w:pPr>
        <w:pStyle w:val="ListParagraph"/>
        <w:numPr>
          <w:ilvl w:val="0"/>
          <w:numId w:val="2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1FAC5A9C" w14:textId="04696A9A" w:rsidR="009326F6" w:rsidRPr="008344F4" w:rsidRDefault="009326F6" w:rsidP="004C3B85">
      <w:pPr>
        <w:pStyle w:val="ListParagraph"/>
        <w:numPr>
          <w:ilvl w:val="0"/>
          <w:numId w:val="21"/>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All other children. </w:t>
      </w:r>
    </w:p>
    <w:p w14:paraId="5B2B39E9" w14:textId="77777777" w:rsidR="009326F6" w:rsidRPr="008344F4" w:rsidRDefault="009326F6" w:rsidP="009326F6">
      <w:pPr>
        <w:autoSpaceDE w:val="0"/>
        <w:autoSpaceDN w:val="0"/>
        <w:adjustRightInd w:val="0"/>
        <w:spacing w:after="0" w:line="240" w:lineRule="auto"/>
        <w:jc w:val="both"/>
        <w:rPr>
          <w:rFonts w:cstheme="minorHAnsi"/>
          <w:color w:val="000000"/>
          <w:sz w:val="24"/>
          <w:szCs w:val="24"/>
        </w:rPr>
      </w:pPr>
    </w:p>
    <w:p w14:paraId="0161AF6A" w14:textId="77777777" w:rsidR="00BF4DD8" w:rsidRPr="008344F4" w:rsidRDefault="00BF4DD8" w:rsidP="009326F6">
      <w:pPr>
        <w:autoSpaceDE w:val="0"/>
        <w:autoSpaceDN w:val="0"/>
        <w:adjustRightInd w:val="0"/>
        <w:spacing w:after="0" w:line="240" w:lineRule="auto"/>
        <w:jc w:val="both"/>
        <w:rPr>
          <w:rFonts w:cstheme="minorHAnsi"/>
          <w:color w:val="000000"/>
          <w:sz w:val="24"/>
          <w:szCs w:val="24"/>
        </w:rPr>
      </w:pPr>
    </w:p>
    <w:p w14:paraId="12ECCFE2" w14:textId="158A182A" w:rsidR="009326F6" w:rsidRPr="008344F4" w:rsidRDefault="009326F6" w:rsidP="009326F6">
      <w:pPr>
        <w:autoSpaceDE w:val="0"/>
        <w:autoSpaceDN w:val="0"/>
        <w:adjustRightInd w:val="0"/>
        <w:spacing w:after="0" w:line="240" w:lineRule="auto"/>
        <w:jc w:val="both"/>
        <w:rPr>
          <w:rFonts w:cstheme="minorHAnsi"/>
          <w:b/>
          <w:i/>
          <w:color w:val="000000"/>
          <w:sz w:val="24"/>
          <w:szCs w:val="24"/>
        </w:rPr>
      </w:pPr>
      <w:r w:rsidRPr="008344F4">
        <w:rPr>
          <w:rFonts w:cstheme="minorHAnsi"/>
          <w:i/>
          <w:color w:val="000000"/>
          <w:sz w:val="24"/>
          <w:szCs w:val="24"/>
        </w:rPr>
        <w:lastRenderedPageBreak/>
        <w:t xml:space="preserve">Applicable for the following schools:  </w:t>
      </w:r>
      <w:proofErr w:type="spellStart"/>
      <w:r w:rsidR="007F0A10" w:rsidRPr="008344F4">
        <w:rPr>
          <w:rFonts w:cstheme="minorHAnsi"/>
          <w:b/>
          <w:i/>
          <w:color w:val="000000"/>
          <w:sz w:val="24"/>
          <w:szCs w:val="24"/>
        </w:rPr>
        <w:t>Gulval</w:t>
      </w:r>
      <w:proofErr w:type="spellEnd"/>
      <w:r w:rsidR="007F0A10" w:rsidRPr="008344F4">
        <w:rPr>
          <w:rFonts w:cstheme="minorHAnsi"/>
          <w:b/>
          <w:i/>
          <w:color w:val="000000"/>
          <w:sz w:val="24"/>
          <w:szCs w:val="24"/>
        </w:rPr>
        <w:t xml:space="preserve"> School</w:t>
      </w:r>
      <w:r w:rsidR="007F0A10">
        <w:rPr>
          <w:rFonts w:cstheme="minorHAnsi"/>
          <w:b/>
          <w:i/>
          <w:color w:val="000000"/>
          <w:sz w:val="24"/>
          <w:szCs w:val="24"/>
        </w:rPr>
        <w:t>,</w:t>
      </w:r>
      <w:r w:rsidR="007F0A10" w:rsidRPr="008344F4">
        <w:rPr>
          <w:rFonts w:cstheme="minorHAnsi"/>
          <w:b/>
          <w:i/>
          <w:color w:val="000000"/>
          <w:sz w:val="24"/>
          <w:szCs w:val="24"/>
        </w:rPr>
        <w:t xml:space="preserve"> </w:t>
      </w:r>
      <w:proofErr w:type="spellStart"/>
      <w:r w:rsidRPr="008344F4">
        <w:rPr>
          <w:rFonts w:cstheme="minorHAnsi"/>
          <w:b/>
          <w:i/>
          <w:color w:val="000000"/>
          <w:sz w:val="24"/>
          <w:szCs w:val="24"/>
        </w:rPr>
        <w:t>Kehelland</w:t>
      </w:r>
      <w:proofErr w:type="spellEnd"/>
      <w:r w:rsidRPr="008344F4">
        <w:rPr>
          <w:rFonts w:cstheme="minorHAnsi"/>
          <w:b/>
          <w:i/>
          <w:color w:val="000000"/>
          <w:sz w:val="24"/>
          <w:szCs w:val="24"/>
        </w:rPr>
        <w:t xml:space="preserve"> School</w:t>
      </w:r>
      <w:r w:rsidR="00CA7F79" w:rsidRPr="008344F4">
        <w:rPr>
          <w:rFonts w:cstheme="minorHAnsi"/>
          <w:b/>
          <w:i/>
          <w:color w:val="000000"/>
          <w:sz w:val="24"/>
          <w:szCs w:val="24"/>
        </w:rPr>
        <w:t xml:space="preserve">, </w:t>
      </w:r>
      <w:proofErr w:type="spellStart"/>
      <w:r w:rsidR="007F0A10" w:rsidRPr="008344F4">
        <w:rPr>
          <w:rFonts w:cstheme="minorHAnsi"/>
          <w:b/>
          <w:i/>
          <w:color w:val="000000"/>
          <w:sz w:val="24"/>
          <w:szCs w:val="24"/>
        </w:rPr>
        <w:t>Mithian</w:t>
      </w:r>
      <w:proofErr w:type="spellEnd"/>
      <w:r w:rsidR="007F0A10" w:rsidRPr="008344F4">
        <w:rPr>
          <w:rFonts w:cstheme="minorHAnsi"/>
          <w:b/>
          <w:i/>
          <w:color w:val="000000"/>
          <w:sz w:val="24"/>
          <w:szCs w:val="24"/>
        </w:rPr>
        <w:t xml:space="preserve"> School, </w:t>
      </w:r>
      <w:r w:rsidR="008355CC" w:rsidRPr="008344F4">
        <w:rPr>
          <w:rFonts w:cstheme="minorHAnsi"/>
          <w:b/>
          <w:i/>
          <w:color w:val="000000"/>
          <w:sz w:val="24"/>
          <w:szCs w:val="24"/>
        </w:rPr>
        <w:t>Pendeen School</w:t>
      </w:r>
      <w:r w:rsidR="007F0A10">
        <w:rPr>
          <w:rFonts w:cstheme="minorHAnsi"/>
          <w:b/>
          <w:i/>
          <w:color w:val="000000"/>
          <w:sz w:val="24"/>
          <w:szCs w:val="24"/>
        </w:rPr>
        <w:t>,</w:t>
      </w:r>
      <w:r w:rsidR="008355CC" w:rsidRPr="008344F4">
        <w:rPr>
          <w:rFonts w:cstheme="minorHAnsi"/>
          <w:b/>
          <w:i/>
          <w:color w:val="000000"/>
          <w:sz w:val="24"/>
          <w:szCs w:val="24"/>
        </w:rPr>
        <w:t xml:space="preserve"> </w:t>
      </w:r>
      <w:r w:rsidR="007F0A10">
        <w:rPr>
          <w:rFonts w:cstheme="minorHAnsi"/>
          <w:b/>
          <w:i/>
          <w:color w:val="000000"/>
          <w:sz w:val="24"/>
          <w:szCs w:val="24"/>
        </w:rPr>
        <w:t xml:space="preserve">Perranporth School, </w:t>
      </w:r>
      <w:r w:rsidR="00560831" w:rsidRPr="008344F4">
        <w:rPr>
          <w:rFonts w:cstheme="minorHAnsi"/>
          <w:b/>
          <w:i/>
          <w:color w:val="000000"/>
          <w:sz w:val="24"/>
          <w:szCs w:val="24"/>
        </w:rPr>
        <w:t xml:space="preserve">Roche </w:t>
      </w:r>
      <w:proofErr w:type="gramStart"/>
      <w:r w:rsidR="00560831" w:rsidRPr="008344F4">
        <w:rPr>
          <w:rFonts w:cstheme="minorHAnsi"/>
          <w:b/>
          <w:i/>
          <w:color w:val="000000"/>
          <w:sz w:val="24"/>
          <w:szCs w:val="24"/>
        </w:rPr>
        <w:t>School,</w:t>
      </w:r>
      <w:r w:rsidR="00613BC4" w:rsidRPr="008344F4">
        <w:rPr>
          <w:rFonts w:cstheme="minorHAnsi"/>
          <w:b/>
          <w:i/>
          <w:color w:val="000000"/>
          <w:sz w:val="24"/>
          <w:szCs w:val="24"/>
        </w:rPr>
        <w:t xml:space="preserve"> </w:t>
      </w:r>
      <w:r w:rsidR="00DE5D53" w:rsidRPr="008344F4">
        <w:rPr>
          <w:rFonts w:cstheme="minorHAnsi"/>
          <w:b/>
          <w:i/>
          <w:color w:val="000000"/>
          <w:sz w:val="24"/>
          <w:szCs w:val="24"/>
        </w:rPr>
        <w:t xml:space="preserve"> </w:t>
      </w:r>
      <w:proofErr w:type="spellStart"/>
      <w:r w:rsidR="00DE5D53" w:rsidRPr="008344F4">
        <w:rPr>
          <w:rFonts w:cstheme="minorHAnsi"/>
          <w:b/>
          <w:i/>
          <w:color w:val="000000"/>
          <w:sz w:val="24"/>
          <w:szCs w:val="24"/>
        </w:rPr>
        <w:t>Tywardreath</w:t>
      </w:r>
      <w:proofErr w:type="spellEnd"/>
      <w:proofErr w:type="gramEnd"/>
      <w:r w:rsidR="00DE5D53" w:rsidRPr="008344F4">
        <w:rPr>
          <w:rFonts w:cstheme="minorHAnsi"/>
          <w:b/>
          <w:i/>
          <w:color w:val="000000"/>
          <w:sz w:val="24"/>
          <w:szCs w:val="24"/>
        </w:rPr>
        <w:t xml:space="preserve"> School</w:t>
      </w:r>
      <w:r w:rsidR="00613BC4" w:rsidRPr="008344F4">
        <w:rPr>
          <w:rFonts w:cstheme="minorHAnsi"/>
          <w:b/>
          <w:i/>
          <w:color w:val="000000"/>
          <w:sz w:val="24"/>
          <w:szCs w:val="24"/>
        </w:rPr>
        <w:t>.</w:t>
      </w:r>
    </w:p>
    <w:p w14:paraId="21EFBC26" w14:textId="77777777" w:rsidR="009326F6" w:rsidRPr="008344F4" w:rsidRDefault="009326F6" w:rsidP="009326F6">
      <w:pPr>
        <w:autoSpaceDE w:val="0"/>
        <w:autoSpaceDN w:val="0"/>
        <w:adjustRightInd w:val="0"/>
        <w:spacing w:after="0" w:line="240" w:lineRule="auto"/>
        <w:jc w:val="both"/>
        <w:rPr>
          <w:rFonts w:cstheme="minorHAnsi"/>
          <w:color w:val="000000"/>
          <w:sz w:val="24"/>
          <w:szCs w:val="24"/>
        </w:rPr>
      </w:pPr>
    </w:p>
    <w:p w14:paraId="0511D1FE" w14:textId="77777777" w:rsidR="009326F6" w:rsidRPr="008344F4" w:rsidRDefault="009326F6" w:rsidP="009326F6">
      <w:pPr>
        <w:autoSpaceDE w:val="0"/>
        <w:autoSpaceDN w:val="0"/>
        <w:adjustRightInd w:val="0"/>
        <w:spacing w:after="0" w:line="240" w:lineRule="auto"/>
        <w:jc w:val="both"/>
        <w:rPr>
          <w:rFonts w:cstheme="minorHAnsi"/>
          <w:color w:val="000000"/>
          <w:sz w:val="24"/>
          <w:szCs w:val="24"/>
        </w:rPr>
      </w:pPr>
    </w:p>
    <w:p w14:paraId="17970FE9" w14:textId="77777777" w:rsidR="004916F1" w:rsidRPr="008344F4" w:rsidRDefault="004916F1" w:rsidP="004916F1">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14E0F998" w14:textId="0FDB8F32" w:rsidR="009326F6" w:rsidRPr="008344F4" w:rsidRDefault="009326F6" w:rsidP="009326F6">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siblings who will still be attending the school at the time of their admission. </w:t>
      </w:r>
    </w:p>
    <w:p w14:paraId="1FFCB284" w14:textId="46AA822D" w:rsidR="009326F6" w:rsidRPr="008344F4" w:rsidRDefault="009326F6" w:rsidP="009326F6">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67F85A71" w14:textId="77777777" w:rsidR="00276714" w:rsidRPr="008344F4" w:rsidRDefault="00276714" w:rsidP="00276714">
      <w:pPr>
        <w:pStyle w:val="ListParagraph"/>
        <w:autoSpaceDE w:val="0"/>
        <w:autoSpaceDN w:val="0"/>
        <w:adjustRightInd w:val="0"/>
        <w:spacing w:after="0" w:line="240" w:lineRule="auto"/>
        <w:jc w:val="both"/>
        <w:rPr>
          <w:rFonts w:cstheme="minorHAnsi"/>
          <w:color w:val="000000"/>
          <w:sz w:val="24"/>
          <w:szCs w:val="24"/>
        </w:rPr>
      </w:pPr>
    </w:p>
    <w:p w14:paraId="7A4AD560" w14:textId="688C0656" w:rsidR="00276714" w:rsidRPr="008344F4" w:rsidRDefault="00276714" w:rsidP="00276714">
      <w:pPr>
        <w:autoSpaceDE w:val="0"/>
        <w:autoSpaceDN w:val="0"/>
        <w:adjustRightInd w:val="0"/>
        <w:spacing w:after="0" w:line="240" w:lineRule="auto"/>
        <w:ind w:left="360"/>
        <w:jc w:val="both"/>
        <w:rPr>
          <w:rFonts w:cstheme="minorHAnsi"/>
          <w:color w:val="000000"/>
          <w:sz w:val="24"/>
          <w:szCs w:val="24"/>
        </w:rPr>
      </w:pPr>
      <w:r w:rsidRPr="008344F4">
        <w:rPr>
          <w:rFonts w:cstheme="minorHAnsi"/>
          <w:color w:val="000000"/>
          <w:sz w:val="24"/>
          <w:szCs w:val="24"/>
        </w:rPr>
        <w:t xml:space="preserve">If there are more designated area children wanting places than there are places available after the allocation of children under criterion 3, criteria 4 &amp; 5 below will be used to decide which of these children should have priority for admission. If there are still places available after all the designated area children have been allocated places, criteria 4 &amp; 5 will be used to decide which of the remaining children should have priority for any spare places. </w:t>
      </w:r>
    </w:p>
    <w:p w14:paraId="11CBE985" w14:textId="77777777" w:rsidR="00276714" w:rsidRPr="008344F4" w:rsidRDefault="00276714" w:rsidP="00276714">
      <w:pPr>
        <w:autoSpaceDE w:val="0"/>
        <w:autoSpaceDN w:val="0"/>
        <w:adjustRightInd w:val="0"/>
        <w:spacing w:after="0" w:line="240" w:lineRule="auto"/>
        <w:jc w:val="both"/>
        <w:rPr>
          <w:rFonts w:cstheme="minorHAnsi"/>
          <w:color w:val="000000"/>
          <w:sz w:val="24"/>
          <w:szCs w:val="24"/>
        </w:rPr>
      </w:pPr>
    </w:p>
    <w:p w14:paraId="463B0952" w14:textId="77777777" w:rsidR="009326F6" w:rsidRPr="008344F4" w:rsidRDefault="009326F6" w:rsidP="009326F6">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61E17BBC" w14:textId="2B12A464" w:rsidR="009326F6" w:rsidRPr="008344F4" w:rsidRDefault="009326F6" w:rsidP="009326F6">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All other children. </w:t>
      </w:r>
    </w:p>
    <w:p w14:paraId="3DB8B37F" w14:textId="77777777" w:rsidR="00782888" w:rsidRDefault="00782888" w:rsidP="00590A98">
      <w:pPr>
        <w:autoSpaceDE w:val="0"/>
        <w:autoSpaceDN w:val="0"/>
        <w:adjustRightInd w:val="0"/>
        <w:spacing w:after="0" w:line="240" w:lineRule="auto"/>
        <w:jc w:val="both"/>
        <w:rPr>
          <w:rFonts w:cstheme="minorHAnsi"/>
          <w:i/>
          <w:color w:val="000000"/>
          <w:sz w:val="24"/>
          <w:szCs w:val="24"/>
        </w:rPr>
      </w:pPr>
    </w:p>
    <w:p w14:paraId="0D9E0FEC" w14:textId="77777777" w:rsidR="00782888" w:rsidRDefault="00782888" w:rsidP="00590A98">
      <w:pPr>
        <w:autoSpaceDE w:val="0"/>
        <w:autoSpaceDN w:val="0"/>
        <w:adjustRightInd w:val="0"/>
        <w:spacing w:after="0" w:line="240" w:lineRule="auto"/>
        <w:jc w:val="both"/>
        <w:rPr>
          <w:rFonts w:cstheme="minorHAnsi"/>
          <w:i/>
          <w:color w:val="000000"/>
          <w:sz w:val="24"/>
          <w:szCs w:val="24"/>
        </w:rPr>
      </w:pPr>
    </w:p>
    <w:p w14:paraId="370BD52A" w14:textId="3CC8C2C7" w:rsidR="00590A98" w:rsidRPr="008344F4" w:rsidRDefault="00590A98" w:rsidP="00590A98">
      <w:pPr>
        <w:autoSpaceDE w:val="0"/>
        <w:autoSpaceDN w:val="0"/>
        <w:adjustRightInd w:val="0"/>
        <w:spacing w:after="0" w:line="240" w:lineRule="auto"/>
        <w:jc w:val="both"/>
        <w:rPr>
          <w:rFonts w:cstheme="minorHAnsi"/>
          <w:i/>
          <w:color w:val="000000"/>
          <w:sz w:val="24"/>
          <w:szCs w:val="24"/>
        </w:rPr>
      </w:pPr>
      <w:r w:rsidRPr="008344F4">
        <w:rPr>
          <w:rFonts w:cstheme="minorHAnsi"/>
          <w:i/>
          <w:color w:val="000000"/>
          <w:sz w:val="24"/>
          <w:szCs w:val="24"/>
        </w:rPr>
        <w:t xml:space="preserve">Applicable for the following school: </w:t>
      </w:r>
      <w:proofErr w:type="spellStart"/>
      <w:r w:rsidRPr="008344F4">
        <w:rPr>
          <w:rFonts w:cstheme="minorHAnsi"/>
          <w:b/>
          <w:i/>
          <w:color w:val="000000"/>
          <w:sz w:val="24"/>
          <w:szCs w:val="24"/>
        </w:rPr>
        <w:t>Trewirgie</w:t>
      </w:r>
      <w:proofErr w:type="spellEnd"/>
      <w:r w:rsidRPr="008344F4">
        <w:rPr>
          <w:rFonts w:cstheme="minorHAnsi"/>
          <w:b/>
          <w:i/>
          <w:color w:val="000000"/>
          <w:sz w:val="24"/>
          <w:szCs w:val="24"/>
        </w:rPr>
        <w:t xml:space="preserve"> Infants School</w:t>
      </w:r>
    </w:p>
    <w:p w14:paraId="5BFD7D07" w14:textId="77777777" w:rsidR="00590A98" w:rsidRPr="008344F4" w:rsidRDefault="00590A98" w:rsidP="00590A98">
      <w:pPr>
        <w:autoSpaceDE w:val="0"/>
        <w:autoSpaceDN w:val="0"/>
        <w:adjustRightInd w:val="0"/>
        <w:spacing w:after="0" w:line="240" w:lineRule="auto"/>
        <w:jc w:val="both"/>
        <w:rPr>
          <w:rFonts w:cstheme="minorHAnsi"/>
          <w:color w:val="000000"/>
          <w:sz w:val="24"/>
          <w:szCs w:val="24"/>
        </w:rPr>
      </w:pPr>
    </w:p>
    <w:p w14:paraId="7441C696" w14:textId="77777777" w:rsidR="003B3DB1" w:rsidRPr="008344F4" w:rsidRDefault="003B3DB1" w:rsidP="003B3DB1">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26423EBC" w14:textId="7F6DAECE" w:rsidR="00590A98" w:rsidRDefault="00590A98" w:rsidP="00590A98">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have a sibling attending </w:t>
      </w:r>
      <w:proofErr w:type="spellStart"/>
      <w:r w:rsidRPr="008344F4">
        <w:rPr>
          <w:rFonts w:cstheme="minorHAnsi"/>
          <w:color w:val="000000"/>
          <w:sz w:val="24"/>
          <w:szCs w:val="24"/>
        </w:rPr>
        <w:t>Trewirgie</w:t>
      </w:r>
      <w:proofErr w:type="spellEnd"/>
      <w:r w:rsidRPr="008344F4">
        <w:rPr>
          <w:rFonts w:cstheme="minorHAnsi"/>
          <w:color w:val="000000"/>
          <w:sz w:val="24"/>
          <w:szCs w:val="24"/>
        </w:rPr>
        <w:t xml:space="preserve"> Infants’ &amp; Nursery</w:t>
      </w:r>
      <w:r w:rsidR="00591AA3" w:rsidRPr="008344F4">
        <w:rPr>
          <w:rFonts w:cstheme="minorHAnsi"/>
          <w:color w:val="000000"/>
          <w:sz w:val="24"/>
          <w:szCs w:val="24"/>
        </w:rPr>
        <w:t xml:space="preserve"> </w:t>
      </w:r>
      <w:r w:rsidRPr="008344F4">
        <w:rPr>
          <w:rFonts w:cstheme="minorHAnsi"/>
          <w:color w:val="000000"/>
          <w:sz w:val="24"/>
          <w:szCs w:val="24"/>
        </w:rPr>
        <w:t xml:space="preserve">School </w:t>
      </w:r>
      <w:r w:rsidR="001A61B4" w:rsidRPr="008344F4">
        <w:rPr>
          <w:rFonts w:cstheme="minorHAnsi"/>
          <w:color w:val="000000"/>
          <w:sz w:val="24"/>
          <w:szCs w:val="24"/>
        </w:rPr>
        <w:t>at the time of admission</w:t>
      </w:r>
      <w:r w:rsidR="001A61B4">
        <w:rPr>
          <w:rFonts w:cstheme="minorHAnsi"/>
          <w:color w:val="000000"/>
          <w:sz w:val="24"/>
          <w:szCs w:val="24"/>
        </w:rPr>
        <w:t>.</w:t>
      </w:r>
    </w:p>
    <w:p w14:paraId="15C38537" w14:textId="31A76F82" w:rsidR="008B091D" w:rsidRPr="008B091D" w:rsidRDefault="008B091D" w:rsidP="008B091D">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have a sibling attending </w:t>
      </w:r>
      <w:proofErr w:type="spellStart"/>
      <w:r w:rsidRPr="008344F4">
        <w:rPr>
          <w:rFonts w:cstheme="minorHAnsi"/>
          <w:color w:val="000000"/>
          <w:sz w:val="24"/>
          <w:szCs w:val="24"/>
        </w:rPr>
        <w:t>Trewirgie</w:t>
      </w:r>
      <w:proofErr w:type="spellEnd"/>
      <w:r w:rsidRPr="008344F4">
        <w:rPr>
          <w:rFonts w:cstheme="minorHAnsi"/>
          <w:color w:val="000000"/>
          <w:sz w:val="24"/>
          <w:szCs w:val="24"/>
        </w:rPr>
        <w:t xml:space="preserve"> Junior School</w:t>
      </w:r>
      <w:r>
        <w:rPr>
          <w:rFonts w:cstheme="minorHAnsi"/>
          <w:color w:val="000000"/>
          <w:sz w:val="24"/>
          <w:szCs w:val="24"/>
        </w:rPr>
        <w:t xml:space="preserve"> </w:t>
      </w:r>
      <w:r w:rsidRPr="008344F4">
        <w:rPr>
          <w:rFonts w:cstheme="minorHAnsi"/>
          <w:color w:val="000000"/>
          <w:sz w:val="24"/>
          <w:szCs w:val="24"/>
        </w:rPr>
        <w:t>at the time of admission</w:t>
      </w:r>
      <w:r>
        <w:rPr>
          <w:rFonts w:cstheme="minorHAnsi"/>
          <w:color w:val="000000"/>
          <w:sz w:val="24"/>
          <w:szCs w:val="24"/>
        </w:rPr>
        <w:t>.</w:t>
      </w:r>
    </w:p>
    <w:p w14:paraId="40DD0C76" w14:textId="67DD944C" w:rsidR="00590A98" w:rsidRPr="008344F4" w:rsidRDefault="00590A98" w:rsidP="00590A98">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attending </w:t>
      </w:r>
      <w:proofErr w:type="spellStart"/>
      <w:r w:rsidRPr="008344F4">
        <w:rPr>
          <w:rFonts w:cstheme="minorHAnsi"/>
          <w:color w:val="000000"/>
          <w:sz w:val="24"/>
          <w:szCs w:val="24"/>
        </w:rPr>
        <w:t>Trewirgie</w:t>
      </w:r>
      <w:proofErr w:type="spellEnd"/>
      <w:r w:rsidRPr="008344F4">
        <w:rPr>
          <w:rFonts w:cstheme="minorHAnsi"/>
          <w:color w:val="000000"/>
          <w:sz w:val="24"/>
          <w:szCs w:val="24"/>
        </w:rPr>
        <w:t xml:space="preserve"> Infants’ Nursery at the closing date for applications</w:t>
      </w:r>
      <w:r w:rsidR="001A61B4">
        <w:rPr>
          <w:rFonts w:cstheme="minorHAnsi"/>
          <w:color w:val="000000"/>
          <w:sz w:val="24"/>
          <w:szCs w:val="24"/>
        </w:rPr>
        <w:t>.</w:t>
      </w:r>
      <w:r w:rsidRPr="008344F4">
        <w:rPr>
          <w:rFonts w:cstheme="minorHAnsi"/>
          <w:color w:val="000000"/>
          <w:sz w:val="24"/>
          <w:szCs w:val="24"/>
        </w:rPr>
        <w:t xml:space="preserve"> </w:t>
      </w:r>
    </w:p>
    <w:p w14:paraId="38A5FF7C" w14:textId="1E97EA70" w:rsidR="0041493E" w:rsidRPr="0041493E" w:rsidRDefault="001A61B4" w:rsidP="0041493E">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17D82754" w14:textId="77777777" w:rsidR="0041493E" w:rsidRDefault="0041493E" w:rsidP="0041493E">
      <w:pPr>
        <w:autoSpaceDE w:val="0"/>
        <w:autoSpaceDN w:val="0"/>
        <w:adjustRightInd w:val="0"/>
        <w:spacing w:after="0" w:line="240" w:lineRule="auto"/>
        <w:ind w:left="360"/>
        <w:jc w:val="both"/>
        <w:rPr>
          <w:rFonts w:cstheme="minorHAnsi"/>
          <w:color w:val="000000"/>
          <w:sz w:val="24"/>
          <w:szCs w:val="24"/>
        </w:rPr>
      </w:pPr>
    </w:p>
    <w:p w14:paraId="26627788" w14:textId="38B0EA45" w:rsidR="0041493E" w:rsidRPr="0041493E" w:rsidRDefault="0041493E" w:rsidP="0041493E">
      <w:pPr>
        <w:autoSpaceDE w:val="0"/>
        <w:autoSpaceDN w:val="0"/>
        <w:adjustRightInd w:val="0"/>
        <w:spacing w:after="0" w:line="240" w:lineRule="auto"/>
        <w:ind w:left="360"/>
        <w:jc w:val="both"/>
        <w:rPr>
          <w:rFonts w:cstheme="minorHAnsi"/>
          <w:color w:val="000000"/>
          <w:sz w:val="24"/>
          <w:szCs w:val="24"/>
        </w:rPr>
      </w:pPr>
      <w:r w:rsidRPr="0041493E">
        <w:rPr>
          <w:rFonts w:cstheme="minorHAnsi"/>
          <w:color w:val="000000"/>
          <w:sz w:val="24"/>
          <w:szCs w:val="24"/>
        </w:rPr>
        <w:t xml:space="preserve">If there are more designated area children wanting places than there are places available after the allocation of children under criterion </w:t>
      </w:r>
      <w:r w:rsidR="008B091D">
        <w:rPr>
          <w:rFonts w:cstheme="minorHAnsi"/>
          <w:color w:val="000000"/>
          <w:sz w:val="24"/>
          <w:szCs w:val="24"/>
        </w:rPr>
        <w:t>5</w:t>
      </w:r>
      <w:r w:rsidRPr="0041493E">
        <w:rPr>
          <w:rFonts w:cstheme="minorHAnsi"/>
          <w:color w:val="000000"/>
          <w:sz w:val="24"/>
          <w:szCs w:val="24"/>
        </w:rPr>
        <w:t xml:space="preserve">, criteria </w:t>
      </w:r>
      <w:r w:rsidR="008B091D">
        <w:rPr>
          <w:rFonts w:cstheme="minorHAnsi"/>
          <w:color w:val="000000"/>
          <w:sz w:val="24"/>
          <w:szCs w:val="24"/>
        </w:rPr>
        <w:t>6</w:t>
      </w:r>
      <w:r w:rsidRPr="0041493E">
        <w:rPr>
          <w:rFonts w:cstheme="minorHAnsi"/>
          <w:color w:val="000000"/>
          <w:sz w:val="24"/>
          <w:szCs w:val="24"/>
        </w:rPr>
        <w:t xml:space="preserve"> &amp; </w:t>
      </w:r>
      <w:r w:rsidR="008B091D">
        <w:rPr>
          <w:rFonts w:cstheme="minorHAnsi"/>
          <w:color w:val="000000"/>
          <w:sz w:val="24"/>
          <w:szCs w:val="24"/>
        </w:rPr>
        <w:t>7</w:t>
      </w:r>
      <w:r w:rsidRPr="0041493E">
        <w:rPr>
          <w:rFonts w:cstheme="minorHAnsi"/>
          <w:color w:val="000000"/>
          <w:sz w:val="24"/>
          <w:szCs w:val="24"/>
        </w:rPr>
        <w:t xml:space="preserve"> below will be used to decide which of these children should have priority for admission. If there are still places available after all the designated area children have been allocated places, criteria </w:t>
      </w:r>
      <w:r w:rsidR="008B091D">
        <w:rPr>
          <w:rFonts w:cstheme="minorHAnsi"/>
          <w:color w:val="000000"/>
          <w:sz w:val="24"/>
          <w:szCs w:val="24"/>
        </w:rPr>
        <w:t>6</w:t>
      </w:r>
      <w:r w:rsidRPr="0041493E">
        <w:rPr>
          <w:rFonts w:cstheme="minorHAnsi"/>
          <w:color w:val="000000"/>
          <w:sz w:val="24"/>
          <w:szCs w:val="24"/>
        </w:rPr>
        <w:t xml:space="preserve"> &amp; </w:t>
      </w:r>
      <w:r w:rsidR="008B091D">
        <w:rPr>
          <w:rFonts w:cstheme="minorHAnsi"/>
          <w:color w:val="000000"/>
          <w:sz w:val="24"/>
          <w:szCs w:val="24"/>
        </w:rPr>
        <w:t>7</w:t>
      </w:r>
      <w:r w:rsidRPr="0041493E">
        <w:rPr>
          <w:rFonts w:cstheme="minorHAnsi"/>
          <w:color w:val="000000"/>
          <w:sz w:val="24"/>
          <w:szCs w:val="24"/>
        </w:rPr>
        <w:t xml:space="preserve"> will be used to decide which of the remaining children should have priority for any spare places. </w:t>
      </w:r>
    </w:p>
    <w:p w14:paraId="4D5DE68C" w14:textId="77777777" w:rsidR="0041493E" w:rsidRPr="0041493E" w:rsidRDefault="0041493E" w:rsidP="0041493E">
      <w:pPr>
        <w:pStyle w:val="ListParagraph"/>
        <w:autoSpaceDE w:val="0"/>
        <w:autoSpaceDN w:val="0"/>
        <w:adjustRightInd w:val="0"/>
        <w:spacing w:after="0" w:line="240" w:lineRule="auto"/>
        <w:jc w:val="both"/>
        <w:rPr>
          <w:rFonts w:cstheme="minorHAnsi"/>
          <w:color w:val="000000"/>
          <w:sz w:val="24"/>
          <w:szCs w:val="24"/>
        </w:rPr>
      </w:pPr>
    </w:p>
    <w:p w14:paraId="55B2B911" w14:textId="77777777" w:rsidR="0041493E" w:rsidRPr="0041493E" w:rsidRDefault="0041493E" w:rsidP="0041493E">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41493E">
        <w:rPr>
          <w:rFonts w:cstheme="minorHAnsi"/>
          <w:color w:val="000000"/>
          <w:sz w:val="24"/>
          <w:szCs w:val="24"/>
        </w:rPr>
        <w:lastRenderedPageBreak/>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4F999545" w14:textId="4472A4D5" w:rsidR="0041493E" w:rsidRPr="0041493E" w:rsidRDefault="0041493E" w:rsidP="0041493E">
      <w:pPr>
        <w:pStyle w:val="ListParagraph"/>
        <w:numPr>
          <w:ilvl w:val="0"/>
          <w:numId w:val="22"/>
        </w:numPr>
        <w:autoSpaceDE w:val="0"/>
        <w:autoSpaceDN w:val="0"/>
        <w:adjustRightInd w:val="0"/>
        <w:spacing w:after="0" w:line="240" w:lineRule="auto"/>
        <w:jc w:val="both"/>
        <w:rPr>
          <w:rFonts w:cstheme="minorHAnsi"/>
          <w:color w:val="000000"/>
          <w:sz w:val="24"/>
          <w:szCs w:val="24"/>
        </w:rPr>
      </w:pPr>
      <w:r w:rsidRPr="0041493E">
        <w:rPr>
          <w:rFonts w:cstheme="minorHAnsi"/>
          <w:color w:val="000000"/>
          <w:sz w:val="24"/>
          <w:szCs w:val="24"/>
        </w:rPr>
        <w:t>All other children</w:t>
      </w:r>
    </w:p>
    <w:p w14:paraId="7501D888" w14:textId="62DCD02A" w:rsidR="0041493E" w:rsidRDefault="0041493E" w:rsidP="0041493E">
      <w:pPr>
        <w:autoSpaceDE w:val="0"/>
        <w:autoSpaceDN w:val="0"/>
        <w:adjustRightInd w:val="0"/>
        <w:spacing w:after="0" w:line="240" w:lineRule="auto"/>
        <w:jc w:val="both"/>
        <w:rPr>
          <w:rFonts w:cstheme="minorHAnsi"/>
          <w:color w:val="000000"/>
          <w:sz w:val="24"/>
          <w:szCs w:val="24"/>
        </w:rPr>
      </w:pPr>
    </w:p>
    <w:p w14:paraId="02F2ED34" w14:textId="11BA07B7" w:rsidR="00CA7F79" w:rsidRPr="0041493E" w:rsidRDefault="00CA7F79" w:rsidP="00CA7F79">
      <w:pPr>
        <w:autoSpaceDE w:val="0"/>
        <w:autoSpaceDN w:val="0"/>
        <w:adjustRightInd w:val="0"/>
        <w:spacing w:after="0" w:line="240" w:lineRule="auto"/>
        <w:jc w:val="both"/>
        <w:rPr>
          <w:rFonts w:cstheme="minorHAnsi"/>
          <w:color w:val="000000"/>
          <w:sz w:val="24"/>
          <w:szCs w:val="24"/>
        </w:rPr>
      </w:pPr>
    </w:p>
    <w:p w14:paraId="4314E27E" w14:textId="77777777" w:rsidR="001A61B4" w:rsidRDefault="001A61B4" w:rsidP="00CA7F79">
      <w:pPr>
        <w:autoSpaceDE w:val="0"/>
        <w:autoSpaceDN w:val="0"/>
        <w:adjustRightInd w:val="0"/>
        <w:spacing w:after="0" w:line="240" w:lineRule="auto"/>
        <w:jc w:val="both"/>
        <w:rPr>
          <w:rFonts w:ascii="Arial" w:hAnsi="Arial" w:cs="Arial"/>
          <w:color w:val="000000"/>
        </w:rPr>
      </w:pPr>
    </w:p>
    <w:p w14:paraId="180D8716" w14:textId="187E19C6" w:rsidR="006916E7" w:rsidRDefault="006916E7" w:rsidP="006916E7">
      <w:pPr>
        <w:autoSpaceDE w:val="0"/>
        <w:autoSpaceDN w:val="0"/>
        <w:adjustRightInd w:val="0"/>
        <w:spacing w:after="0" w:line="240" w:lineRule="auto"/>
        <w:jc w:val="both"/>
        <w:rPr>
          <w:rFonts w:cstheme="minorHAnsi"/>
          <w:b/>
          <w:i/>
          <w:color w:val="000000"/>
          <w:sz w:val="24"/>
          <w:szCs w:val="24"/>
        </w:rPr>
      </w:pPr>
      <w:r w:rsidRPr="008344F4">
        <w:rPr>
          <w:rFonts w:cstheme="minorHAnsi"/>
          <w:i/>
          <w:color w:val="000000"/>
          <w:sz w:val="24"/>
          <w:szCs w:val="24"/>
        </w:rPr>
        <w:t>Applicable for the following school</w:t>
      </w:r>
      <w:r w:rsidR="00D521C0">
        <w:rPr>
          <w:rFonts w:cstheme="minorHAnsi"/>
          <w:i/>
          <w:color w:val="000000"/>
          <w:sz w:val="24"/>
          <w:szCs w:val="24"/>
        </w:rPr>
        <w:t>s</w:t>
      </w:r>
      <w:r w:rsidRPr="008344F4">
        <w:rPr>
          <w:rFonts w:cstheme="minorHAnsi"/>
          <w:i/>
          <w:color w:val="000000"/>
          <w:sz w:val="24"/>
          <w:szCs w:val="24"/>
        </w:rPr>
        <w:t xml:space="preserve">: </w:t>
      </w:r>
      <w:r w:rsidR="00D521C0">
        <w:rPr>
          <w:rFonts w:cstheme="minorHAnsi"/>
          <w:b/>
          <w:i/>
          <w:color w:val="000000"/>
          <w:sz w:val="24"/>
          <w:szCs w:val="24"/>
        </w:rPr>
        <w:t>Landewednack Primary School &amp; Mullion Primary School</w:t>
      </w:r>
    </w:p>
    <w:p w14:paraId="38AF7947" w14:textId="3ECC630C" w:rsidR="00D521C0" w:rsidRDefault="00D521C0" w:rsidP="006916E7">
      <w:pPr>
        <w:autoSpaceDE w:val="0"/>
        <w:autoSpaceDN w:val="0"/>
        <w:adjustRightInd w:val="0"/>
        <w:spacing w:after="0" w:line="240" w:lineRule="auto"/>
        <w:jc w:val="both"/>
        <w:rPr>
          <w:rFonts w:cstheme="minorHAnsi"/>
          <w:i/>
          <w:color w:val="000000"/>
          <w:sz w:val="24"/>
          <w:szCs w:val="24"/>
        </w:rPr>
      </w:pPr>
    </w:p>
    <w:p w14:paraId="2CA41ED0" w14:textId="77777777" w:rsidR="00D521C0" w:rsidRPr="008344F4"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2F3EDE97" w14:textId="77777777" w:rsidR="00D521C0"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siblings who will still be attending the school at the time of their admission. </w:t>
      </w:r>
    </w:p>
    <w:p w14:paraId="19EE1635" w14:textId="4A694F94" w:rsidR="00D521C0"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2B6F56A3" w14:textId="77777777" w:rsidR="007F0A10" w:rsidRDefault="007F0A10" w:rsidP="007F0A10">
      <w:pPr>
        <w:pStyle w:val="ListParagraph"/>
        <w:autoSpaceDE w:val="0"/>
        <w:autoSpaceDN w:val="0"/>
        <w:adjustRightInd w:val="0"/>
        <w:spacing w:after="0" w:line="240" w:lineRule="auto"/>
        <w:jc w:val="both"/>
        <w:rPr>
          <w:rFonts w:cstheme="minorHAnsi"/>
          <w:color w:val="000000"/>
          <w:sz w:val="24"/>
          <w:szCs w:val="24"/>
        </w:rPr>
      </w:pPr>
    </w:p>
    <w:p w14:paraId="48930AD7" w14:textId="1B0A2657" w:rsidR="007F0A10" w:rsidRPr="007F0A10" w:rsidRDefault="007F0A10" w:rsidP="007F0A10">
      <w:pPr>
        <w:pStyle w:val="ListParagraph"/>
        <w:autoSpaceDE w:val="0"/>
        <w:autoSpaceDN w:val="0"/>
        <w:adjustRightInd w:val="0"/>
        <w:spacing w:after="0" w:line="240" w:lineRule="auto"/>
        <w:jc w:val="both"/>
        <w:rPr>
          <w:rFonts w:cstheme="minorHAnsi"/>
          <w:color w:val="000000"/>
          <w:sz w:val="24"/>
          <w:szCs w:val="24"/>
        </w:rPr>
      </w:pPr>
      <w:r w:rsidRPr="007F0A10">
        <w:rPr>
          <w:rFonts w:cstheme="minorHAnsi"/>
          <w:color w:val="000000"/>
          <w:sz w:val="24"/>
          <w:szCs w:val="24"/>
        </w:rPr>
        <w:t xml:space="preserve">If there are more designated area children wanting places than there are places available after the allocation of children under criterion 3, criteria 4 </w:t>
      </w:r>
      <w:r w:rsidR="00DF10BD">
        <w:rPr>
          <w:rFonts w:cstheme="minorHAnsi"/>
          <w:color w:val="000000"/>
          <w:sz w:val="24"/>
          <w:szCs w:val="24"/>
        </w:rPr>
        <w:t>to</w:t>
      </w:r>
      <w:r w:rsidRPr="007F0A10">
        <w:rPr>
          <w:rFonts w:cstheme="minorHAnsi"/>
          <w:color w:val="000000"/>
          <w:sz w:val="24"/>
          <w:szCs w:val="24"/>
        </w:rPr>
        <w:t xml:space="preserve"> </w:t>
      </w:r>
      <w:r w:rsidR="00DF10BD">
        <w:rPr>
          <w:rFonts w:cstheme="minorHAnsi"/>
          <w:color w:val="000000"/>
          <w:sz w:val="24"/>
          <w:szCs w:val="24"/>
        </w:rPr>
        <w:t>6</w:t>
      </w:r>
      <w:r w:rsidRPr="007F0A10">
        <w:rPr>
          <w:rFonts w:cstheme="minorHAnsi"/>
          <w:color w:val="000000"/>
          <w:sz w:val="24"/>
          <w:szCs w:val="24"/>
        </w:rPr>
        <w:t xml:space="preserve"> below will be used to decide which of these children should have priority for admission. If there are still places available after all the designated area children have been allocated places, criteria 4 </w:t>
      </w:r>
      <w:r w:rsidR="00DF10BD">
        <w:rPr>
          <w:rFonts w:cstheme="minorHAnsi"/>
          <w:color w:val="000000"/>
          <w:sz w:val="24"/>
          <w:szCs w:val="24"/>
        </w:rPr>
        <w:t>to 6</w:t>
      </w:r>
      <w:r w:rsidRPr="007F0A10">
        <w:rPr>
          <w:rFonts w:cstheme="minorHAnsi"/>
          <w:color w:val="000000"/>
          <w:sz w:val="24"/>
          <w:szCs w:val="24"/>
        </w:rPr>
        <w:t xml:space="preserve"> will be used to decide which of the remaining children should have priority for any spare places. </w:t>
      </w:r>
    </w:p>
    <w:p w14:paraId="451EC5B2" w14:textId="77777777" w:rsidR="007F0A10" w:rsidRPr="00451DF7" w:rsidRDefault="007F0A10" w:rsidP="007F0A10">
      <w:pPr>
        <w:pStyle w:val="ListParagraph"/>
        <w:autoSpaceDE w:val="0"/>
        <w:autoSpaceDN w:val="0"/>
        <w:adjustRightInd w:val="0"/>
        <w:spacing w:after="0" w:line="240" w:lineRule="auto"/>
        <w:jc w:val="both"/>
        <w:rPr>
          <w:rFonts w:cstheme="minorHAnsi"/>
          <w:color w:val="000000"/>
          <w:sz w:val="24"/>
          <w:szCs w:val="24"/>
        </w:rPr>
      </w:pPr>
    </w:p>
    <w:p w14:paraId="5DD6B071" w14:textId="77777777" w:rsidR="00D521C0" w:rsidRPr="00451DF7"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5E5912B0" w14:textId="77777777" w:rsidR="00D521C0" w:rsidRPr="008344F4"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Children of Staff – where the member of staff has a permanent contract and has been employed at the school for 2 or more years at the time of application; or the member of staff has a permanent contract and has been recruited to fill a vacancy for which there is a demonstrable skill shortage. This will be demonstrated by an inability to recruit after two attempts.</w:t>
      </w:r>
    </w:p>
    <w:p w14:paraId="1A2ED65D" w14:textId="77777777" w:rsidR="00D521C0" w:rsidRPr="008344F4" w:rsidRDefault="00D521C0" w:rsidP="00D521C0">
      <w:pPr>
        <w:pStyle w:val="ListParagraph"/>
        <w:numPr>
          <w:ilvl w:val="0"/>
          <w:numId w:val="23"/>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All other children. </w:t>
      </w:r>
    </w:p>
    <w:p w14:paraId="42009D6C" w14:textId="77777777" w:rsidR="00D521C0" w:rsidRPr="008344F4" w:rsidRDefault="00D521C0" w:rsidP="006916E7">
      <w:pPr>
        <w:autoSpaceDE w:val="0"/>
        <w:autoSpaceDN w:val="0"/>
        <w:adjustRightInd w:val="0"/>
        <w:spacing w:after="0" w:line="240" w:lineRule="auto"/>
        <w:jc w:val="both"/>
        <w:rPr>
          <w:rFonts w:cstheme="minorHAnsi"/>
          <w:i/>
          <w:color w:val="000000"/>
          <w:sz w:val="24"/>
          <w:szCs w:val="24"/>
        </w:rPr>
      </w:pPr>
    </w:p>
    <w:p w14:paraId="2B1D247D" w14:textId="11E25AE5" w:rsidR="006916E7" w:rsidRDefault="006916E7" w:rsidP="00CA7F79">
      <w:pPr>
        <w:autoSpaceDE w:val="0"/>
        <w:autoSpaceDN w:val="0"/>
        <w:adjustRightInd w:val="0"/>
        <w:spacing w:after="0" w:line="240" w:lineRule="auto"/>
        <w:jc w:val="both"/>
        <w:rPr>
          <w:rFonts w:ascii="Arial" w:hAnsi="Arial" w:cs="Arial"/>
          <w:color w:val="000000"/>
        </w:rPr>
      </w:pPr>
    </w:p>
    <w:p w14:paraId="6333E1A8" w14:textId="7E5A89E0" w:rsidR="00455D53" w:rsidRDefault="00455D53" w:rsidP="00455D53">
      <w:pPr>
        <w:autoSpaceDE w:val="0"/>
        <w:autoSpaceDN w:val="0"/>
        <w:adjustRightInd w:val="0"/>
        <w:spacing w:after="0" w:line="240" w:lineRule="auto"/>
        <w:jc w:val="both"/>
        <w:rPr>
          <w:rFonts w:cstheme="minorHAnsi"/>
          <w:b/>
          <w:i/>
          <w:color w:val="000000"/>
          <w:sz w:val="24"/>
          <w:szCs w:val="24"/>
        </w:rPr>
      </w:pPr>
      <w:r w:rsidRPr="008344F4">
        <w:rPr>
          <w:rFonts w:cstheme="minorHAnsi"/>
          <w:i/>
          <w:color w:val="000000"/>
          <w:sz w:val="24"/>
          <w:szCs w:val="24"/>
        </w:rPr>
        <w:t>Applicable for the following school</w:t>
      </w:r>
      <w:r>
        <w:rPr>
          <w:rFonts w:cstheme="minorHAnsi"/>
          <w:i/>
          <w:color w:val="000000"/>
          <w:sz w:val="24"/>
          <w:szCs w:val="24"/>
        </w:rPr>
        <w:t>s</w:t>
      </w:r>
      <w:r w:rsidRPr="008344F4">
        <w:rPr>
          <w:rFonts w:cstheme="minorHAnsi"/>
          <w:i/>
          <w:color w:val="000000"/>
          <w:sz w:val="24"/>
          <w:szCs w:val="24"/>
        </w:rPr>
        <w:t xml:space="preserve">: </w:t>
      </w:r>
      <w:proofErr w:type="spellStart"/>
      <w:r>
        <w:rPr>
          <w:rFonts w:cstheme="minorHAnsi"/>
          <w:b/>
          <w:i/>
          <w:color w:val="000000"/>
          <w:sz w:val="24"/>
          <w:szCs w:val="24"/>
        </w:rPr>
        <w:t>Goonhavern</w:t>
      </w:r>
      <w:proofErr w:type="spellEnd"/>
      <w:r>
        <w:rPr>
          <w:rFonts w:cstheme="minorHAnsi"/>
          <w:b/>
          <w:i/>
          <w:color w:val="000000"/>
          <w:sz w:val="24"/>
          <w:szCs w:val="24"/>
        </w:rPr>
        <w:t xml:space="preserve"> Primary School</w:t>
      </w:r>
    </w:p>
    <w:p w14:paraId="5864E80F" w14:textId="77777777" w:rsidR="00455D53" w:rsidRDefault="00455D53" w:rsidP="00455D53">
      <w:pPr>
        <w:autoSpaceDE w:val="0"/>
        <w:autoSpaceDN w:val="0"/>
        <w:adjustRightInd w:val="0"/>
        <w:spacing w:after="0" w:line="240" w:lineRule="auto"/>
        <w:jc w:val="both"/>
        <w:rPr>
          <w:rFonts w:cstheme="minorHAnsi"/>
          <w:i/>
          <w:color w:val="000000"/>
          <w:sz w:val="24"/>
          <w:szCs w:val="24"/>
        </w:rPr>
      </w:pPr>
    </w:p>
    <w:p w14:paraId="32277538" w14:textId="77777777" w:rsidR="00455D53" w:rsidRPr="008344F4"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w:t>
      </w:r>
    </w:p>
    <w:p w14:paraId="2EC8C328" w14:textId="25E2C9FA" w:rsidR="00455D53"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lastRenderedPageBreak/>
        <w:t xml:space="preserve">Children with </w:t>
      </w:r>
      <w:r>
        <w:rPr>
          <w:rFonts w:cstheme="minorHAnsi"/>
          <w:color w:val="000000"/>
          <w:sz w:val="24"/>
          <w:szCs w:val="24"/>
        </w:rPr>
        <w:t xml:space="preserve">a </w:t>
      </w:r>
      <w:r w:rsidRPr="008344F4">
        <w:rPr>
          <w:rFonts w:cstheme="minorHAnsi"/>
          <w:color w:val="000000"/>
          <w:sz w:val="24"/>
          <w:szCs w:val="24"/>
        </w:rPr>
        <w:t xml:space="preserve">sibling who will still be attending the school at the time of their admission. </w:t>
      </w:r>
    </w:p>
    <w:p w14:paraId="086B336C" w14:textId="7E753F62" w:rsidR="00455D53"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Children of teaching or teaching support staff at the school, where the member of staff has been employed at the school for two or more years at the time at which the application for admission to the school is made or the member of staff has been recruited to fill a vacant post for which there is a demonstrable skill shortage.</w:t>
      </w:r>
    </w:p>
    <w:p w14:paraId="66F398E4" w14:textId="77777777" w:rsidR="00455D53"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who live within the designated area of the school, as defined by the Local Authority, or whose parents/carers can provide evidence that they will be living in the designated area of the school by the date from which admission is required. </w:t>
      </w:r>
    </w:p>
    <w:p w14:paraId="2A3D47FC" w14:textId="77777777" w:rsidR="00455D53" w:rsidRDefault="00455D53" w:rsidP="00455D53">
      <w:pPr>
        <w:pStyle w:val="ListParagraph"/>
        <w:autoSpaceDE w:val="0"/>
        <w:autoSpaceDN w:val="0"/>
        <w:adjustRightInd w:val="0"/>
        <w:spacing w:after="0" w:line="240" w:lineRule="auto"/>
        <w:jc w:val="both"/>
        <w:rPr>
          <w:rFonts w:cstheme="minorHAnsi"/>
          <w:color w:val="000000"/>
          <w:sz w:val="24"/>
          <w:szCs w:val="24"/>
        </w:rPr>
      </w:pPr>
    </w:p>
    <w:p w14:paraId="0BFF4A45" w14:textId="18F25433" w:rsidR="00455D53" w:rsidRPr="007F0A10" w:rsidRDefault="00455D53" w:rsidP="00455D53">
      <w:pPr>
        <w:pStyle w:val="ListParagraph"/>
        <w:autoSpaceDE w:val="0"/>
        <w:autoSpaceDN w:val="0"/>
        <w:adjustRightInd w:val="0"/>
        <w:spacing w:after="0" w:line="240" w:lineRule="auto"/>
        <w:jc w:val="both"/>
        <w:rPr>
          <w:rFonts w:cstheme="minorHAnsi"/>
          <w:color w:val="000000"/>
          <w:sz w:val="24"/>
          <w:szCs w:val="24"/>
        </w:rPr>
      </w:pPr>
      <w:r w:rsidRPr="007F0A10">
        <w:rPr>
          <w:rFonts w:cstheme="minorHAnsi"/>
          <w:color w:val="000000"/>
          <w:sz w:val="24"/>
          <w:szCs w:val="24"/>
        </w:rPr>
        <w:t xml:space="preserve">If there are more designated area children wanting places than there are places available after the allocation of children under criterion </w:t>
      </w:r>
      <w:r>
        <w:rPr>
          <w:rFonts w:cstheme="minorHAnsi"/>
          <w:color w:val="000000"/>
          <w:sz w:val="24"/>
          <w:szCs w:val="24"/>
        </w:rPr>
        <w:t xml:space="preserve">1 to </w:t>
      </w:r>
      <w:r w:rsidRPr="007F0A10">
        <w:rPr>
          <w:rFonts w:cstheme="minorHAnsi"/>
          <w:color w:val="000000"/>
          <w:sz w:val="24"/>
          <w:szCs w:val="24"/>
        </w:rPr>
        <w:t xml:space="preserve">3, </w:t>
      </w:r>
      <w:r>
        <w:rPr>
          <w:rFonts w:cstheme="minorHAnsi"/>
          <w:color w:val="000000"/>
          <w:sz w:val="24"/>
          <w:szCs w:val="24"/>
        </w:rPr>
        <w:t xml:space="preserve">the following </w:t>
      </w:r>
      <w:r w:rsidRPr="007F0A10">
        <w:rPr>
          <w:rFonts w:cstheme="minorHAnsi"/>
          <w:color w:val="000000"/>
          <w:sz w:val="24"/>
          <w:szCs w:val="24"/>
        </w:rPr>
        <w:t xml:space="preserve">criteria </w:t>
      </w:r>
      <w:r>
        <w:rPr>
          <w:rFonts w:cstheme="minorHAnsi"/>
          <w:color w:val="000000"/>
          <w:sz w:val="24"/>
          <w:szCs w:val="24"/>
        </w:rPr>
        <w:t>5 to 6</w:t>
      </w:r>
      <w:r w:rsidRPr="007F0A10">
        <w:rPr>
          <w:rFonts w:cstheme="minorHAnsi"/>
          <w:color w:val="000000"/>
          <w:sz w:val="24"/>
          <w:szCs w:val="24"/>
        </w:rPr>
        <w:t xml:space="preserve"> will be used to decide which of these children should have priority for admission. If there are still places available after all the designated area children have been allocated places, criteria </w:t>
      </w:r>
      <w:r>
        <w:rPr>
          <w:rFonts w:cstheme="minorHAnsi"/>
          <w:color w:val="000000"/>
          <w:sz w:val="24"/>
          <w:szCs w:val="24"/>
        </w:rPr>
        <w:t>5 to 6</w:t>
      </w:r>
      <w:r w:rsidRPr="007F0A10">
        <w:rPr>
          <w:rFonts w:cstheme="minorHAnsi"/>
          <w:color w:val="000000"/>
          <w:sz w:val="24"/>
          <w:szCs w:val="24"/>
        </w:rPr>
        <w:t xml:space="preserve"> will be used to decide which of the remaining children should have priority for any spare places. </w:t>
      </w:r>
    </w:p>
    <w:p w14:paraId="5BD0E3A0" w14:textId="77777777" w:rsidR="00455D53" w:rsidRPr="00451DF7" w:rsidRDefault="00455D53" w:rsidP="00455D53">
      <w:pPr>
        <w:pStyle w:val="ListParagraph"/>
        <w:autoSpaceDE w:val="0"/>
        <w:autoSpaceDN w:val="0"/>
        <w:adjustRightInd w:val="0"/>
        <w:spacing w:after="0" w:line="240" w:lineRule="auto"/>
        <w:jc w:val="both"/>
        <w:rPr>
          <w:rFonts w:cstheme="minorHAnsi"/>
          <w:color w:val="000000"/>
          <w:sz w:val="24"/>
          <w:szCs w:val="24"/>
        </w:rPr>
      </w:pPr>
    </w:p>
    <w:p w14:paraId="77B9518E" w14:textId="77777777" w:rsidR="00455D53" w:rsidRPr="00451DF7"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4C262A56" w14:textId="77777777" w:rsidR="00455D53" w:rsidRPr="008344F4" w:rsidRDefault="00455D53" w:rsidP="00455D53">
      <w:pPr>
        <w:pStyle w:val="ListParagraph"/>
        <w:numPr>
          <w:ilvl w:val="0"/>
          <w:numId w:val="25"/>
        </w:num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All other children. </w:t>
      </w:r>
    </w:p>
    <w:p w14:paraId="13E01326" w14:textId="77777777" w:rsidR="00956535" w:rsidRDefault="00956535" w:rsidP="00CA7F79">
      <w:pPr>
        <w:autoSpaceDE w:val="0"/>
        <w:autoSpaceDN w:val="0"/>
        <w:adjustRightInd w:val="0"/>
        <w:spacing w:after="0" w:line="240" w:lineRule="auto"/>
        <w:jc w:val="both"/>
        <w:rPr>
          <w:rFonts w:ascii="Arial" w:hAnsi="Arial" w:cs="Arial"/>
          <w:color w:val="000000"/>
        </w:rPr>
      </w:pPr>
    </w:p>
    <w:p w14:paraId="3FF2FCFC" w14:textId="77777777" w:rsidR="00D521C0" w:rsidRPr="00CA7F79" w:rsidRDefault="00D521C0" w:rsidP="00CA7F79">
      <w:pPr>
        <w:autoSpaceDE w:val="0"/>
        <w:autoSpaceDN w:val="0"/>
        <w:adjustRightInd w:val="0"/>
        <w:spacing w:after="0" w:line="240" w:lineRule="auto"/>
        <w:jc w:val="both"/>
        <w:rPr>
          <w:rFonts w:ascii="Arial" w:hAnsi="Arial" w:cs="Arial"/>
          <w:color w:val="000000"/>
        </w:rPr>
      </w:pPr>
    </w:p>
    <w:p w14:paraId="3B774A8F" w14:textId="3B55FB19" w:rsidR="008864D8" w:rsidRPr="00956535" w:rsidRDefault="008864D8" w:rsidP="008864D8">
      <w:pPr>
        <w:autoSpaceDE w:val="0"/>
        <w:autoSpaceDN w:val="0"/>
        <w:adjustRightInd w:val="0"/>
        <w:spacing w:after="0" w:line="240" w:lineRule="auto"/>
        <w:jc w:val="both"/>
        <w:rPr>
          <w:rFonts w:cstheme="minorHAnsi"/>
          <w:b/>
          <w:bCs/>
          <w:sz w:val="28"/>
          <w:szCs w:val="28"/>
        </w:rPr>
      </w:pPr>
      <w:r w:rsidRPr="00956535">
        <w:rPr>
          <w:rFonts w:cstheme="minorHAnsi"/>
          <w:b/>
          <w:bCs/>
          <w:sz w:val="28"/>
          <w:szCs w:val="28"/>
        </w:rPr>
        <w:t xml:space="preserve">Secondary Oversubscription Criteria </w:t>
      </w:r>
    </w:p>
    <w:p w14:paraId="6A7428A9" w14:textId="77777777" w:rsidR="008864D8" w:rsidRPr="00956535" w:rsidRDefault="008864D8" w:rsidP="008864D8">
      <w:pPr>
        <w:autoSpaceDE w:val="0"/>
        <w:autoSpaceDN w:val="0"/>
        <w:adjustRightInd w:val="0"/>
        <w:spacing w:after="0" w:line="240" w:lineRule="auto"/>
        <w:jc w:val="both"/>
        <w:rPr>
          <w:rFonts w:ascii="Arial" w:hAnsi="Arial" w:cs="Arial"/>
        </w:rPr>
      </w:pPr>
    </w:p>
    <w:p w14:paraId="0548DE00" w14:textId="05A0B0FE" w:rsidR="008864D8" w:rsidRDefault="008864D8" w:rsidP="008864D8">
      <w:pPr>
        <w:autoSpaceDE w:val="0"/>
        <w:autoSpaceDN w:val="0"/>
        <w:adjustRightInd w:val="0"/>
        <w:spacing w:after="0" w:line="240" w:lineRule="auto"/>
        <w:jc w:val="both"/>
        <w:rPr>
          <w:rFonts w:cstheme="minorHAnsi"/>
          <w:sz w:val="24"/>
          <w:szCs w:val="24"/>
        </w:rPr>
      </w:pPr>
      <w:r w:rsidRPr="00956535">
        <w:rPr>
          <w:rFonts w:cstheme="minorHAnsi"/>
          <w:sz w:val="24"/>
          <w:szCs w:val="24"/>
        </w:rPr>
        <w:t xml:space="preserve">In the event of there being more than </w:t>
      </w:r>
      <w:r w:rsidRPr="00956535">
        <w:rPr>
          <w:rFonts w:cstheme="minorHAnsi"/>
          <w:bCs/>
          <w:sz w:val="24"/>
          <w:szCs w:val="24"/>
        </w:rPr>
        <w:t>the</w:t>
      </w:r>
      <w:r w:rsidRPr="00956535">
        <w:rPr>
          <w:rFonts w:cstheme="minorHAnsi"/>
          <w:b/>
          <w:bCs/>
          <w:sz w:val="24"/>
          <w:szCs w:val="24"/>
        </w:rPr>
        <w:t xml:space="preserve"> </w:t>
      </w:r>
      <w:r w:rsidR="00430DAE" w:rsidRPr="00956535">
        <w:rPr>
          <w:rFonts w:cstheme="minorHAnsi"/>
          <w:b/>
          <w:bCs/>
          <w:sz w:val="24"/>
          <w:szCs w:val="24"/>
        </w:rPr>
        <w:t>Published Admission Number (</w:t>
      </w:r>
      <w:r w:rsidRPr="00956535">
        <w:rPr>
          <w:rFonts w:cstheme="minorHAnsi"/>
          <w:b/>
          <w:bCs/>
          <w:sz w:val="24"/>
          <w:szCs w:val="24"/>
        </w:rPr>
        <w:t>PAN</w:t>
      </w:r>
      <w:r w:rsidR="00430DAE" w:rsidRPr="00956535">
        <w:rPr>
          <w:rFonts w:cstheme="minorHAnsi"/>
          <w:b/>
          <w:bCs/>
          <w:sz w:val="24"/>
          <w:szCs w:val="24"/>
        </w:rPr>
        <w:t xml:space="preserve">) </w:t>
      </w:r>
      <w:r w:rsidR="00430DAE" w:rsidRPr="00956535">
        <w:rPr>
          <w:rFonts w:cstheme="minorHAnsi"/>
          <w:bCs/>
          <w:sz w:val="24"/>
          <w:szCs w:val="24"/>
        </w:rPr>
        <w:t>applications</w:t>
      </w:r>
      <w:r w:rsidRPr="00956535">
        <w:rPr>
          <w:rFonts w:cstheme="minorHAnsi"/>
          <w:b/>
          <w:bCs/>
          <w:sz w:val="24"/>
          <w:szCs w:val="24"/>
        </w:rPr>
        <w:t xml:space="preserve"> </w:t>
      </w:r>
      <w:r w:rsidRPr="00956535">
        <w:rPr>
          <w:rFonts w:cstheme="minorHAnsi"/>
          <w:bCs/>
          <w:sz w:val="24"/>
          <w:szCs w:val="24"/>
        </w:rPr>
        <w:t>for the individual school stated above,</w:t>
      </w:r>
      <w:r w:rsidRPr="00956535">
        <w:rPr>
          <w:rFonts w:cstheme="minorHAnsi"/>
          <w:b/>
          <w:bCs/>
          <w:sz w:val="24"/>
          <w:szCs w:val="24"/>
        </w:rPr>
        <w:t xml:space="preserve"> </w:t>
      </w:r>
      <w:r w:rsidRPr="00956535">
        <w:rPr>
          <w:rFonts w:cstheme="minorHAnsi"/>
          <w:sz w:val="24"/>
          <w:szCs w:val="24"/>
        </w:rPr>
        <w:t>for places in Year 7 for the 20</w:t>
      </w:r>
      <w:r w:rsidR="007C620D" w:rsidRPr="00956535">
        <w:rPr>
          <w:rFonts w:cstheme="minorHAnsi"/>
          <w:sz w:val="24"/>
          <w:szCs w:val="24"/>
        </w:rPr>
        <w:t>2</w:t>
      </w:r>
      <w:r w:rsidR="00DF10BD" w:rsidRPr="00956535">
        <w:rPr>
          <w:rFonts w:cstheme="minorHAnsi"/>
          <w:sz w:val="24"/>
          <w:szCs w:val="24"/>
        </w:rPr>
        <w:t>6</w:t>
      </w:r>
      <w:r w:rsidRPr="00956535">
        <w:rPr>
          <w:rFonts w:cstheme="minorHAnsi"/>
          <w:sz w:val="24"/>
          <w:szCs w:val="24"/>
        </w:rPr>
        <w:t>/202</w:t>
      </w:r>
      <w:r w:rsidR="00DF10BD" w:rsidRPr="00956535">
        <w:rPr>
          <w:rFonts w:cstheme="minorHAnsi"/>
          <w:sz w:val="24"/>
          <w:szCs w:val="24"/>
        </w:rPr>
        <w:t>7</w:t>
      </w:r>
      <w:r w:rsidRPr="00956535">
        <w:rPr>
          <w:rFonts w:cstheme="minorHAnsi"/>
          <w:sz w:val="24"/>
          <w:szCs w:val="24"/>
        </w:rPr>
        <w:t xml:space="preserve"> academic year or more applications than places for any year group during the school year, the following oversubscription criteria will be used to prioritise applications, after the admission of children whose Education, Health and Care Plan names the school</w:t>
      </w:r>
      <w:r w:rsidR="00B0533A">
        <w:rPr>
          <w:rFonts w:cstheme="minorHAnsi"/>
          <w:sz w:val="24"/>
          <w:szCs w:val="24"/>
        </w:rPr>
        <w:t>.</w:t>
      </w:r>
    </w:p>
    <w:p w14:paraId="64F6C3C7" w14:textId="77777777" w:rsidR="00B0533A" w:rsidRDefault="00B0533A" w:rsidP="00B0533A">
      <w:pPr>
        <w:autoSpaceDE w:val="0"/>
        <w:autoSpaceDN w:val="0"/>
        <w:adjustRightInd w:val="0"/>
        <w:spacing w:after="0" w:line="240" w:lineRule="auto"/>
        <w:jc w:val="both"/>
        <w:rPr>
          <w:rFonts w:cstheme="minorHAnsi"/>
          <w:i/>
          <w:color w:val="000000"/>
          <w:sz w:val="24"/>
          <w:szCs w:val="24"/>
        </w:rPr>
      </w:pPr>
    </w:p>
    <w:p w14:paraId="17F668B9" w14:textId="38BC7567" w:rsidR="00B0533A" w:rsidRPr="008344F4" w:rsidRDefault="00B0533A" w:rsidP="00B0533A">
      <w:pPr>
        <w:autoSpaceDE w:val="0"/>
        <w:autoSpaceDN w:val="0"/>
        <w:adjustRightInd w:val="0"/>
        <w:spacing w:after="0" w:line="240" w:lineRule="auto"/>
        <w:jc w:val="both"/>
        <w:rPr>
          <w:rFonts w:cstheme="minorHAnsi"/>
          <w:b/>
          <w:i/>
          <w:color w:val="000000"/>
          <w:sz w:val="24"/>
          <w:szCs w:val="24"/>
        </w:rPr>
      </w:pPr>
      <w:r w:rsidRPr="008344F4">
        <w:rPr>
          <w:rFonts w:cstheme="minorHAnsi"/>
          <w:i/>
          <w:color w:val="000000"/>
          <w:sz w:val="24"/>
          <w:szCs w:val="24"/>
        </w:rPr>
        <w:t xml:space="preserve">Applicable for the following schools:  </w:t>
      </w:r>
      <w:r>
        <w:rPr>
          <w:rFonts w:cstheme="minorHAnsi"/>
          <w:b/>
          <w:i/>
          <w:color w:val="000000"/>
          <w:sz w:val="24"/>
          <w:szCs w:val="24"/>
        </w:rPr>
        <w:t>Cape Cornwall School, Hayle Academy, Helston Community College, Mullion School, St Ives School</w:t>
      </w:r>
    </w:p>
    <w:p w14:paraId="37DC42AB" w14:textId="77777777" w:rsidR="00B0533A" w:rsidRPr="00956535" w:rsidRDefault="00B0533A" w:rsidP="008864D8">
      <w:pPr>
        <w:autoSpaceDE w:val="0"/>
        <w:autoSpaceDN w:val="0"/>
        <w:adjustRightInd w:val="0"/>
        <w:spacing w:after="0" w:line="240" w:lineRule="auto"/>
        <w:jc w:val="both"/>
        <w:rPr>
          <w:rFonts w:cstheme="minorHAnsi"/>
          <w:sz w:val="24"/>
          <w:szCs w:val="24"/>
        </w:rPr>
      </w:pPr>
    </w:p>
    <w:p w14:paraId="57794A1D" w14:textId="65CC1D3F" w:rsidR="008864D8" w:rsidRPr="00455D53" w:rsidRDefault="008864D8" w:rsidP="008864D8">
      <w:pPr>
        <w:autoSpaceDE w:val="0"/>
        <w:autoSpaceDN w:val="0"/>
        <w:adjustRightInd w:val="0"/>
        <w:spacing w:after="0" w:line="240" w:lineRule="auto"/>
        <w:jc w:val="both"/>
        <w:rPr>
          <w:rFonts w:ascii="Arial" w:hAnsi="Arial" w:cs="Arial"/>
          <w:color w:val="4472C4" w:themeColor="accent5"/>
        </w:rPr>
      </w:pPr>
    </w:p>
    <w:p w14:paraId="169BEE07" w14:textId="77777777" w:rsidR="00730D6D" w:rsidRPr="00956535" w:rsidRDefault="00730D6D" w:rsidP="00956535">
      <w:pPr>
        <w:jc w:val="both"/>
        <w:rPr>
          <w:sz w:val="24"/>
          <w:szCs w:val="24"/>
        </w:rPr>
      </w:pPr>
      <w:r w:rsidRPr="00956535">
        <w:rPr>
          <w:sz w:val="24"/>
          <w:szCs w:val="24"/>
        </w:rPr>
        <w:t xml:space="preserve">1. Children in care and children who were previously in care but immediately after being in care became subject to an Adoption, Child Arrangement, or Special Guardianship Order including those who appear (to the admission authority) to have been in state care outside of England and ceased to be in care as a result of being adopted. </w:t>
      </w:r>
    </w:p>
    <w:p w14:paraId="77074D65" w14:textId="13470443" w:rsidR="00730D6D" w:rsidRDefault="00C96175" w:rsidP="00956535">
      <w:pPr>
        <w:jc w:val="both"/>
        <w:rPr>
          <w:sz w:val="24"/>
          <w:szCs w:val="24"/>
        </w:rPr>
      </w:pPr>
      <w:r>
        <w:rPr>
          <w:sz w:val="24"/>
          <w:szCs w:val="24"/>
        </w:rPr>
        <w:t>2</w:t>
      </w:r>
      <w:r w:rsidR="00730D6D" w:rsidRPr="00956535">
        <w:rPr>
          <w:sz w:val="24"/>
          <w:szCs w:val="24"/>
        </w:rPr>
        <w:t xml:space="preserve">. Children who live within the designated area of the school, as defined by the Local Authority, or whose parents/carers can provide evidence that they will be living in the designated area of the school by the date from which admission is required. </w:t>
      </w:r>
    </w:p>
    <w:p w14:paraId="7C7FB411" w14:textId="1339BA90" w:rsidR="00C96175" w:rsidRPr="007F0A10" w:rsidRDefault="00C96175" w:rsidP="00C96175">
      <w:pPr>
        <w:pStyle w:val="ListParagraph"/>
        <w:autoSpaceDE w:val="0"/>
        <w:autoSpaceDN w:val="0"/>
        <w:adjustRightInd w:val="0"/>
        <w:spacing w:after="0" w:line="240" w:lineRule="auto"/>
        <w:jc w:val="both"/>
        <w:rPr>
          <w:rFonts w:cstheme="minorHAnsi"/>
          <w:color w:val="000000"/>
          <w:sz w:val="24"/>
          <w:szCs w:val="24"/>
        </w:rPr>
      </w:pPr>
      <w:r w:rsidRPr="007F0A10">
        <w:rPr>
          <w:rFonts w:cstheme="minorHAnsi"/>
          <w:color w:val="000000"/>
          <w:sz w:val="24"/>
          <w:szCs w:val="24"/>
        </w:rPr>
        <w:t xml:space="preserve">If there are more designated area children wanting places than there are places available after the allocation of children under criterion </w:t>
      </w:r>
      <w:r>
        <w:rPr>
          <w:rFonts w:cstheme="minorHAnsi"/>
          <w:color w:val="000000"/>
          <w:sz w:val="24"/>
          <w:szCs w:val="24"/>
        </w:rPr>
        <w:t>1 to 2</w:t>
      </w:r>
      <w:r w:rsidRPr="007F0A10">
        <w:rPr>
          <w:rFonts w:cstheme="minorHAnsi"/>
          <w:color w:val="000000"/>
          <w:sz w:val="24"/>
          <w:szCs w:val="24"/>
        </w:rPr>
        <w:t xml:space="preserve">, </w:t>
      </w:r>
      <w:r>
        <w:rPr>
          <w:rFonts w:cstheme="minorHAnsi"/>
          <w:color w:val="000000"/>
          <w:sz w:val="24"/>
          <w:szCs w:val="24"/>
        </w:rPr>
        <w:t xml:space="preserve">the following </w:t>
      </w:r>
      <w:r w:rsidRPr="007F0A10">
        <w:rPr>
          <w:rFonts w:cstheme="minorHAnsi"/>
          <w:color w:val="000000"/>
          <w:sz w:val="24"/>
          <w:szCs w:val="24"/>
        </w:rPr>
        <w:t xml:space="preserve">criteria </w:t>
      </w:r>
      <w:r>
        <w:rPr>
          <w:rFonts w:cstheme="minorHAnsi"/>
          <w:color w:val="000000"/>
          <w:sz w:val="24"/>
          <w:szCs w:val="24"/>
        </w:rPr>
        <w:t xml:space="preserve">3 </w:t>
      </w:r>
      <w:r>
        <w:rPr>
          <w:rFonts w:cstheme="minorHAnsi"/>
          <w:color w:val="000000"/>
          <w:sz w:val="24"/>
          <w:szCs w:val="24"/>
        </w:rPr>
        <w:lastRenderedPageBreak/>
        <w:t>to 7</w:t>
      </w:r>
      <w:r w:rsidRPr="007F0A10">
        <w:rPr>
          <w:rFonts w:cstheme="minorHAnsi"/>
          <w:color w:val="000000"/>
          <w:sz w:val="24"/>
          <w:szCs w:val="24"/>
        </w:rPr>
        <w:t xml:space="preserve"> will be used to decide which of these children should have priority for admission. If there are still places available after all the designated area children have been allocated places, criteria </w:t>
      </w:r>
      <w:r>
        <w:rPr>
          <w:rFonts w:cstheme="minorHAnsi"/>
          <w:color w:val="000000"/>
          <w:sz w:val="24"/>
          <w:szCs w:val="24"/>
        </w:rPr>
        <w:t>5 to 6</w:t>
      </w:r>
      <w:r w:rsidRPr="007F0A10">
        <w:rPr>
          <w:rFonts w:cstheme="minorHAnsi"/>
          <w:color w:val="000000"/>
          <w:sz w:val="24"/>
          <w:szCs w:val="24"/>
        </w:rPr>
        <w:t xml:space="preserve"> will be used to decide which of the remaining children should have priority for any spare places. </w:t>
      </w:r>
    </w:p>
    <w:p w14:paraId="758B4FC2" w14:textId="77777777" w:rsidR="00C96175" w:rsidRPr="00956535" w:rsidRDefault="00C96175" w:rsidP="00956535">
      <w:pPr>
        <w:jc w:val="both"/>
        <w:rPr>
          <w:sz w:val="24"/>
          <w:szCs w:val="24"/>
        </w:rPr>
      </w:pPr>
    </w:p>
    <w:p w14:paraId="6E310723" w14:textId="628E69ED" w:rsidR="00730D6D" w:rsidRPr="00956535" w:rsidRDefault="00C96175" w:rsidP="00956535">
      <w:pPr>
        <w:jc w:val="both"/>
        <w:rPr>
          <w:sz w:val="24"/>
          <w:szCs w:val="24"/>
        </w:rPr>
      </w:pPr>
      <w:r>
        <w:rPr>
          <w:sz w:val="24"/>
          <w:szCs w:val="24"/>
        </w:rPr>
        <w:t>3</w:t>
      </w:r>
      <w:r w:rsidR="00730D6D" w:rsidRPr="00956535">
        <w:rPr>
          <w:sz w:val="24"/>
          <w:szCs w:val="24"/>
        </w:rPr>
        <w:t xml:space="preserve">. Children with siblings who will still be attending the school at the time of their admission, (or for schools with 6th forms, at the time of allocation for children with siblings in Y11) </w:t>
      </w:r>
    </w:p>
    <w:p w14:paraId="69EBB5D6" w14:textId="77777777" w:rsidR="00730D6D" w:rsidRPr="00956535" w:rsidRDefault="00730D6D" w:rsidP="00956535">
      <w:pPr>
        <w:jc w:val="both"/>
        <w:rPr>
          <w:sz w:val="24"/>
          <w:szCs w:val="24"/>
        </w:rPr>
      </w:pPr>
      <w:r w:rsidRPr="00956535">
        <w:rPr>
          <w:sz w:val="24"/>
          <w:szCs w:val="24"/>
        </w:rPr>
        <w:t xml:space="preserve">4. 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12ABB0C8" w14:textId="0041AAEB" w:rsidR="00730D6D" w:rsidRDefault="00730D6D" w:rsidP="00956535">
      <w:pPr>
        <w:jc w:val="both"/>
        <w:rPr>
          <w:sz w:val="24"/>
          <w:szCs w:val="24"/>
        </w:rPr>
      </w:pPr>
      <w:r w:rsidRPr="00956535">
        <w:rPr>
          <w:sz w:val="24"/>
          <w:szCs w:val="24"/>
        </w:rPr>
        <w:t xml:space="preserve">5. Children on the </w:t>
      </w:r>
      <w:proofErr w:type="spellStart"/>
      <w:r w:rsidRPr="00956535">
        <w:rPr>
          <w:sz w:val="24"/>
          <w:szCs w:val="24"/>
        </w:rPr>
        <w:t>roll</w:t>
      </w:r>
      <w:proofErr w:type="spellEnd"/>
      <w:r w:rsidRPr="00956535">
        <w:rPr>
          <w:sz w:val="24"/>
          <w:szCs w:val="24"/>
        </w:rPr>
        <w:t xml:space="preserve"> of a primary school (at the time of allocation) whose designated area is contained within the designated area of the individual </w:t>
      </w:r>
      <w:r w:rsidR="00C96175">
        <w:rPr>
          <w:sz w:val="24"/>
          <w:szCs w:val="24"/>
        </w:rPr>
        <w:t xml:space="preserve">secondary </w:t>
      </w:r>
      <w:r w:rsidRPr="00956535">
        <w:rPr>
          <w:sz w:val="24"/>
          <w:szCs w:val="24"/>
        </w:rPr>
        <w:t xml:space="preserve">school. </w:t>
      </w:r>
    </w:p>
    <w:tbl>
      <w:tblPr>
        <w:tblStyle w:val="TableGrid"/>
        <w:tblW w:w="0" w:type="auto"/>
        <w:tblLook w:val="04A0" w:firstRow="1" w:lastRow="0" w:firstColumn="1" w:lastColumn="0" w:noHBand="0" w:noVBand="1"/>
      </w:tblPr>
      <w:tblGrid>
        <w:gridCol w:w="4508"/>
        <w:gridCol w:w="4508"/>
      </w:tblGrid>
      <w:tr w:rsidR="00B0533A" w14:paraId="79DBA522" w14:textId="77777777" w:rsidTr="00B0533A">
        <w:tc>
          <w:tcPr>
            <w:tcW w:w="4508" w:type="dxa"/>
          </w:tcPr>
          <w:p w14:paraId="558A2764" w14:textId="77777777" w:rsidR="00B0533A" w:rsidRDefault="00B0533A" w:rsidP="00956535">
            <w:pPr>
              <w:jc w:val="both"/>
              <w:rPr>
                <w:b/>
                <w:bCs/>
                <w:sz w:val="24"/>
                <w:szCs w:val="24"/>
              </w:rPr>
            </w:pPr>
            <w:r w:rsidRPr="00956535">
              <w:rPr>
                <w:b/>
                <w:bCs/>
                <w:sz w:val="24"/>
                <w:szCs w:val="24"/>
              </w:rPr>
              <w:t>Mullion School</w:t>
            </w:r>
          </w:p>
          <w:p w14:paraId="0F0D26A4" w14:textId="77777777" w:rsidR="00B0533A" w:rsidRDefault="00B0533A" w:rsidP="00956535">
            <w:pPr>
              <w:jc w:val="both"/>
              <w:rPr>
                <w:sz w:val="24"/>
                <w:szCs w:val="24"/>
              </w:rPr>
            </w:pPr>
            <w:r w:rsidRPr="00956535">
              <w:rPr>
                <w:sz w:val="24"/>
                <w:szCs w:val="24"/>
              </w:rPr>
              <w:t xml:space="preserve">Coverack Primary School </w:t>
            </w:r>
          </w:p>
          <w:p w14:paraId="629853D5" w14:textId="77777777" w:rsidR="00B0533A" w:rsidRDefault="00B0533A" w:rsidP="00956535">
            <w:pPr>
              <w:jc w:val="both"/>
              <w:rPr>
                <w:sz w:val="24"/>
                <w:szCs w:val="24"/>
              </w:rPr>
            </w:pPr>
            <w:proofErr w:type="spellStart"/>
            <w:r w:rsidRPr="00956535">
              <w:rPr>
                <w:sz w:val="24"/>
                <w:szCs w:val="24"/>
              </w:rPr>
              <w:t>Garras</w:t>
            </w:r>
            <w:proofErr w:type="spellEnd"/>
            <w:r w:rsidRPr="00956535">
              <w:rPr>
                <w:sz w:val="24"/>
                <w:szCs w:val="24"/>
              </w:rPr>
              <w:t xml:space="preserve"> Primary School</w:t>
            </w:r>
            <w:r w:rsidRPr="00956535">
              <w:rPr>
                <w:sz w:val="24"/>
                <w:szCs w:val="24"/>
              </w:rPr>
              <w:tab/>
            </w:r>
          </w:p>
          <w:p w14:paraId="0880883D" w14:textId="77777777" w:rsidR="00B0533A" w:rsidRDefault="00B0533A" w:rsidP="00956535">
            <w:pPr>
              <w:jc w:val="both"/>
              <w:rPr>
                <w:sz w:val="24"/>
                <w:szCs w:val="24"/>
              </w:rPr>
            </w:pPr>
            <w:r w:rsidRPr="00956535">
              <w:rPr>
                <w:sz w:val="24"/>
                <w:szCs w:val="24"/>
              </w:rPr>
              <w:t>Grade Ruan CofE Primary School</w:t>
            </w:r>
          </w:p>
          <w:p w14:paraId="64D71904" w14:textId="77777777" w:rsidR="00B0533A" w:rsidRDefault="00B0533A" w:rsidP="00956535">
            <w:pPr>
              <w:jc w:val="both"/>
              <w:rPr>
                <w:sz w:val="24"/>
                <w:szCs w:val="24"/>
              </w:rPr>
            </w:pPr>
            <w:r w:rsidRPr="00956535">
              <w:rPr>
                <w:sz w:val="24"/>
                <w:szCs w:val="24"/>
              </w:rPr>
              <w:t>Landewednack School</w:t>
            </w:r>
            <w:r w:rsidRPr="00956535">
              <w:rPr>
                <w:sz w:val="24"/>
                <w:szCs w:val="24"/>
              </w:rPr>
              <w:tab/>
            </w:r>
          </w:p>
          <w:p w14:paraId="4C97FD2B" w14:textId="77777777" w:rsidR="00B0533A" w:rsidRDefault="00B0533A" w:rsidP="00956535">
            <w:pPr>
              <w:jc w:val="both"/>
              <w:rPr>
                <w:sz w:val="24"/>
                <w:szCs w:val="24"/>
              </w:rPr>
            </w:pPr>
            <w:proofErr w:type="spellStart"/>
            <w:r w:rsidRPr="00956535">
              <w:rPr>
                <w:sz w:val="24"/>
                <w:szCs w:val="24"/>
              </w:rPr>
              <w:t>Manaccan</w:t>
            </w:r>
            <w:proofErr w:type="spellEnd"/>
            <w:r w:rsidRPr="00956535">
              <w:rPr>
                <w:sz w:val="24"/>
                <w:szCs w:val="24"/>
              </w:rPr>
              <w:t xml:space="preserve"> Primary School</w:t>
            </w:r>
          </w:p>
          <w:p w14:paraId="53999F6E" w14:textId="77777777" w:rsidR="00B0533A" w:rsidRDefault="00B0533A" w:rsidP="00956535">
            <w:pPr>
              <w:jc w:val="both"/>
              <w:rPr>
                <w:sz w:val="24"/>
                <w:szCs w:val="24"/>
              </w:rPr>
            </w:pPr>
            <w:r w:rsidRPr="00956535">
              <w:rPr>
                <w:sz w:val="24"/>
                <w:szCs w:val="24"/>
              </w:rPr>
              <w:t>Mullion Primary School</w:t>
            </w:r>
          </w:p>
          <w:p w14:paraId="19773F5E" w14:textId="3735F987" w:rsidR="00B0533A" w:rsidRDefault="00B0533A" w:rsidP="00956535">
            <w:pPr>
              <w:jc w:val="both"/>
              <w:rPr>
                <w:sz w:val="24"/>
                <w:szCs w:val="24"/>
              </w:rPr>
            </w:pPr>
            <w:r w:rsidRPr="00956535">
              <w:rPr>
                <w:sz w:val="24"/>
                <w:szCs w:val="24"/>
              </w:rPr>
              <w:t>St Keverne Primary School</w:t>
            </w:r>
            <w:r w:rsidRPr="00956535">
              <w:rPr>
                <w:sz w:val="24"/>
                <w:szCs w:val="24"/>
              </w:rPr>
              <w:tab/>
            </w:r>
          </w:p>
        </w:tc>
        <w:tc>
          <w:tcPr>
            <w:tcW w:w="4508" w:type="dxa"/>
          </w:tcPr>
          <w:p w14:paraId="013F81C2" w14:textId="77777777" w:rsidR="00B0533A" w:rsidRDefault="00B0533A" w:rsidP="00956535">
            <w:pPr>
              <w:jc w:val="both"/>
              <w:rPr>
                <w:b/>
                <w:bCs/>
                <w:sz w:val="24"/>
                <w:szCs w:val="24"/>
              </w:rPr>
            </w:pPr>
            <w:r w:rsidRPr="00956535">
              <w:rPr>
                <w:b/>
                <w:bCs/>
                <w:sz w:val="24"/>
                <w:szCs w:val="24"/>
              </w:rPr>
              <w:t>Helston Community College</w:t>
            </w:r>
          </w:p>
          <w:p w14:paraId="7C619071" w14:textId="77777777" w:rsidR="00B0533A" w:rsidRPr="00956535" w:rsidRDefault="00B0533A" w:rsidP="00B0533A">
            <w:pPr>
              <w:rPr>
                <w:sz w:val="24"/>
                <w:szCs w:val="24"/>
              </w:rPr>
            </w:pPr>
            <w:proofErr w:type="spellStart"/>
            <w:r w:rsidRPr="00956535">
              <w:rPr>
                <w:sz w:val="24"/>
                <w:szCs w:val="24"/>
              </w:rPr>
              <w:t>Boskenwyn</w:t>
            </w:r>
            <w:proofErr w:type="spellEnd"/>
            <w:r w:rsidRPr="00956535">
              <w:rPr>
                <w:sz w:val="24"/>
                <w:szCs w:val="24"/>
              </w:rPr>
              <w:t xml:space="preserve"> Primary School</w:t>
            </w:r>
          </w:p>
          <w:p w14:paraId="45EF3C42" w14:textId="5FA57E35" w:rsidR="00B0533A" w:rsidRPr="00956535" w:rsidRDefault="00B0533A" w:rsidP="00B0533A">
            <w:pPr>
              <w:rPr>
                <w:sz w:val="24"/>
                <w:szCs w:val="24"/>
              </w:rPr>
            </w:pPr>
            <w:proofErr w:type="spellStart"/>
            <w:r w:rsidRPr="00956535">
              <w:rPr>
                <w:sz w:val="24"/>
                <w:szCs w:val="24"/>
              </w:rPr>
              <w:t>Breage</w:t>
            </w:r>
            <w:proofErr w:type="spellEnd"/>
            <w:r w:rsidRPr="00956535">
              <w:rPr>
                <w:sz w:val="24"/>
                <w:szCs w:val="24"/>
              </w:rPr>
              <w:t xml:space="preserve"> Primary School</w:t>
            </w:r>
          </w:p>
          <w:p w14:paraId="05E78313" w14:textId="54B5695A" w:rsidR="00B0533A" w:rsidRPr="00956535" w:rsidRDefault="00B0533A" w:rsidP="00B0533A">
            <w:pPr>
              <w:rPr>
                <w:sz w:val="24"/>
                <w:szCs w:val="24"/>
              </w:rPr>
            </w:pPr>
            <w:proofErr w:type="spellStart"/>
            <w:r w:rsidRPr="00956535">
              <w:rPr>
                <w:sz w:val="24"/>
                <w:szCs w:val="24"/>
              </w:rPr>
              <w:t>Germoe</w:t>
            </w:r>
            <w:proofErr w:type="spellEnd"/>
            <w:r w:rsidRPr="00956535">
              <w:rPr>
                <w:sz w:val="24"/>
                <w:szCs w:val="24"/>
              </w:rPr>
              <w:t xml:space="preserve"> Primary School</w:t>
            </w:r>
          </w:p>
          <w:p w14:paraId="1D9C343D" w14:textId="15FABE70" w:rsidR="00B0533A" w:rsidRPr="00956535" w:rsidRDefault="00B0533A" w:rsidP="00B0533A">
            <w:pPr>
              <w:rPr>
                <w:sz w:val="24"/>
                <w:szCs w:val="24"/>
              </w:rPr>
            </w:pPr>
            <w:r w:rsidRPr="00956535">
              <w:rPr>
                <w:sz w:val="24"/>
                <w:szCs w:val="24"/>
              </w:rPr>
              <w:t>Godolphin Primary School</w:t>
            </w:r>
          </w:p>
          <w:p w14:paraId="22417F2F" w14:textId="77777777" w:rsidR="00B0533A" w:rsidRDefault="00B0533A" w:rsidP="00B0533A">
            <w:pPr>
              <w:rPr>
                <w:sz w:val="24"/>
                <w:szCs w:val="24"/>
              </w:rPr>
            </w:pPr>
            <w:proofErr w:type="spellStart"/>
            <w:r w:rsidRPr="00956535">
              <w:rPr>
                <w:sz w:val="24"/>
                <w:szCs w:val="24"/>
              </w:rPr>
              <w:t>Halwin</w:t>
            </w:r>
            <w:proofErr w:type="spellEnd"/>
            <w:r w:rsidRPr="00956535">
              <w:rPr>
                <w:sz w:val="24"/>
                <w:szCs w:val="24"/>
              </w:rPr>
              <w:t xml:space="preserve"> Primary School</w:t>
            </w:r>
          </w:p>
          <w:p w14:paraId="11CD0270" w14:textId="7D0ACC03" w:rsidR="00B0533A" w:rsidRPr="00956535" w:rsidRDefault="00B0533A" w:rsidP="00B0533A">
            <w:pPr>
              <w:rPr>
                <w:sz w:val="24"/>
                <w:szCs w:val="24"/>
              </w:rPr>
            </w:pPr>
            <w:proofErr w:type="spellStart"/>
            <w:r w:rsidRPr="00956535">
              <w:rPr>
                <w:sz w:val="24"/>
                <w:szCs w:val="24"/>
              </w:rPr>
              <w:t>Nansloe</w:t>
            </w:r>
            <w:proofErr w:type="spellEnd"/>
            <w:r w:rsidRPr="00956535">
              <w:rPr>
                <w:sz w:val="24"/>
                <w:szCs w:val="24"/>
              </w:rPr>
              <w:t xml:space="preserve"> Primary School</w:t>
            </w:r>
          </w:p>
          <w:p w14:paraId="00E3321F" w14:textId="64EA7F44" w:rsidR="00B0533A" w:rsidRPr="00956535" w:rsidRDefault="00B0533A" w:rsidP="00B0533A">
            <w:pPr>
              <w:rPr>
                <w:sz w:val="24"/>
                <w:szCs w:val="24"/>
              </w:rPr>
            </w:pPr>
            <w:r w:rsidRPr="00956535">
              <w:rPr>
                <w:sz w:val="24"/>
                <w:szCs w:val="24"/>
              </w:rPr>
              <w:t xml:space="preserve">Parc </w:t>
            </w:r>
            <w:proofErr w:type="spellStart"/>
            <w:r w:rsidRPr="00956535">
              <w:rPr>
                <w:sz w:val="24"/>
                <w:szCs w:val="24"/>
              </w:rPr>
              <w:t>Eglos</w:t>
            </w:r>
            <w:proofErr w:type="spellEnd"/>
            <w:r w:rsidRPr="00956535">
              <w:rPr>
                <w:sz w:val="24"/>
                <w:szCs w:val="24"/>
              </w:rPr>
              <w:t xml:space="preserve"> Primary School</w:t>
            </w:r>
          </w:p>
          <w:p w14:paraId="270681EA" w14:textId="288195F4" w:rsidR="00B0533A" w:rsidRPr="00956535" w:rsidRDefault="00B0533A" w:rsidP="00B0533A">
            <w:pPr>
              <w:rPr>
                <w:sz w:val="24"/>
                <w:szCs w:val="24"/>
              </w:rPr>
            </w:pPr>
            <w:proofErr w:type="spellStart"/>
            <w:r w:rsidRPr="00956535">
              <w:rPr>
                <w:sz w:val="24"/>
                <w:szCs w:val="24"/>
              </w:rPr>
              <w:t>Porthleven</w:t>
            </w:r>
            <w:proofErr w:type="spellEnd"/>
            <w:r w:rsidRPr="00956535">
              <w:rPr>
                <w:sz w:val="24"/>
                <w:szCs w:val="24"/>
              </w:rPr>
              <w:t xml:space="preserve"> Primary School</w:t>
            </w:r>
          </w:p>
          <w:p w14:paraId="3FB2BFC2" w14:textId="2DD2527F" w:rsidR="00B0533A" w:rsidRPr="00956535" w:rsidRDefault="00B0533A" w:rsidP="00B0533A">
            <w:pPr>
              <w:rPr>
                <w:sz w:val="24"/>
                <w:szCs w:val="24"/>
              </w:rPr>
            </w:pPr>
            <w:proofErr w:type="spellStart"/>
            <w:r w:rsidRPr="00956535">
              <w:rPr>
                <w:sz w:val="24"/>
                <w:szCs w:val="24"/>
              </w:rPr>
              <w:t>Sithney</w:t>
            </w:r>
            <w:proofErr w:type="spellEnd"/>
            <w:r w:rsidRPr="00956535">
              <w:rPr>
                <w:sz w:val="24"/>
                <w:szCs w:val="24"/>
              </w:rPr>
              <w:t xml:space="preserve"> Primary School</w:t>
            </w:r>
          </w:p>
          <w:p w14:paraId="47733AF9" w14:textId="23B3E877" w:rsidR="00B0533A" w:rsidRPr="00956535" w:rsidRDefault="00B0533A" w:rsidP="00B0533A">
            <w:pPr>
              <w:rPr>
                <w:sz w:val="24"/>
                <w:szCs w:val="24"/>
              </w:rPr>
            </w:pPr>
            <w:r w:rsidRPr="00956535">
              <w:rPr>
                <w:sz w:val="24"/>
                <w:szCs w:val="24"/>
              </w:rPr>
              <w:t>St Michaels C of E Primary School</w:t>
            </w:r>
          </w:p>
          <w:p w14:paraId="2AAA3B2C" w14:textId="282A7F19" w:rsidR="00B0533A" w:rsidRPr="00956535" w:rsidRDefault="00B0533A" w:rsidP="00B0533A">
            <w:pPr>
              <w:rPr>
                <w:sz w:val="24"/>
                <w:szCs w:val="24"/>
              </w:rPr>
            </w:pPr>
            <w:proofErr w:type="spellStart"/>
            <w:r w:rsidRPr="00956535">
              <w:rPr>
                <w:sz w:val="24"/>
                <w:szCs w:val="24"/>
              </w:rPr>
              <w:t>Tranna</w:t>
            </w:r>
            <w:r>
              <w:rPr>
                <w:sz w:val="24"/>
                <w:szCs w:val="24"/>
              </w:rPr>
              <w:t>ck</w:t>
            </w:r>
            <w:proofErr w:type="spellEnd"/>
            <w:r w:rsidRPr="00956535">
              <w:rPr>
                <w:sz w:val="24"/>
                <w:szCs w:val="24"/>
              </w:rPr>
              <w:t xml:space="preserve"> primary School</w:t>
            </w:r>
          </w:p>
          <w:p w14:paraId="5FACE338" w14:textId="5295F64B" w:rsidR="00B0533A" w:rsidRPr="00956535" w:rsidRDefault="00B0533A" w:rsidP="00B0533A">
            <w:pPr>
              <w:rPr>
                <w:sz w:val="24"/>
                <w:szCs w:val="24"/>
              </w:rPr>
            </w:pPr>
            <w:proofErr w:type="spellStart"/>
            <w:r w:rsidRPr="00956535">
              <w:rPr>
                <w:sz w:val="24"/>
                <w:szCs w:val="24"/>
              </w:rPr>
              <w:t>Wendron</w:t>
            </w:r>
            <w:proofErr w:type="spellEnd"/>
            <w:r w:rsidRPr="00956535">
              <w:rPr>
                <w:sz w:val="24"/>
                <w:szCs w:val="24"/>
              </w:rPr>
              <w:t xml:space="preserve"> C of E Primary School</w:t>
            </w:r>
          </w:p>
          <w:p w14:paraId="0EC6C0B5" w14:textId="077DD420" w:rsidR="00B0533A" w:rsidRDefault="00B0533A" w:rsidP="00956535">
            <w:pPr>
              <w:jc w:val="both"/>
              <w:rPr>
                <w:sz w:val="24"/>
                <w:szCs w:val="24"/>
              </w:rPr>
            </w:pPr>
          </w:p>
        </w:tc>
      </w:tr>
      <w:tr w:rsidR="00B0533A" w14:paraId="745FF428" w14:textId="77777777" w:rsidTr="00B0533A">
        <w:tc>
          <w:tcPr>
            <w:tcW w:w="4508" w:type="dxa"/>
          </w:tcPr>
          <w:p w14:paraId="00521E02" w14:textId="77777777" w:rsidR="00B0533A" w:rsidRDefault="00B0533A" w:rsidP="00956535">
            <w:pPr>
              <w:jc w:val="both"/>
              <w:rPr>
                <w:b/>
                <w:bCs/>
                <w:sz w:val="24"/>
                <w:szCs w:val="24"/>
              </w:rPr>
            </w:pPr>
            <w:r w:rsidRPr="00956535">
              <w:rPr>
                <w:b/>
                <w:bCs/>
                <w:sz w:val="24"/>
                <w:szCs w:val="24"/>
              </w:rPr>
              <w:t>St Ives School</w:t>
            </w:r>
          </w:p>
          <w:p w14:paraId="049F97FD" w14:textId="77777777" w:rsidR="00B0533A" w:rsidRDefault="00B0533A" w:rsidP="00956535">
            <w:pPr>
              <w:jc w:val="both"/>
              <w:rPr>
                <w:sz w:val="24"/>
                <w:szCs w:val="24"/>
              </w:rPr>
            </w:pPr>
            <w:proofErr w:type="spellStart"/>
            <w:r w:rsidRPr="00956535">
              <w:rPr>
                <w:sz w:val="24"/>
                <w:szCs w:val="24"/>
              </w:rPr>
              <w:t>Nancledra</w:t>
            </w:r>
            <w:proofErr w:type="spellEnd"/>
            <w:r w:rsidRPr="00956535">
              <w:rPr>
                <w:sz w:val="24"/>
                <w:szCs w:val="24"/>
              </w:rPr>
              <w:t xml:space="preserve"> School  </w:t>
            </w:r>
          </w:p>
          <w:p w14:paraId="75C7D8A2" w14:textId="77777777" w:rsidR="00B0533A" w:rsidRDefault="00B0533A" w:rsidP="00956535">
            <w:pPr>
              <w:jc w:val="both"/>
              <w:rPr>
                <w:sz w:val="24"/>
                <w:szCs w:val="24"/>
              </w:rPr>
            </w:pPr>
            <w:r w:rsidRPr="00956535">
              <w:rPr>
                <w:sz w:val="24"/>
                <w:szCs w:val="24"/>
              </w:rPr>
              <w:t xml:space="preserve">St Ives Junior School </w:t>
            </w:r>
            <w:r w:rsidRPr="00956535">
              <w:rPr>
                <w:sz w:val="24"/>
                <w:szCs w:val="24"/>
              </w:rPr>
              <w:tab/>
            </w:r>
          </w:p>
          <w:p w14:paraId="7A5B1131" w14:textId="37DA5B34" w:rsidR="00B0533A" w:rsidRDefault="00B0533A" w:rsidP="00956535">
            <w:pPr>
              <w:jc w:val="both"/>
              <w:rPr>
                <w:sz w:val="24"/>
                <w:szCs w:val="24"/>
              </w:rPr>
            </w:pPr>
            <w:r w:rsidRPr="00956535">
              <w:rPr>
                <w:sz w:val="24"/>
                <w:szCs w:val="24"/>
              </w:rPr>
              <w:t xml:space="preserve">St </w:t>
            </w:r>
            <w:proofErr w:type="spellStart"/>
            <w:r w:rsidRPr="00956535">
              <w:rPr>
                <w:sz w:val="24"/>
                <w:szCs w:val="24"/>
              </w:rPr>
              <w:t>Uny</w:t>
            </w:r>
            <w:proofErr w:type="spellEnd"/>
            <w:r w:rsidRPr="00956535">
              <w:rPr>
                <w:sz w:val="24"/>
                <w:szCs w:val="24"/>
              </w:rPr>
              <w:t xml:space="preserve"> C of E School</w:t>
            </w:r>
          </w:p>
        </w:tc>
        <w:tc>
          <w:tcPr>
            <w:tcW w:w="4508" w:type="dxa"/>
          </w:tcPr>
          <w:p w14:paraId="61EC3C94" w14:textId="77777777" w:rsidR="00B0533A" w:rsidRPr="00956535" w:rsidRDefault="00B0533A" w:rsidP="00B0533A">
            <w:pPr>
              <w:rPr>
                <w:b/>
                <w:bCs/>
                <w:sz w:val="24"/>
                <w:szCs w:val="24"/>
              </w:rPr>
            </w:pPr>
            <w:r w:rsidRPr="00956535">
              <w:rPr>
                <w:b/>
                <w:bCs/>
                <w:sz w:val="24"/>
                <w:szCs w:val="24"/>
              </w:rPr>
              <w:t xml:space="preserve">Cape Cornwall School  </w:t>
            </w:r>
          </w:p>
          <w:p w14:paraId="3EDCD45B" w14:textId="203C49A0" w:rsidR="00B0533A" w:rsidRPr="00956535" w:rsidRDefault="00B0533A" w:rsidP="00B0533A">
            <w:pPr>
              <w:rPr>
                <w:sz w:val="24"/>
                <w:szCs w:val="24"/>
              </w:rPr>
            </w:pPr>
            <w:r w:rsidRPr="00956535">
              <w:rPr>
                <w:sz w:val="24"/>
                <w:szCs w:val="24"/>
              </w:rPr>
              <w:t xml:space="preserve">Pendeen Primary School </w:t>
            </w:r>
          </w:p>
          <w:p w14:paraId="38CB71B0" w14:textId="466D40C6" w:rsidR="00B0533A" w:rsidRPr="00956535" w:rsidRDefault="00B0533A" w:rsidP="00B0533A">
            <w:pPr>
              <w:rPr>
                <w:sz w:val="24"/>
                <w:szCs w:val="24"/>
              </w:rPr>
            </w:pPr>
            <w:r w:rsidRPr="00956535">
              <w:rPr>
                <w:sz w:val="24"/>
                <w:szCs w:val="24"/>
              </w:rPr>
              <w:t xml:space="preserve">Sennen Primary School </w:t>
            </w:r>
          </w:p>
          <w:p w14:paraId="33CF99CC" w14:textId="77777777" w:rsidR="00B0533A" w:rsidRDefault="00B0533A" w:rsidP="00B0533A">
            <w:pPr>
              <w:rPr>
                <w:sz w:val="24"/>
                <w:szCs w:val="24"/>
              </w:rPr>
            </w:pPr>
            <w:r w:rsidRPr="00956535">
              <w:rPr>
                <w:sz w:val="24"/>
                <w:szCs w:val="24"/>
              </w:rPr>
              <w:t xml:space="preserve">St </w:t>
            </w:r>
            <w:proofErr w:type="spellStart"/>
            <w:r w:rsidRPr="00956535">
              <w:rPr>
                <w:sz w:val="24"/>
                <w:szCs w:val="24"/>
              </w:rPr>
              <w:t>Buryan</w:t>
            </w:r>
            <w:proofErr w:type="spellEnd"/>
            <w:r w:rsidRPr="00956535">
              <w:rPr>
                <w:sz w:val="24"/>
                <w:szCs w:val="24"/>
              </w:rPr>
              <w:t xml:space="preserve"> Primary School </w:t>
            </w:r>
          </w:p>
          <w:p w14:paraId="638A97A7" w14:textId="71E9DCFC" w:rsidR="00B0533A" w:rsidRPr="00956535" w:rsidRDefault="00B0533A" w:rsidP="00B0533A">
            <w:pPr>
              <w:rPr>
                <w:sz w:val="24"/>
                <w:szCs w:val="24"/>
              </w:rPr>
            </w:pPr>
            <w:r w:rsidRPr="00956535">
              <w:rPr>
                <w:sz w:val="24"/>
                <w:szCs w:val="24"/>
              </w:rPr>
              <w:t xml:space="preserve">St Just Primary School </w:t>
            </w:r>
          </w:p>
          <w:p w14:paraId="56E8D714" w14:textId="77777777" w:rsidR="00B0533A" w:rsidRPr="00956535" w:rsidRDefault="00B0533A" w:rsidP="00B0533A">
            <w:pPr>
              <w:rPr>
                <w:sz w:val="24"/>
                <w:szCs w:val="24"/>
              </w:rPr>
            </w:pPr>
            <w:r w:rsidRPr="00956535">
              <w:rPr>
                <w:sz w:val="24"/>
                <w:szCs w:val="24"/>
              </w:rPr>
              <w:t>St Levan Primary School</w:t>
            </w:r>
          </w:p>
          <w:p w14:paraId="12AF9125" w14:textId="77777777" w:rsidR="00B0533A" w:rsidRDefault="00B0533A" w:rsidP="00956535">
            <w:pPr>
              <w:jc w:val="both"/>
              <w:rPr>
                <w:sz w:val="24"/>
                <w:szCs w:val="24"/>
              </w:rPr>
            </w:pPr>
          </w:p>
        </w:tc>
      </w:tr>
      <w:tr w:rsidR="00B0533A" w14:paraId="6DD7E57E" w14:textId="77777777" w:rsidTr="00B0533A">
        <w:tc>
          <w:tcPr>
            <w:tcW w:w="4508" w:type="dxa"/>
          </w:tcPr>
          <w:p w14:paraId="7853437F" w14:textId="77777777" w:rsidR="00B0533A" w:rsidRPr="00956535" w:rsidRDefault="00B0533A" w:rsidP="00B0533A">
            <w:pPr>
              <w:rPr>
                <w:b/>
                <w:bCs/>
                <w:sz w:val="24"/>
                <w:szCs w:val="24"/>
              </w:rPr>
            </w:pPr>
            <w:r w:rsidRPr="00956535">
              <w:rPr>
                <w:b/>
                <w:bCs/>
                <w:sz w:val="24"/>
                <w:szCs w:val="24"/>
              </w:rPr>
              <w:t>Hayle Academy</w:t>
            </w:r>
          </w:p>
          <w:p w14:paraId="2D515F57" w14:textId="77777777" w:rsidR="00B0533A" w:rsidRPr="00956535" w:rsidRDefault="00B0533A" w:rsidP="00B0533A">
            <w:pPr>
              <w:rPr>
                <w:rFonts w:ascii="Calibri" w:hAnsi="Calibri" w:cs="Calibri"/>
                <w:sz w:val="24"/>
                <w:szCs w:val="24"/>
              </w:rPr>
            </w:pPr>
            <w:proofErr w:type="spellStart"/>
            <w:r w:rsidRPr="00956535">
              <w:rPr>
                <w:rFonts w:ascii="Calibri" w:hAnsi="Calibri" w:cs="Calibri"/>
                <w:sz w:val="24"/>
                <w:szCs w:val="24"/>
              </w:rPr>
              <w:t>Penpol</w:t>
            </w:r>
            <w:proofErr w:type="spellEnd"/>
            <w:r w:rsidRPr="00956535">
              <w:rPr>
                <w:rFonts w:ascii="Calibri" w:hAnsi="Calibri" w:cs="Calibri"/>
                <w:sz w:val="24"/>
                <w:szCs w:val="24"/>
              </w:rPr>
              <w:t xml:space="preserve"> Primary School</w:t>
            </w:r>
          </w:p>
          <w:p w14:paraId="25C35E5B" w14:textId="77777777" w:rsidR="00B0533A" w:rsidRPr="00956535" w:rsidRDefault="00B0533A" w:rsidP="00B0533A">
            <w:pPr>
              <w:rPr>
                <w:rFonts w:ascii="Calibri" w:hAnsi="Calibri" w:cs="Calibri"/>
                <w:sz w:val="24"/>
                <w:szCs w:val="24"/>
              </w:rPr>
            </w:pPr>
            <w:r w:rsidRPr="00956535">
              <w:rPr>
                <w:rFonts w:ascii="Calibri" w:hAnsi="Calibri" w:cs="Calibri"/>
                <w:sz w:val="24"/>
                <w:szCs w:val="24"/>
              </w:rPr>
              <w:t>Bodriggy Academy</w:t>
            </w:r>
          </w:p>
          <w:p w14:paraId="5307830D" w14:textId="77777777" w:rsidR="00B0533A" w:rsidRPr="00956535" w:rsidRDefault="00B0533A" w:rsidP="00B0533A">
            <w:pPr>
              <w:rPr>
                <w:rFonts w:ascii="Calibri" w:hAnsi="Calibri" w:cs="Calibri"/>
                <w:sz w:val="24"/>
                <w:szCs w:val="24"/>
              </w:rPr>
            </w:pPr>
            <w:r w:rsidRPr="00956535">
              <w:rPr>
                <w:rFonts w:ascii="Calibri" w:hAnsi="Calibri" w:cs="Calibri"/>
                <w:sz w:val="24"/>
                <w:szCs w:val="24"/>
              </w:rPr>
              <w:t>Connor Downs Academy</w:t>
            </w:r>
          </w:p>
          <w:p w14:paraId="623B7A30" w14:textId="77777777" w:rsidR="00B0533A" w:rsidRPr="00956535" w:rsidRDefault="00B0533A" w:rsidP="00B0533A">
            <w:pPr>
              <w:rPr>
                <w:rFonts w:ascii="Calibri" w:hAnsi="Calibri" w:cs="Calibri"/>
                <w:sz w:val="24"/>
                <w:szCs w:val="24"/>
              </w:rPr>
            </w:pPr>
            <w:proofErr w:type="spellStart"/>
            <w:r w:rsidRPr="00956535">
              <w:rPr>
                <w:rFonts w:ascii="Calibri" w:hAnsi="Calibri" w:cs="Calibri"/>
                <w:sz w:val="24"/>
                <w:szCs w:val="24"/>
              </w:rPr>
              <w:t>Gwinear</w:t>
            </w:r>
            <w:proofErr w:type="spellEnd"/>
            <w:r w:rsidRPr="00956535">
              <w:rPr>
                <w:rFonts w:ascii="Calibri" w:hAnsi="Calibri" w:cs="Calibri"/>
                <w:sz w:val="24"/>
                <w:szCs w:val="24"/>
              </w:rPr>
              <w:t xml:space="preserve"> Community Primary School</w:t>
            </w:r>
          </w:p>
          <w:p w14:paraId="1ECB75EE" w14:textId="77777777" w:rsidR="00B0533A" w:rsidRPr="00956535" w:rsidRDefault="00B0533A" w:rsidP="00B0533A">
            <w:pPr>
              <w:rPr>
                <w:rFonts w:ascii="Calibri" w:hAnsi="Calibri" w:cs="Calibri"/>
                <w:sz w:val="24"/>
                <w:szCs w:val="24"/>
              </w:rPr>
            </w:pPr>
            <w:r w:rsidRPr="00956535">
              <w:rPr>
                <w:rFonts w:ascii="Calibri" w:hAnsi="Calibri" w:cs="Calibri"/>
                <w:sz w:val="24"/>
                <w:szCs w:val="24"/>
              </w:rPr>
              <w:t xml:space="preserve">St </w:t>
            </w:r>
            <w:proofErr w:type="spellStart"/>
            <w:r w:rsidRPr="00956535">
              <w:rPr>
                <w:rFonts w:ascii="Calibri" w:hAnsi="Calibri" w:cs="Calibri"/>
                <w:sz w:val="24"/>
                <w:szCs w:val="24"/>
              </w:rPr>
              <w:t>Erth</w:t>
            </w:r>
            <w:proofErr w:type="spellEnd"/>
            <w:r w:rsidRPr="00956535">
              <w:rPr>
                <w:rFonts w:ascii="Calibri" w:hAnsi="Calibri" w:cs="Calibri"/>
                <w:sz w:val="24"/>
                <w:szCs w:val="24"/>
              </w:rPr>
              <w:t xml:space="preserve"> Primary School</w:t>
            </w:r>
          </w:p>
          <w:p w14:paraId="7E77F3EA" w14:textId="77777777" w:rsidR="00B0533A" w:rsidRPr="00956535" w:rsidRDefault="00B0533A" w:rsidP="00B0533A">
            <w:pPr>
              <w:rPr>
                <w:rFonts w:ascii="Calibri" w:hAnsi="Calibri" w:cs="Calibri"/>
                <w:sz w:val="24"/>
                <w:szCs w:val="24"/>
              </w:rPr>
            </w:pPr>
            <w:r w:rsidRPr="00956535">
              <w:rPr>
                <w:rFonts w:ascii="Calibri" w:hAnsi="Calibri" w:cs="Calibri"/>
                <w:sz w:val="24"/>
                <w:szCs w:val="24"/>
              </w:rPr>
              <w:t>Leedstown Primary School</w:t>
            </w:r>
          </w:p>
          <w:p w14:paraId="202699D2" w14:textId="26CB7221" w:rsidR="00B0533A" w:rsidRDefault="00B0533A" w:rsidP="00956535">
            <w:pPr>
              <w:jc w:val="both"/>
              <w:rPr>
                <w:sz w:val="24"/>
                <w:szCs w:val="24"/>
              </w:rPr>
            </w:pPr>
          </w:p>
        </w:tc>
        <w:tc>
          <w:tcPr>
            <w:tcW w:w="4508" w:type="dxa"/>
          </w:tcPr>
          <w:p w14:paraId="03E7C75D" w14:textId="77777777" w:rsidR="00B0533A" w:rsidRDefault="00B0533A" w:rsidP="000A37DE">
            <w:pPr>
              <w:rPr>
                <w:sz w:val="24"/>
                <w:szCs w:val="24"/>
              </w:rPr>
            </w:pPr>
          </w:p>
        </w:tc>
      </w:tr>
    </w:tbl>
    <w:p w14:paraId="37F4E3E8" w14:textId="62D4849A" w:rsidR="00730D6D" w:rsidRPr="00B0533A" w:rsidRDefault="00730D6D" w:rsidP="00730D6D">
      <w:pPr>
        <w:rPr>
          <w:b/>
          <w:bCs/>
          <w:sz w:val="24"/>
          <w:szCs w:val="24"/>
        </w:rPr>
      </w:pPr>
    </w:p>
    <w:p w14:paraId="4A9D1505" w14:textId="77777777" w:rsidR="00730D6D" w:rsidRPr="00956535" w:rsidRDefault="00730D6D" w:rsidP="00730D6D">
      <w:pPr>
        <w:rPr>
          <w:sz w:val="24"/>
          <w:szCs w:val="24"/>
        </w:rPr>
      </w:pPr>
    </w:p>
    <w:p w14:paraId="073C467F" w14:textId="77777777" w:rsidR="00730D6D" w:rsidRPr="00956535" w:rsidRDefault="00730D6D" w:rsidP="00730D6D">
      <w:pPr>
        <w:rPr>
          <w:sz w:val="24"/>
          <w:szCs w:val="24"/>
        </w:rPr>
      </w:pPr>
      <w:r w:rsidRPr="00956535">
        <w:rPr>
          <w:sz w:val="24"/>
          <w:szCs w:val="24"/>
        </w:rPr>
        <w:lastRenderedPageBreak/>
        <w:t xml:space="preserve">6. Children of Staff – where the member of staff has a permanent contract and has been employed at the school for 2 or more years at the time of application; or the member of staff has a permanent contract and has been recruited to fill a vacancy for which there is a demonstrable skill shortage. This will be demonstrated by an inability to recruit after two attempts. </w:t>
      </w:r>
    </w:p>
    <w:p w14:paraId="2E693C45" w14:textId="77777777" w:rsidR="00730D6D" w:rsidRPr="00956535" w:rsidRDefault="00730D6D" w:rsidP="00730D6D">
      <w:pPr>
        <w:rPr>
          <w:sz w:val="24"/>
          <w:szCs w:val="24"/>
        </w:rPr>
      </w:pPr>
      <w:r w:rsidRPr="00956535">
        <w:rPr>
          <w:sz w:val="24"/>
          <w:szCs w:val="24"/>
        </w:rPr>
        <w:t xml:space="preserve">7. All other children. </w:t>
      </w:r>
    </w:p>
    <w:p w14:paraId="1639FD82" w14:textId="77777777" w:rsidR="00730D6D" w:rsidRPr="00956535" w:rsidRDefault="00730D6D" w:rsidP="00730D6D">
      <w:pPr>
        <w:rPr>
          <w:sz w:val="24"/>
          <w:szCs w:val="24"/>
        </w:rPr>
      </w:pPr>
    </w:p>
    <w:p w14:paraId="49BF20EB" w14:textId="77777777" w:rsidR="00730D6D" w:rsidRPr="00C96175" w:rsidRDefault="00730D6D" w:rsidP="00730D6D">
      <w:pPr>
        <w:rPr>
          <w:sz w:val="24"/>
          <w:szCs w:val="24"/>
        </w:rPr>
      </w:pPr>
      <w:r w:rsidRPr="00C96175">
        <w:rPr>
          <w:b/>
          <w:bCs/>
          <w:sz w:val="24"/>
          <w:szCs w:val="24"/>
        </w:rPr>
        <w:t>Admission to Year 12</w:t>
      </w:r>
      <w:r w:rsidRPr="00C96175">
        <w:rPr>
          <w:sz w:val="24"/>
          <w:szCs w:val="24"/>
        </w:rPr>
        <w:t xml:space="preserve"> (Helston Community College only) Most schools with sixth forms admit students from other schools as well as their own. For those children admitted to Helston Community College for the first time (i.e. those not transferring from Year 11), there must be a published admission number for Year 12. The year 12 admission number is 150. Although it is not necessary for students who are already in Year 11 at Helston Community College to apply formally for places in Year 12, there will be minimum entry qualifications for access onto chosen courses. The same minimum entry qualifications will also apply to external applicants. Details of these qualifications are available from the College. Where the number of eligible external applicants exceeds the places available, then priority for admission will be determined according to the over-subscription criteria above.</w:t>
      </w:r>
    </w:p>
    <w:p w14:paraId="203C8CD0" w14:textId="77777777" w:rsidR="00761E5C" w:rsidRDefault="00761E5C" w:rsidP="00782888">
      <w:pPr>
        <w:rPr>
          <w:rFonts w:cstheme="minorHAnsi"/>
          <w:b/>
          <w:sz w:val="28"/>
          <w:szCs w:val="28"/>
        </w:rPr>
      </w:pPr>
    </w:p>
    <w:p w14:paraId="1364C24F" w14:textId="5CFF8E81" w:rsidR="003D1EC1" w:rsidRPr="00782888" w:rsidRDefault="003D1EC1" w:rsidP="00782888">
      <w:pPr>
        <w:rPr>
          <w:rFonts w:cstheme="minorHAnsi"/>
          <w:sz w:val="24"/>
          <w:szCs w:val="24"/>
        </w:rPr>
      </w:pPr>
      <w:r w:rsidRPr="008344F4">
        <w:rPr>
          <w:rFonts w:cstheme="minorHAnsi"/>
          <w:b/>
          <w:sz w:val="28"/>
          <w:szCs w:val="28"/>
        </w:rPr>
        <w:t>Late Applications</w:t>
      </w:r>
    </w:p>
    <w:p w14:paraId="1B7F19C2" w14:textId="77777777" w:rsidR="001C4904" w:rsidRPr="008344F4" w:rsidRDefault="001C4904" w:rsidP="001C4904">
      <w:pPr>
        <w:jc w:val="both"/>
        <w:rPr>
          <w:rFonts w:cstheme="minorHAnsi"/>
          <w:sz w:val="24"/>
          <w:szCs w:val="24"/>
        </w:rPr>
      </w:pPr>
      <w:r w:rsidRPr="008344F4">
        <w:rPr>
          <w:rFonts w:cstheme="minorHAnsi"/>
          <w:sz w:val="24"/>
          <w:szCs w:val="24"/>
        </w:rPr>
        <w:t>Late applications will be processed in line with Cornwall Council’s co-ordinated admissions scheme.</w:t>
      </w:r>
    </w:p>
    <w:p w14:paraId="760BDEC5" w14:textId="77777777" w:rsidR="00945C71" w:rsidRDefault="00945C71" w:rsidP="00945C71">
      <w:pPr>
        <w:autoSpaceDE w:val="0"/>
        <w:autoSpaceDN w:val="0"/>
        <w:adjustRightInd w:val="0"/>
        <w:spacing w:after="0" w:line="240" w:lineRule="auto"/>
        <w:rPr>
          <w:rFonts w:ascii="Verdana" w:hAnsi="Verdana" w:cs="Verdana"/>
          <w:color w:val="000000"/>
        </w:rPr>
      </w:pPr>
    </w:p>
    <w:p w14:paraId="406E2DB8" w14:textId="77777777" w:rsidR="001C4904" w:rsidRPr="001440C3" w:rsidRDefault="001C4904" w:rsidP="00C22430">
      <w:pPr>
        <w:jc w:val="both"/>
        <w:rPr>
          <w:rFonts w:cstheme="minorHAnsi"/>
          <w:b/>
          <w:sz w:val="28"/>
          <w:szCs w:val="28"/>
        </w:rPr>
      </w:pPr>
      <w:r w:rsidRPr="001440C3">
        <w:rPr>
          <w:rFonts w:cstheme="minorHAnsi"/>
          <w:b/>
          <w:sz w:val="28"/>
          <w:szCs w:val="28"/>
        </w:rPr>
        <w:t>In Year Admissions</w:t>
      </w:r>
    </w:p>
    <w:p w14:paraId="348D1553" w14:textId="77777777" w:rsidR="00455D53" w:rsidRDefault="001C4904" w:rsidP="0089518E">
      <w:pPr>
        <w:jc w:val="both"/>
        <w:rPr>
          <w:rFonts w:cstheme="minorHAnsi"/>
          <w:sz w:val="24"/>
          <w:szCs w:val="24"/>
        </w:rPr>
      </w:pPr>
      <w:r w:rsidRPr="001440C3">
        <w:rPr>
          <w:rFonts w:cstheme="minorHAnsi"/>
          <w:sz w:val="24"/>
          <w:szCs w:val="24"/>
        </w:rPr>
        <w:t>Parents can apply at any time during the school</w:t>
      </w:r>
      <w:r w:rsidR="008344F4" w:rsidRPr="001440C3">
        <w:rPr>
          <w:rFonts w:cstheme="minorHAnsi"/>
          <w:sz w:val="24"/>
          <w:szCs w:val="24"/>
        </w:rPr>
        <w:t xml:space="preserve"> year</w:t>
      </w:r>
      <w:r w:rsidRPr="001440C3">
        <w:rPr>
          <w:rFonts w:cstheme="minorHAnsi"/>
          <w:sz w:val="24"/>
          <w:szCs w:val="24"/>
        </w:rPr>
        <w:t>. Cornwall Council will operate waiting lists for all in year applications. The school will operate oversubscription criteria for admissions to year groups 1 to 6 as per reception admission</w:t>
      </w:r>
      <w:r w:rsidR="00455D53">
        <w:rPr>
          <w:rFonts w:cstheme="minorHAnsi"/>
          <w:sz w:val="24"/>
          <w:szCs w:val="24"/>
        </w:rPr>
        <w:t xml:space="preserve"> and for year groups 7 to 11 as per Year 7 admission. </w:t>
      </w:r>
    </w:p>
    <w:p w14:paraId="5DDCB2F3" w14:textId="2DA881EC" w:rsidR="001C4904" w:rsidRPr="001440C3" w:rsidRDefault="001C4904" w:rsidP="001C4904">
      <w:pPr>
        <w:jc w:val="both"/>
        <w:rPr>
          <w:rFonts w:cstheme="minorHAnsi"/>
          <w:sz w:val="24"/>
          <w:szCs w:val="24"/>
        </w:rPr>
      </w:pPr>
      <w:r w:rsidRPr="001440C3">
        <w:rPr>
          <w:rFonts w:cstheme="minorHAnsi"/>
          <w:sz w:val="24"/>
          <w:szCs w:val="24"/>
        </w:rPr>
        <w:t>Under the “Fair Access” policy, it is possible that a school will be directed to admit a child even if this would take the year group above (or further above) PAN.</w:t>
      </w:r>
    </w:p>
    <w:p w14:paraId="76C9FC93" w14:textId="77777777" w:rsidR="001C4904" w:rsidRPr="001440C3" w:rsidRDefault="001C4904" w:rsidP="001C4904">
      <w:pPr>
        <w:jc w:val="both"/>
        <w:rPr>
          <w:rFonts w:cstheme="minorHAnsi"/>
          <w:b/>
          <w:sz w:val="28"/>
          <w:szCs w:val="28"/>
        </w:rPr>
      </w:pPr>
      <w:r w:rsidRPr="001440C3">
        <w:rPr>
          <w:rFonts w:cstheme="minorHAnsi"/>
          <w:b/>
          <w:sz w:val="28"/>
          <w:szCs w:val="28"/>
        </w:rPr>
        <w:t>Full or Part Time</w:t>
      </w:r>
      <w:r w:rsidR="008C10F6" w:rsidRPr="001440C3">
        <w:rPr>
          <w:rFonts w:cstheme="minorHAnsi"/>
          <w:b/>
          <w:sz w:val="28"/>
          <w:szCs w:val="28"/>
        </w:rPr>
        <w:t xml:space="preserve"> Entry</w:t>
      </w:r>
    </w:p>
    <w:p w14:paraId="3DEB8D9C" w14:textId="77777777" w:rsidR="001C4904" w:rsidRPr="001440C3" w:rsidRDefault="001C4904" w:rsidP="001C4904">
      <w:pPr>
        <w:jc w:val="both"/>
        <w:rPr>
          <w:rFonts w:cstheme="minorHAnsi"/>
          <w:sz w:val="24"/>
          <w:szCs w:val="24"/>
        </w:rPr>
      </w:pPr>
      <w:r w:rsidRPr="001440C3">
        <w:rPr>
          <w:rFonts w:cstheme="minorHAnsi"/>
          <w:sz w:val="24"/>
          <w:szCs w:val="24"/>
        </w:rPr>
        <w:t>The school operates the same process as Cornwall Council in respect of parents wishing for their children to start full-time in September.</w:t>
      </w:r>
    </w:p>
    <w:p w14:paraId="089159CF" w14:textId="4B2F01FC" w:rsidR="00D432DC" w:rsidRDefault="00D432DC" w:rsidP="001C4904">
      <w:pPr>
        <w:jc w:val="both"/>
        <w:rPr>
          <w:rFonts w:cstheme="minorHAnsi"/>
          <w:b/>
          <w:sz w:val="28"/>
          <w:szCs w:val="28"/>
        </w:rPr>
      </w:pPr>
    </w:p>
    <w:p w14:paraId="656C0BB1" w14:textId="77777777" w:rsidR="00D432DC" w:rsidRDefault="00D432DC" w:rsidP="001C4904">
      <w:pPr>
        <w:jc w:val="both"/>
        <w:rPr>
          <w:rFonts w:cstheme="minorHAnsi"/>
          <w:b/>
          <w:sz w:val="28"/>
          <w:szCs w:val="28"/>
        </w:rPr>
      </w:pPr>
    </w:p>
    <w:p w14:paraId="10A47D68" w14:textId="15C74183" w:rsidR="008C10F6" w:rsidRPr="008344F4" w:rsidRDefault="00B90B5B" w:rsidP="001C4904">
      <w:pPr>
        <w:jc w:val="both"/>
        <w:rPr>
          <w:rFonts w:cstheme="minorHAnsi"/>
          <w:b/>
          <w:sz w:val="28"/>
          <w:szCs w:val="28"/>
        </w:rPr>
      </w:pPr>
      <w:r w:rsidRPr="008344F4">
        <w:rPr>
          <w:rFonts w:cstheme="minorHAnsi"/>
          <w:b/>
          <w:sz w:val="28"/>
          <w:szCs w:val="28"/>
        </w:rPr>
        <w:t xml:space="preserve">Notes and </w:t>
      </w:r>
      <w:r w:rsidR="008C10F6" w:rsidRPr="008344F4">
        <w:rPr>
          <w:rFonts w:cstheme="minorHAnsi"/>
          <w:b/>
          <w:sz w:val="28"/>
          <w:szCs w:val="28"/>
        </w:rPr>
        <w:t>Definitions</w:t>
      </w:r>
    </w:p>
    <w:p w14:paraId="33FCC915" w14:textId="4659086C" w:rsidR="00AB2420" w:rsidRPr="008344F4" w:rsidRDefault="00AB2420" w:rsidP="001C4904">
      <w:pPr>
        <w:jc w:val="both"/>
        <w:rPr>
          <w:rFonts w:cstheme="minorHAnsi"/>
          <w:b/>
          <w:sz w:val="24"/>
          <w:szCs w:val="24"/>
        </w:rPr>
      </w:pPr>
      <w:r w:rsidRPr="008344F4">
        <w:rPr>
          <w:rFonts w:cstheme="minorHAnsi"/>
          <w:b/>
          <w:sz w:val="24"/>
          <w:szCs w:val="24"/>
        </w:rPr>
        <w:lastRenderedPageBreak/>
        <w:t>Children in care</w:t>
      </w:r>
    </w:p>
    <w:p w14:paraId="116BA932" w14:textId="77777777" w:rsidR="00945C71" w:rsidRPr="008344F4" w:rsidRDefault="00945C71" w:rsidP="00B90B5B">
      <w:pPr>
        <w:jc w:val="both"/>
        <w:rPr>
          <w:rFonts w:cstheme="minorHAnsi"/>
          <w:sz w:val="24"/>
          <w:szCs w:val="24"/>
        </w:rPr>
      </w:pPr>
      <w:r w:rsidRPr="008344F4">
        <w:rPr>
          <w:rFonts w:cstheme="minorHAnsi"/>
          <w:sz w:val="24"/>
          <w:szCs w:val="24"/>
        </w:rPr>
        <w:t xml:space="preserve">A ‘child in care’ is also referred to as a ‘looked after child’ and is a child who is (a) in the care of a local authority, or (b) being provided with accommodation by a local authority in the exercise of their social services functions (see the definition in Section 22(1) of the Children Act 1989). </w:t>
      </w:r>
    </w:p>
    <w:p w14:paraId="6A468F4B" w14:textId="19D75785" w:rsidR="008C10F6" w:rsidRPr="008344F4" w:rsidRDefault="00945C71" w:rsidP="00945C71">
      <w:pPr>
        <w:jc w:val="both"/>
        <w:rPr>
          <w:rFonts w:cstheme="minorHAnsi"/>
          <w:sz w:val="24"/>
          <w:szCs w:val="24"/>
        </w:rPr>
      </w:pPr>
      <w:r w:rsidRPr="008344F4">
        <w:rPr>
          <w:rFonts w:cstheme="minorHAnsi"/>
          <w:sz w:val="24"/>
          <w:szCs w:val="24"/>
        </w:rPr>
        <w:t>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w:t>
      </w:r>
    </w:p>
    <w:p w14:paraId="75454E2C" w14:textId="74648512" w:rsidR="00AB2420" w:rsidRPr="008344F4" w:rsidRDefault="00AB2420" w:rsidP="00945C71">
      <w:pPr>
        <w:jc w:val="both"/>
        <w:rPr>
          <w:rFonts w:cstheme="minorHAnsi"/>
          <w:sz w:val="24"/>
          <w:szCs w:val="24"/>
        </w:rPr>
      </w:pPr>
      <w:r w:rsidRPr="008344F4">
        <w:rPr>
          <w:rFonts w:cstheme="minorHAnsi"/>
          <w:sz w:val="24"/>
          <w:szCs w:val="24"/>
        </w:rPr>
        <w:t>A child is regarded as having been in state care outside of England if they were in the care of or were accommodated by a public authority, a religious organisation, or any other provider of care whose sole or main purpose is to benefit society (see Section 23</w:t>
      </w:r>
      <w:proofErr w:type="gramStart"/>
      <w:r w:rsidRPr="008344F4">
        <w:rPr>
          <w:rFonts w:cstheme="minorHAnsi"/>
          <w:sz w:val="24"/>
          <w:szCs w:val="24"/>
        </w:rPr>
        <w:t>ZZA(</w:t>
      </w:r>
      <w:proofErr w:type="gramEnd"/>
      <w:r w:rsidRPr="008344F4">
        <w:rPr>
          <w:rFonts w:cstheme="minorHAnsi"/>
          <w:sz w:val="24"/>
          <w:szCs w:val="24"/>
        </w:rPr>
        <w:t>8) of the Children Act 1989 (inserted by Section 4 of the Children and Social Work Act 2017))</w:t>
      </w:r>
    </w:p>
    <w:p w14:paraId="2FF42FED" w14:textId="48F0BCDA" w:rsidR="00B90B5B" w:rsidRDefault="00B90B5B" w:rsidP="00B90B5B">
      <w:pPr>
        <w:autoSpaceDE w:val="0"/>
        <w:autoSpaceDN w:val="0"/>
        <w:adjustRightInd w:val="0"/>
        <w:spacing w:after="0" w:line="240" w:lineRule="auto"/>
        <w:rPr>
          <w:rFonts w:cstheme="minorHAnsi"/>
          <w:b/>
          <w:bCs/>
          <w:color w:val="000000"/>
          <w:sz w:val="24"/>
          <w:szCs w:val="24"/>
        </w:rPr>
      </w:pPr>
      <w:r w:rsidRPr="008344F4">
        <w:rPr>
          <w:rFonts w:cstheme="minorHAnsi"/>
          <w:b/>
          <w:bCs/>
          <w:color w:val="000000"/>
          <w:sz w:val="24"/>
          <w:szCs w:val="24"/>
        </w:rPr>
        <w:t xml:space="preserve">Designated areas </w:t>
      </w:r>
    </w:p>
    <w:p w14:paraId="5689C678" w14:textId="77777777" w:rsidR="00623F76" w:rsidRPr="008344F4" w:rsidRDefault="00623F76" w:rsidP="00B90B5B">
      <w:pPr>
        <w:autoSpaceDE w:val="0"/>
        <w:autoSpaceDN w:val="0"/>
        <w:adjustRightInd w:val="0"/>
        <w:spacing w:after="0" w:line="240" w:lineRule="auto"/>
        <w:rPr>
          <w:rFonts w:cstheme="minorHAnsi"/>
          <w:color w:val="000000"/>
          <w:sz w:val="24"/>
          <w:szCs w:val="24"/>
        </w:rPr>
      </w:pPr>
    </w:p>
    <w:p w14:paraId="45DF5E5B" w14:textId="798E3AC1" w:rsidR="00B90B5B" w:rsidRPr="008344F4" w:rsidRDefault="00B90B5B" w:rsidP="002B7D94">
      <w:p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Cornwall Council has divided the County into geographic</w:t>
      </w:r>
      <w:r w:rsidR="00C61D32" w:rsidRPr="008344F4">
        <w:rPr>
          <w:rFonts w:cstheme="minorHAnsi"/>
          <w:color w:val="000000"/>
          <w:sz w:val="24"/>
          <w:szCs w:val="24"/>
        </w:rPr>
        <w:t>al areas. Each of these areas are</w:t>
      </w:r>
      <w:r w:rsidRPr="008344F4">
        <w:rPr>
          <w:rFonts w:cstheme="minorHAnsi"/>
          <w:color w:val="000000"/>
          <w:sz w:val="24"/>
          <w:szCs w:val="24"/>
        </w:rPr>
        <w:t xml:space="preserve"> served by a specific school, or in some cases, groups of schools. These areas are called ‘designated areas’ (you may also have heard these areas referred to as ‘catchment’ areas). </w:t>
      </w:r>
      <w:r w:rsidRPr="00623F76">
        <w:rPr>
          <w:rFonts w:cstheme="minorHAnsi"/>
          <w:b/>
          <w:color w:val="000000"/>
          <w:sz w:val="24"/>
          <w:szCs w:val="24"/>
        </w:rPr>
        <w:t xml:space="preserve">The designated area used in </w:t>
      </w:r>
      <w:r w:rsidR="00C61D32" w:rsidRPr="00623F76">
        <w:rPr>
          <w:rFonts w:cstheme="minorHAnsi"/>
          <w:b/>
          <w:color w:val="000000"/>
          <w:sz w:val="24"/>
          <w:szCs w:val="24"/>
        </w:rPr>
        <w:t xml:space="preserve">schools within Truro and Penwith Academy </w:t>
      </w:r>
      <w:r w:rsidR="00623F76" w:rsidRPr="00623F76">
        <w:rPr>
          <w:rFonts w:cstheme="minorHAnsi"/>
          <w:b/>
          <w:color w:val="000000"/>
          <w:sz w:val="24"/>
          <w:szCs w:val="24"/>
        </w:rPr>
        <w:t>Trust oversubscription</w:t>
      </w:r>
      <w:r w:rsidRPr="00623F76">
        <w:rPr>
          <w:rFonts w:cstheme="minorHAnsi"/>
          <w:b/>
          <w:color w:val="000000"/>
          <w:sz w:val="24"/>
          <w:szCs w:val="24"/>
        </w:rPr>
        <w:t xml:space="preserve"> criteria will be as defined by Cornwall Council.</w:t>
      </w:r>
      <w:r w:rsidRPr="008344F4">
        <w:rPr>
          <w:rFonts w:cstheme="minorHAnsi"/>
          <w:color w:val="000000"/>
          <w:sz w:val="24"/>
          <w:szCs w:val="24"/>
        </w:rPr>
        <w:t xml:space="preserve"> NB: not all schools prioritise on the basis of designated area or use the Local Authority’s defined area, however, entitlement to home to school transport will still be based on these areas. Your designated school will not always be the one nearest to your home address. Maps are available for all designated areas online at: www.cornwall.gov.uk/admissions or by calling the School Admissions Team on 0300 1234 101 or emailing: </w:t>
      </w:r>
      <w:hyperlink r:id="rId13" w:history="1">
        <w:r w:rsidR="0068780B" w:rsidRPr="008344F4">
          <w:rPr>
            <w:rStyle w:val="Hyperlink"/>
            <w:rFonts w:cstheme="minorHAnsi"/>
            <w:sz w:val="24"/>
            <w:szCs w:val="24"/>
          </w:rPr>
          <w:t>schooladmissions@cornwall.gov.uk</w:t>
        </w:r>
      </w:hyperlink>
      <w:r w:rsidR="0068780B" w:rsidRPr="008344F4">
        <w:rPr>
          <w:rFonts w:cstheme="minorHAnsi"/>
          <w:color w:val="000000"/>
          <w:sz w:val="24"/>
          <w:szCs w:val="24"/>
        </w:rPr>
        <w:t xml:space="preserve">. </w:t>
      </w:r>
      <w:r w:rsidRPr="008344F4">
        <w:rPr>
          <w:rFonts w:cstheme="minorHAnsi"/>
          <w:color w:val="000000"/>
          <w:sz w:val="24"/>
          <w:szCs w:val="24"/>
        </w:rPr>
        <w:t xml:space="preserve"> </w:t>
      </w:r>
    </w:p>
    <w:p w14:paraId="253398EF" w14:textId="77777777" w:rsidR="0068780B" w:rsidRPr="008344F4" w:rsidRDefault="0068780B" w:rsidP="002B7D94">
      <w:pPr>
        <w:autoSpaceDE w:val="0"/>
        <w:autoSpaceDN w:val="0"/>
        <w:adjustRightInd w:val="0"/>
        <w:spacing w:after="0" w:line="240" w:lineRule="auto"/>
        <w:jc w:val="both"/>
        <w:rPr>
          <w:rFonts w:cstheme="minorHAnsi"/>
          <w:color w:val="000000"/>
          <w:sz w:val="24"/>
          <w:szCs w:val="24"/>
        </w:rPr>
      </w:pPr>
    </w:p>
    <w:p w14:paraId="477ED46D" w14:textId="76382F81" w:rsidR="00B90B5B" w:rsidRPr="008344F4" w:rsidRDefault="00B90B5B" w:rsidP="0089518E">
      <w:p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If you are planning to move into the designated area of </w:t>
      </w:r>
      <w:r w:rsidR="00D7652C" w:rsidRPr="008344F4">
        <w:rPr>
          <w:rFonts w:cstheme="minorHAnsi"/>
          <w:color w:val="000000"/>
          <w:sz w:val="24"/>
          <w:szCs w:val="24"/>
        </w:rPr>
        <w:t>a Truro and Penwith Academy Trust School</w:t>
      </w:r>
      <w:r w:rsidRPr="008344F4">
        <w:rPr>
          <w:rFonts w:cstheme="minorHAnsi"/>
          <w:color w:val="000000"/>
          <w:sz w:val="24"/>
          <w:szCs w:val="24"/>
        </w:rPr>
        <w:t xml:space="preserve"> your application for a place for your child will not be given the priority accorded to designated area pupils without firm evidence of your new address and moving date, such as a copy of a signed and dated tenancy agreement or confirmation that contracts have been exchanged. </w:t>
      </w:r>
    </w:p>
    <w:p w14:paraId="67A83E00" w14:textId="77777777" w:rsidR="00B90B5B" w:rsidRPr="008344F4" w:rsidRDefault="00B90B5B" w:rsidP="00B90B5B">
      <w:pPr>
        <w:autoSpaceDE w:val="0"/>
        <w:autoSpaceDN w:val="0"/>
        <w:adjustRightInd w:val="0"/>
        <w:spacing w:after="0" w:line="240" w:lineRule="auto"/>
        <w:rPr>
          <w:rFonts w:cstheme="minorHAnsi"/>
          <w:color w:val="000000"/>
          <w:sz w:val="24"/>
          <w:szCs w:val="24"/>
        </w:rPr>
      </w:pPr>
    </w:p>
    <w:p w14:paraId="3C5F6F20" w14:textId="7E8FCA2C" w:rsidR="00B90B5B" w:rsidRDefault="00B90B5B" w:rsidP="00B90B5B">
      <w:pPr>
        <w:autoSpaceDE w:val="0"/>
        <w:autoSpaceDN w:val="0"/>
        <w:adjustRightInd w:val="0"/>
        <w:spacing w:after="0" w:line="240" w:lineRule="auto"/>
        <w:rPr>
          <w:rFonts w:cstheme="minorHAnsi"/>
          <w:b/>
          <w:bCs/>
          <w:color w:val="000000"/>
          <w:sz w:val="24"/>
          <w:szCs w:val="24"/>
        </w:rPr>
      </w:pPr>
      <w:r w:rsidRPr="008344F4">
        <w:rPr>
          <w:rFonts w:cstheme="minorHAnsi"/>
          <w:b/>
          <w:bCs/>
          <w:color w:val="000000"/>
          <w:sz w:val="24"/>
          <w:szCs w:val="24"/>
        </w:rPr>
        <w:t xml:space="preserve">Children with an unequivocal professional recommendation </w:t>
      </w:r>
    </w:p>
    <w:p w14:paraId="6D4BFF5B" w14:textId="77777777" w:rsidR="00623F76" w:rsidRPr="008344F4" w:rsidRDefault="00623F76" w:rsidP="00B90B5B">
      <w:pPr>
        <w:autoSpaceDE w:val="0"/>
        <w:autoSpaceDN w:val="0"/>
        <w:adjustRightInd w:val="0"/>
        <w:spacing w:after="0" w:line="240" w:lineRule="auto"/>
        <w:rPr>
          <w:rFonts w:cstheme="minorHAnsi"/>
          <w:color w:val="000000"/>
          <w:sz w:val="24"/>
          <w:szCs w:val="24"/>
        </w:rPr>
      </w:pPr>
    </w:p>
    <w:p w14:paraId="3436F265" w14:textId="77777777" w:rsidR="00B90B5B" w:rsidRPr="008344F4" w:rsidRDefault="00B90B5B" w:rsidP="002B7D94">
      <w:pPr>
        <w:autoSpaceDE w:val="0"/>
        <w:autoSpaceDN w:val="0"/>
        <w:adjustRightInd w:val="0"/>
        <w:spacing w:after="0" w:line="240" w:lineRule="auto"/>
        <w:jc w:val="both"/>
        <w:rPr>
          <w:rFonts w:cstheme="minorHAnsi"/>
          <w:color w:val="000000"/>
          <w:sz w:val="24"/>
          <w:szCs w:val="24"/>
        </w:rPr>
      </w:pPr>
      <w:r w:rsidRPr="008344F4">
        <w:rPr>
          <w:rFonts w:cstheme="minorHAnsi"/>
          <w:color w:val="000000"/>
          <w:sz w:val="24"/>
          <w:szCs w:val="24"/>
        </w:rPr>
        <w:t xml:space="preserve">Applicants will only be considered under this criterion where the parent/carer can demonstrate that </w:t>
      </w:r>
      <w:r w:rsidRPr="008344F4">
        <w:rPr>
          <w:rFonts w:cstheme="minorHAnsi"/>
          <w:b/>
          <w:bCs/>
          <w:color w:val="000000"/>
          <w:sz w:val="24"/>
          <w:szCs w:val="24"/>
        </w:rPr>
        <w:t xml:space="preserve">only </w:t>
      </w:r>
      <w:r w:rsidRPr="008344F4">
        <w:rPr>
          <w:rFonts w:cstheme="minorHAnsi"/>
          <w:color w:val="000000"/>
          <w:sz w:val="24"/>
          <w:szCs w:val="24"/>
        </w:rPr>
        <w:t xml:space="preserve">the preferred school can meet the exceptional medical or social needs of the child, supported by a recommendation from, for example, a doctor, school medical officer or educational psychologist. Such recommendations must be made in writing to the School Admissions Team and must give full supporting reasons. The admission authority will make the final decision on whether or not to accept an application under this criterion. </w:t>
      </w:r>
    </w:p>
    <w:p w14:paraId="3AFDE961" w14:textId="77777777" w:rsidR="00B90B5B" w:rsidRPr="008344F4" w:rsidRDefault="00B90B5B" w:rsidP="00B90B5B">
      <w:pPr>
        <w:autoSpaceDE w:val="0"/>
        <w:autoSpaceDN w:val="0"/>
        <w:adjustRightInd w:val="0"/>
        <w:spacing w:after="0" w:line="240" w:lineRule="auto"/>
        <w:rPr>
          <w:rFonts w:cstheme="minorHAnsi"/>
          <w:b/>
          <w:bCs/>
          <w:color w:val="000000"/>
          <w:sz w:val="24"/>
          <w:szCs w:val="24"/>
        </w:rPr>
      </w:pPr>
    </w:p>
    <w:p w14:paraId="2942AEFF" w14:textId="0F7A6102" w:rsidR="00782888" w:rsidRDefault="00782888" w:rsidP="00B90B5B">
      <w:pPr>
        <w:autoSpaceDE w:val="0"/>
        <w:autoSpaceDN w:val="0"/>
        <w:adjustRightInd w:val="0"/>
        <w:spacing w:after="0" w:line="240" w:lineRule="auto"/>
        <w:rPr>
          <w:rFonts w:cstheme="minorHAnsi"/>
          <w:b/>
          <w:bCs/>
          <w:color w:val="000000"/>
          <w:sz w:val="24"/>
          <w:szCs w:val="24"/>
        </w:rPr>
      </w:pPr>
    </w:p>
    <w:p w14:paraId="64E84897" w14:textId="3E35B1E8" w:rsidR="00D432DC" w:rsidRDefault="00D432DC" w:rsidP="00B90B5B">
      <w:pPr>
        <w:autoSpaceDE w:val="0"/>
        <w:autoSpaceDN w:val="0"/>
        <w:adjustRightInd w:val="0"/>
        <w:spacing w:after="0" w:line="240" w:lineRule="auto"/>
        <w:rPr>
          <w:rFonts w:cstheme="minorHAnsi"/>
          <w:b/>
          <w:bCs/>
          <w:color w:val="000000"/>
          <w:sz w:val="24"/>
          <w:szCs w:val="24"/>
        </w:rPr>
      </w:pPr>
    </w:p>
    <w:p w14:paraId="2CF6DE16" w14:textId="77777777" w:rsidR="00D432DC" w:rsidRDefault="00D432DC" w:rsidP="00B90B5B">
      <w:pPr>
        <w:autoSpaceDE w:val="0"/>
        <w:autoSpaceDN w:val="0"/>
        <w:adjustRightInd w:val="0"/>
        <w:spacing w:after="0" w:line="240" w:lineRule="auto"/>
        <w:rPr>
          <w:rFonts w:cstheme="minorHAnsi"/>
          <w:b/>
          <w:bCs/>
          <w:color w:val="000000"/>
          <w:sz w:val="24"/>
          <w:szCs w:val="24"/>
        </w:rPr>
      </w:pPr>
    </w:p>
    <w:p w14:paraId="39EEFC2A" w14:textId="77EF0FEB" w:rsidR="00B90B5B" w:rsidRDefault="00B90B5B" w:rsidP="00B90B5B">
      <w:pPr>
        <w:autoSpaceDE w:val="0"/>
        <w:autoSpaceDN w:val="0"/>
        <w:adjustRightInd w:val="0"/>
        <w:spacing w:after="0" w:line="240" w:lineRule="auto"/>
        <w:rPr>
          <w:rFonts w:cstheme="minorHAnsi"/>
          <w:b/>
          <w:bCs/>
          <w:color w:val="000000"/>
          <w:sz w:val="24"/>
          <w:szCs w:val="24"/>
        </w:rPr>
      </w:pPr>
      <w:r w:rsidRPr="008344F4">
        <w:rPr>
          <w:rFonts w:cstheme="minorHAnsi"/>
          <w:b/>
          <w:bCs/>
          <w:color w:val="000000"/>
          <w:sz w:val="24"/>
          <w:szCs w:val="24"/>
        </w:rPr>
        <w:lastRenderedPageBreak/>
        <w:t xml:space="preserve">Siblings </w:t>
      </w:r>
    </w:p>
    <w:p w14:paraId="10FBF718" w14:textId="77777777" w:rsidR="00623F76" w:rsidRPr="008344F4" w:rsidRDefault="00623F76" w:rsidP="00B90B5B">
      <w:pPr>
        <w:autoSpaceDE w:val="0"/>
        <w:autoSpaceDN w:val="0"/>
        <w:adjustRightInd w:val="0"/>
        <w:spacing w:after="0" w:line="240" w:lineRule="auto"/>
        <w:rPr>
          <w:rFonts w:cstheme="minorHAnsi"/>
          <w:color w:val="000000"/>
          <w:sz w:val="24"/>
          <w:szCs w:val="24"/>
        </w:rPr>
      </w:pPr>
    </w:p>
    <w:p w14:paraId="204CAD81" w14:textId="77777777" w:rsidR="00B90B5B" w:rsidRPr="008344F4" w:rsidRDefault="00B90B5B" w:rsidP="00B90B5B">
      <w:pPr>
        <w:autoSpaceDE w:val="0"/>
        <w:autoSpaceDN w:val="0"/>
        <w:adjustRightInd w:val="0"/>
        <w:spacing w:after="0" w:line="240" w:lineRule="auto"/>
        <w:rPr>
          <w:rFonts w:cstheme="minorHAnsi"/>
          <w:color w:val="000000"/>
          <w:sz w:val="24"/>
          <w:szCs w:val="24"/>
        </w:rPr>
      </w:pPr>
      <w:r w:rsidRPr="008344F4">
        <w:rPr>
          <w:rFonts w:cstheme="minorHAnsi"/>
          <w:color w:val="000000"/>
          <w:sz w:val="24"/>
          <w:szCs w:val="24"/>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w:t>
      </w:r>
      <w:proofErr w:type="spellStart"/>
      <w:r w:rsidRPr="008344F4">
        <w:rPr>
          <w:rFonts w:cstheme="minorHAnsi"/>
          <w:color w:val="000000"/>
          <w:sz w:val="24"/>
          <w:szCs w:val="24"/>
        </w:rPr>
        <w:t>roll</w:t>
      </w:r>
      <w:proofErr w:type="spellEnd"/>
      <w:r w:rsidRPr="008344F4">
        <w:rPr>
          <w:rFonts w:cstheme="minorHAnsi"/>
          <w:color w:val="000000"/>
          <w:sz w:val="24"/>
          <w:szCs w:val="24"/>
        </w:rPr>
        <w:t xml:space="preserve"> of the school in question at the date of application, allocation and admission. </w:t>
      </w:r>
    </w:p>
    <w:p w14:paraId="38A8E3F6" w14:textId="77777777" w:rsidR="00B90B5B" w:rsidRPr="008344F4" w:rsidRDefault="00B90B5B" w:rsidP="00B90B5B">
      <w:pPr>
        <w:autoSpaceDE w:val="0"/>
        <w:autoSpaceDN w:val="0"/>
        <w:adjustRightInd w:val="0"/>
        <w:spacing w:after="0" w:line="240" w:lineRule="auto"/>
        <w:rPr>
          <w:rFonts w:cstheme="minorHAnsi"/>
          <w:color w:val="000000"/>
          <w:sz w:val="24"/>
          <w:szCs w:val="24"/>
        </w:rPr>
      </w:pPr>
    </w:p>
    <w:p w14:paraId="423E33C0" w14:textId="77777777" w:rsidR="00B90B5B" w:rsidRPr="008344F4" w:rsidRDefault="00B90B5B" w:rsidP="00B90B5B">
      <w:pPr>
        <w:jc w:val="both"/>
        <w:rPr>
          <w:rFonts w:cstheme="minorHAnsi"/>
          <w:color w:val="000000"/>
          <w:sz w:val="24"/>
          <w:szCs w:val="24"/>
        </w:rPr>
      </w:pPr>
      <w:r w:rsidRPr="008344F4">
        <w:rPr>
          <w:rFonts w:cstheme="minorHAnsi"/>
          <w:color w:val="000000"/>
          <w:sz w:val="24"/>
          <w:szCs w:val="24"/>
        </w:rPr>
        <w:t>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w:t>
      </w:r>
    </w:p>
    <w:p w14:paraId="67542F5B" w14:textId="2D431C67" w:rsidR="00B90B5B" w:rsidRDefault="00B90B5B" w:rsidP="00B90B5B">
      <w:pPr>
        <w:autoSpaceDE w:val="0"/>
        <w:autoSpaceDN w:val="0"/>
        <w:adjustRightInd w:val="0"/>
        <w:spacing w:after="0" w:line="240" w:lineRule="auto"/>
        <w:rPr>
          <w:rFonts w:cstheme="minorHAnsi"/>
          <w:b/>
          <w:bCs/>
          <w:color w:val="000000"/>
          <w:sz w:val="24"/>
          <w:szCs w:val="24"/>
        </w:rPr>
      </w:pPr>
      <w:r w:rsidRPr="008344F4">
        <w:rPr>
          <w:rFonts w:cstheme="minorHAnsi"/>
          <w:b/>
          <w:bCs/>
          <w:color w:val="000000"/>
          <w:sz w:val="24"/>
          <w:szCs w:val="24"/>
        </w:rPr>
        <w:t xml:space="preserve">Tie-breakers </w:t>
      </w:r>
    </w:p>
    <w:p w14:paraId="02A5563E" w14:textId="77777777" w:rsidR="00623F76" w:rsidRPr="008344F4" w:rsidRDefault="00623F76" w:rsidP="00B90B5B">
      <w:pPr>
        <w:autoSpaceDE w:val="0"/>
        <w:autoSpaceDN w:val="0"/>
        <w:adjustRightInd w:val="0"/>
        <w:spacing w:after="0" w:line="240" w:lineRule="auto"/>
        <w:rPr>
          <w:rFonts w:cstheme="minorHAnsi"/>
          <w:b/>
          <w:bCs/>
          <w:color w:val="000000"/>
          <w:sz w:val="24"/>
          <w:szCs w:val="24"/>
        </w:rPr>
      </w:pPr>
    </w:p>
    <w:p w14:paraId="23A99166" w14:textId="77777777" w:rsidR="00B90B5B" w:rsidRPr="008344F4" w:rsidRDefault="00B90B5B" w:rsidP="00B90B5B">
      <w:pPr>
        <w:jc w:val="both"/>
        <w:rPr>
          <w:rFonts w:cstheme="minorHAnsi"/>
          <w:sz w:val="24"/>
          <w:szCs w:val="24"/>
        </w:rPr>
      </w:pPr>
      <w:r w:rsidRPr="008344F4">
        <w:rPr>
          <w:rFonts w:cstheme="minorHAnsi"/>
          <w:sz w:val="24"/>
          <w:szCs w:val="24"/>
        </w:rPr>
        <w:t xml:space="preserve">If any of the criteria outlined earlier leave more children with an equal claim than places available, priority will be given to the child who lives nearer to the preferred school. </w:t>
      </w:r>
    </w:p>
    <w:p w14:paraId="3B3BB9A4" w14:textId="77777777" w:rsidR="00B90B5B" w:rsidRPr="008344F4" w:rsidRDefault="00B90B5B" w:rsidP="00B90B5B">
      <w:pPr>
        <w:pStyle w:val="Default"/>
        <w:rPr>
          <w:rFonts w:asciiTheme="minorHAnsi" w:hAnsiTheme="minorHAnsi" w:cstheme="minorHAnsi"/>
        </w:rPr>
      </w:pPr>
    </w:p>
    <w:p w14:paraId="7D4D9C45" w14:textId="011D4D98" w:rsidR="00B90B5B" w:rsidRDefault="00B90B5B" w:rsidP="00B90B5B">
      <w:pPr>
        <w:autoSpaceDE w:val="0"/>
        <w:autoSpaceDN w:val="0"/>
        <w:adjustRightInd w:val="0"/>
        <w:spacing w:after="0" w:line="240" w:lineRule="auto"/>
        <w:rPr>
          <w:rFonts w:cstheme="minorHAnsi"/>
          <w:b/>
          <w:bCs/>
          <w:color w:val="000000"/>
          <w:sz w:val="24"/>
          <w:szCs w:val="24"/>
        </w:rPr>
      </w:pPr>
      <w:r w:rsidRPr="008344F4">
        <w:rPr>
          <w:rFonts w:cstheme="minorHAnsi"/>
          <w:b/>
          <w:bCs/>
          <w:color w:val="000000"/>
          <w:sz w:val="24"/>
          <w:szCs w:val="24"/>
        </w:rPr>
        <w:t xml:space="preserve">Final tie-breaker </w:t>
      </w:r>
    </w:p>
    <w:p w14:paraId="5C36714C" w14:textId="77777777" w:rsidR="00623F76" w:rsidRPr="008344F4" w:rsidRDefault="00623F76" w:rsidP="00B90B5B">
      <w:pPr>
        <w:autoSpaceDE w:val="0"/>
        <w:autoSpaceDN w:val="0"/>
        <w:adjustRightInd w:val="0"/>
        <w:spacing w:after="0" w:line="240" w:lineRule="auto"/>
        <w:rPr>
          <w:rFonts w:cstheme="minorHAnsi"/>
          <w:b/>
          <w:bCs/>
          <w:color w:val="000000"/>
          <w:sz w:val="24"/>
          <w:szCs w:val="24"/>
        </w:rPr>
      </w:pPr>
    </w:p>
    <w:p w14:paraId="2570FF26" w14:textId="77777777" w:rsidR="00B90B5B" w:rsidRPr="008344F4" w:rsidRDefault="00B90B5B" w:rsidP="00B90B5B">
      <w:pPr>
        <w:jc w:val="both"/>
        <w:rPr>
          <w:rFonts w:cstheme="minorHAnsi"/>
          <w:sz w:val="24"/>
          <w:szCs w:val="24"/>
        </w:rPr>
      </w:pPr>
      <w:r w:rsidRPr="008344F4">
        <w:rPr>
          <w:rFonts w:cstheme="minorHAnsi"/>
          <w:sz w:val="24"/>
          <w:szCs w:val="24"/>
        </w:rPr>
        <w:t xml:space="preserve">Should the tie-breakers above still leave children with an equal claim because distances are exactly the same, random allocation will be used to decide on priority. The school will use the Local Authority’s Random Allocation Protocol, supervised by an independent person, which is available on request. </w:t>
      </w:r>
    </w:p>
    <w:p w14:paraId="202CC51E" w14:textId="2FA5497A" w:rsidR="00623F76" w:rsidRDefault="00623F76" w:rsidP="00B90B5B">
      <w:pPr>
        <w:pStyle w:val="Default"/>
        <w:rPr>
          <w:sz w:val="22"/>
          <w:szCs w:val="22"/>
        </w:rPr>
      </w:pPr>
    </w:p>
    <w:p w14:paraId="73009C97" w14:textId="77777777" w:rsidR="00623F76" w:rsidRDefault="00623F76" w:rsidP="00B90B5B">
      <w:pPr>
        <w:pStyle w:val="Default"/>
        <w:rPr>
          <w:rFonts w:ascii="Verdana" w:hAnsi="Verdana" w:cs="Verdana"/>
          <w:b/>
          <w:bCs/>
          <w:sz w:val="22"/>
          <w:szCs w:val="22"/>
        </w:rPr>
      </w:pPr>
    </w:p>
    <w:p w14:paraId="43544F10" w14:textId="7267BD75" w:rsidR="00B90B5B" w:rsidRDefault="00B90B5B" w:rsidP="00B90B5B">
      <w:pPr>
        <w:pStyle w:val="Default"/>
        <w:rPr>
          <w:rFonts w:asciiTheme="minorHAnsi" w:hAnsiTheme="minorHAnsi" w:cstheme="minorHAnsi"/>
          <w:b/>
          <w:bCs/>
          <w:sz w:val="28"/>
          <w:szCs w:val="28"/>
        </w:rPr>
      </w:pPr>
      <w:r w:rsidRPr="00623F76">
        <w:rPr>
          <w:rFonts w:asciiTheme="minorHAnsi" w:hAnsiTheme="minorHAnsi" w:cstheme="minorHAnsi"/>
          <w:b/>
          <w:bCs/>
          <w:sz w:val="28"/>
          <w:szCs w:val="28"/>
        </w:rPr>
        <w:t xml:space="preserve">Distances </w:t>
      </w:r>
    </w:p>
    <w:p w14:paraId="10DC3322" w14:textId="77777777" w:rsidR="00623F76" w:rsidRPr="00623F76" w:rsidRDefault="00623F76" w:rsidP="00B90B5B">
      <w:pPr>
        <w:pStyle w:val="Default"/>
        <w:rPr>
          <w:rFonts w:asciiTheme="minorHAnsi" w:hAnsiTheme="minorHAnsi" w:cstheme="minorHAnsi"/>
          <w:sz w:val="28"/>
          <w:szCs w:val="28"/>
        </w:rPr>
      </w:pPr>
    </w:p>
    <w:p w14:paraId="1469F8F3" w14:textId="4F51FFB2" w:rsidR="00B90B5B" w:rsidRPr="00623F76" w:rsidRDefault="00B90B5B" w:rsidP="00B90B5B">
      <w:pPr>
        <w:jc w:val="both"/>
        <w:rPr>
          <w:rFonts w:cstheme="minorHAnsi"/>
          <w:sz w:val="24"/>
          <w:szCs w:val="24"/>
        </w:rPr>
      </w:pPr>
      <w:r w:rsidRPr="00623F76">
        <w:rPr>
          <w:rFonts w:cstheme="minorHAnsi"/>
          <w:sz w:val="24"/>
          <w:szCs w:val="24"/>
        </w:rPr>
        <w:t xml:space="preserve">Home to school distances used for tie-breaking will be measured by a straight-line measurement as determined by Cornwall Council’s nominated Geographical Information System. Measurements will be between your home address (the centre of the main building of the property) and the main gate of the school (as determined by Cornwall Council). </w:t>
      </w:r>
    </w:p>
    <w:p w14:paraId="4080377A" w14:textId="77777777" w:rsidR="00B90B5B" w:rsidRPr="00623F76" w:rsidRDefault="00B90B5B" w:rsidP="00B90B5B">
      <w:pPr>
        <w:jc w:val="both"/>
        <w:rPr>
          <w:rFonts w:cstheme="minorHAnsi"/>
          <w:sz w:val="24"/>
          <w:szCs w:val="24"/>
        </w:rPr>
      </w:pPr>
      <w:r w:rsidRPr="00623F76">
        <w:rPr>
          <w:rFonts w:cstheme="minorHAnsi"/>
          <w:sz w:val="24"/>
          <w:szCs w:val="24"/>
        </w:rPr>
        <w:t>Distances used to determine nearest school with room (i.e. where it is not possible to offer a place at a preferred school) and for establishing transport entitlements will be measured by the nearest available route as determined by Cornwall Council’s nominated Geographic Inf</w:t>
      </w:r>
      <w:r w:rsidR="00A305F1" w:rsidRPr="00623F76">
        <w:rPr>
          <w:rFonts w:cstheme="minorHAnsi"/>
          <w:sz w:val="24"/>
          <w:szCs w:val="24"/>
        </w:rPr>
        <w:t>ormation System software</w:t>
      </w:r>
      <w:r w:rsidRPr="00623F76">
        <w:rPr>
          <w:rFonts w:cstheme="minorHAnsi"/>
          <w:sz w:val="24"/>
          <w:szCs w:val="24"/>
        </w:rPr>
        <w:t xml:space="preserve">. </w:t>
      </w:r>
    </w:p>
    <w:p w14:paraId="11DD1BD0" w14:textId="2BF1FF77" w:rsidR="00B90B5B" w:rsidRDefault="00B90B5B" w:rsidP="00B90B5B">
      <w:pPr>
        <w:pStyle w:val="Default"/>
        <w:rPr>
          <w:sz w:val="22"/>
          <w:szCs w:val="22"/>
        </w:rPr>
      </w:pPr>
    </w:p>
    <w:p w14:paraId="7DE24BFF" w14:textId="6D8A78AF" w:rsidR="00D432DC" w:rsidRDefault="00D432DC" w:rsidP="00B90B5B">
      <w:pPr>
        <w:pStyle w:val="Default"/>
        <w:rPr>
          <w:sz w:val="22"/>
          <w:szCs w:val="22"/>
        </w:rPr>
      </w:pPr>
    </w:p>
    <w:p w14:paraId="7444C5EF" w14:textId="0D6A657A" w:rsidR="00D432DC" w:rsidRDefault="00D432DC" w:rsidP="00B90B5B">
      <w:pPr>
        <w:pStyle w:val="Default"/>
        <w:rPr>
          <w:sz w:val="22"/>
          <w:szCs w:val="22"/>
        </w:rPr>
      </w:pPr>
    </w:p>
    <w:p w14:paraId="45C3B257" w14:textId="7F9D9635" w:rsidR="00D432DC" w:rsidRDefault="00D432DC" w:rsidP="00B90B5B">
      <w:pPr>
        <w:pStyle w:val="Default"/>
        <w:rPr>
          <w:sz w:val="22"/>
          <w:szCs w:val="22"/>
        </w:rPr>
      </w:pPr>
    </w:p>
    <w:p w14:paraId="5B9870F4" w14:textId="02322AAB" w:rsidR="00D432DC" w:rsidRDefault="00D432DC" w:rsidP="00B90B5B">
      <w:pPr>
        <w:pStyle w:val="Default"/>
        <w:rPr>
          <w:sz w:val="22"/>
          <w:szCs w:val="22"/>
        </w:rPr>
      </w:pPr>
    </w:p>
    <w:p w14:paraId="599B966B" w14:textId="40E67ED5" w:rsidR="00D432DC" w:rsidRDefault="00D432DC" w:rsidP="00B90B5B">
      <w:pPr>
        <w:pStyle w:val="Default"/>
        <w:rPr>
          <w:sz w:val="22"/>
          <w:szCs w:val="22"/>
        </w:rPr>
      </w:pPr>
    </w:p>
    <w:p w14:paraId="659C9ACD" w14:textId="43EB9A1E" w:rsidR="00D432DC" w:rsidRDefault="00D432DC" w:rsidP="00B90B5B">
      <w:pPr>
        <w:pStyle w:val="Default"/>
        <w:rPr>
          <w:sz w:val="22"/>
          <w:szCs w:val="22"/>
        </w:rPr>
      </w:pPr>
    </w:p>
    <w:p w14:paraId="3E2E40D8" w14:textId="77777777" w:rsidR="00D432DC" w:rsidRDefault="00D432DC" w:rsidP="00B90B5B">
      <w:pPr>
        <w:pStyle w:val="Default"/>
        <w:rPr>
          <w:sz w:val="22"/>
          <w:szCs w:val="22"/>
        </w:rPr>
      </w:pPr>
    </w:p>
    <w:p w14:paraId="6A80C1E4" w14:textId="44D884DF" w:rsidR="00B90B5B" w:rsidRDefault="00B90B5B" w:rsidP="00B90B5B">
      <w:pPr>
        <w:autoSpaceDE w:val="0"/>
        <w:autoSpaceDN w:val="0"/>
        <w:adjustRightInd w:val="0"/>
        <w:spacing w:after="0" w:line="240" w:lineRule="auto"/>
        <w:rPr>
          <w:rFonts w:cstheme="minorHAnsi"/>
          <w:b/>
          <w:bCs/>
          <w:color w:val="000000"/>
          <w:sz w:val="28"/>
          <w:szCs w:val="28"/>
        </w:rPr>
      </w:pPr>
      <w:r w:rsidRPr="00623F76">
        <w:rPr>
          <w:rFonts w:cstheme="minorHAnsi"/>
          <w:b/>
          <w:bCs/>
          <w:color w:val="000000"/>
          <w:sz w:val="28"/>
          <w:szCs w:val="28"/>
        </w:rPr>
        <w:lastRenderedPageBreak/>
        <w:t xml:space="preserve">Home address </w:t>
      </w:r>
    </w:p>
    <w:p w14:paraId="416E290B" w14:textId="77777777" w:rsidR="00623F76" w:rsidRPr="00623F76" w:rsidRDefault="00623F76" w:rsidP="00B90B5B">
      <w:pPr>
        <w:autoSpaceDE w:val="0"/>
        <w:autoSpaceDN w:val="0"/>
        <w:adjustRightInd w:val="0"/>
        <w:spacing w:after="0" w:line="240" w:lineRule="auto"/>
        <w:rPr>
          <w:rFonts w:cstheme="minorHAnsi"/>
          <w:b/>
          <w:bCs/>
          <w:color w:val="000000"/>
          <w:sz w:val="28"/>
          <w:szCs w:val="28"/>
        </w:rPr>
      </w:pPr>
    </w:p>
    <w:p w14:paraId="24A767C8" w14:textId="77777777" w:rsidR="008D3D99" w:rsidRPr="008D3D99" w:rsidRDefault="008D3D99" w:rsidP="008D3D99">
      <w:pPr>
        <w:autoSpaceDE w:val="0"/>
        <w:autoSpaceDN w:val="0"/>
        <w:adjustRightInd w:val="0"/>
        <w:spacing w:after="0" w:line="240" w:lineRule="auto"/>
        <w:rPr>
          <w:rFonts w:ascii="Calibri" w:hAnsi="Calibri" w:cs="Calibri"/>
          <w:color w:val="000000"/>
          <w:sz w:val="26"/>
          <w:szCs w:val="26"/>
        </w:rPr>
      </w:pPr>
      <w:r w:rsidRPr="008D3D99">
        <w:rPr>
          <w:rFonts w:ascii="Calibri" w:hAnsi="Calibri" w:cs="Calibri"/>
          <w:b/>
          <w:bCs/>
          <w:color w:val="000000"/>
          <w:sz w:val="26"/>
          <w:szCs w:val="26"/>
        </w:rPr>
        <w:t xml:space="preserve">Home address </w:t>
      </w:r>
    </w:p>
    <w:p w14:paraId="45451FAC" w14:textId="77777777" w:rsidR="008D3D99" w:rsidRPr="008D3D99" w:rsidRDefault="008D3D99" w:rsidP="00D432DC">
      <w:pPr>
        <w:autoSpaceDE w:val="0"/>
        <w:autoSpaceDN w:val="0"/>
        <w:adjustRightInd w:val="0"/>
        <w:spacing w:after="0" w:line="240" w:lineRule="auto"/>
        <w:jc w:val="both"/>
        <w:rPr>
          <w:rFonts w:ascii="Calibri" w:hAnsi="Calibri" w:cs="Calibri"/>
          <w:color w:val="000000"/>
          <w:sz w:val="24"/>
          <w:szCs w:val="24"/>
        </w:rPr>
      </w:pPr>
      <w:r w:rsidRPr="008D3D99">
        <w:rPr>
          <w:rFonts w:ascii="Calibri" w:hAnsi="Calibri" w:cs="Calibri"/>
          <w:color w:val="000000"/>
          <w:sz w:val="24"/>
          <w:szCs w:val="24"/>
        </w:rPr>
        <w:t xml:space="preserve">Each child can have one registered address only for the purposes of determining priority for admission and transport entitlement. The address must be: </w:t>
      </w:r>
    </w:p>
    <w:p w14:paraId="07DCF649" w14:textId="48BE4191" w:rsidR="008D3D99" w:rsidRPr="00D432DC" w:rsidRDefault="008D3D99" w:rsidP="00B252C1">
      <w:pPr>
        <w:pStyle w:val="ListParagraph"/>
        <w:numPr>
          <w:ilvl w:val="0"/>
          <w:numId w:val="26"/>
        </w:num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the child’s principal permanent residence at the point of application and the address from which they will attend school; or </w:t>
      </w:r>
    </w:p>
    <w:p w14:paraId="42E0F81B" w14:textId="2DE085C7" w:rsidR="008D3D99" w:rsidRPr="00D432DC" w:rsidRDefault="008D3D99" w:rsidP="00B252C1">
      <w:pPr>
        <w:pStyle w:val="ListParagraph"/>
        <w:numPr>
          <w:ilvl w:val="0"/>
          <w:numId w:val="26"/>
        </w:num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a future address from which the child will attend school, supported by a form of evidence from the list in Cornwall Council’s Co-ordinated Admissions Scheme. </w:t>
      </w:r>
    </w:p>
    <w:p w14:paraId="54E9E6FD" w14:textId="77777777" w:rsidR="00D432DC" w:rsidRPr="00D432DC" w:rsidRDefault="00D432DC" w:rsidP="00B252C1">
      <w:pPr>
        <w:pStyle w:val="ListParagraph"/>
        <w:numPr>
          <w:ilvl w:val="0"/>
          <w:numId w:val="26"/>
        </w:num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An admission authority may refuse to accept an address if an applicant still owns or rents an address at which their child previously lived. It is for the admission authority to determine: </w:t>
      </w:r>
    </w:p>
    <w:p w14:paraId="2C4F4803" w14:textId="4FDEE6AE" w:rsidR="00D432DC" w:rsidRPr="00D432DC" w:rsidRDefault="00D432DC" w:rsidP="00B252C1">
      <w:pPr>
        <w:pStyle w:val="ListParagraph"/>
        <w:numPr>
          <w:ilvl w:val="0"/>
          <w:numId w:val="26"/>
        </w:num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if the address given on an application is a child’s current or future principal permanent residence and the address from which they will attend school; and </w:t>
      </w:r>
    </w:p>
    <w:p w14:paraId="788A553B" w14:textId="21031E72" w:rsidR="00D432DC" w:rsidRPr="00D432DC" w:rsidRDefault="00D432DC" w:rsidP="00B252C1">
      <w:pPr>
        <w:pStyle w:val="ListParagraph"/>
        <w:numPr>
          <w:ilvl w:val="0"/>
          <w:numId w:val="26"/>
        </w:num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which address should be used to determine eligibility for a place. </w:t>
      </w:r>
    </w:p>
    <w:p w14:paraId="6DF4B6D6" w14:textId="77777777" w:rsidR="00D432DC" w:rsidRPr="00D432DC" w:rsidRDefault="00D432DC" w:rsidP="00D432DC">
      <w:pPr>
        <w:autoSpaceDE w:val="0"/>
        <w:autoSpaceDN w:val="0"/>
        <w:adjustRightInd w:val="0"/>
        <w:spacing w:after="0" w:line="240" w:lineRule="auto"/>
        <w:rPr>
          <w:rFonts w:ascii="Calibri" w:hAnsi="Calibri" w:cs="Calibri"/>
          <w:color w:val="000000"/>
          <w:sz w:val="24"/>
          <w:szCs w:val="24"/>
        </w:rPr>
      </w:pPr>
    </w:p>
    <w:p w14:paraId="60171A10" w14:textId="7781504B" w:rsidR="00D432DC" w:rsidRDefault="00D432DC" w:rsidP="00D432DC">
      <w:p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Exceptional circumstances in relation to the provision of a home address will be considered on a case by case basis. If there is shared residence of the child or a query is raised regarding the validity of an address, the home address will be considered to be with the parent with primary day to day care and control of the child. Residency of a child may also be clarified through a child arrangement order where it is shown who has care of the child. Evidence may be requested to show where the child resides. </w:t>
      </w:r>
    </w:p>
    <w:p w14:paraId="36F24DC0" w14:textId="77777777" w:rsidR="00D432DC" w:rsidRPr="00D432DC" w:rsidRDefault="00D432DC" w:rsidP="00D432DC">
      <w:pPr>
        <w:autoSpaceDE w:val="0"/>
        <w:autoSpaceDN w:val="0"/>
        <w:adjustRightInd w:val="0"/>
        <w:spacing w:after="0" w:line="240" w:lineRule="auto"/>
        <w:jc w:val="both"/>
        <w:rPr>
          <w:rFonts w:ascii="Calibri" w:hAnsi="Calibri" w:cs="Calibri"/>
          <w:color w:val="000000"/>
          <w:sz w:val="24"/>
          <w:szCs w:val="24"/>
        </w:rPr>
      </w:pPr>
    </w:p>
    <w:p w14:paraId="1E2ACA9A" w14:textId="77777777" w:rsidR="00D432DC" w:rsidRDefault="00D432DC" w:rsidP="00D432DC">
      <w:p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w:t>
      </w:r>
    </w:p>
    <w:p w14:paraId="714FCE6C" w14:textId="089D8603" w:rsidR="00D432DC" w:rsidRPr="00D432DC" w:rsidRDefault="00D432DC" w:rsidP="00D432DC">
      <w:p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 </w:t>
      </w:r>
    </w:p>
    <w:p w14:paraId="1DAEF3AE" w14:textId="6AAB418C" w:rsidR="00D432DC" w:rsidRDefault="00D432DC" w:rsidP="00D432DC">
      <w:pPr>
        <w:autoSpaceDE w:val="0"/>
        <w:autoSpaceDN w:val="0"/>
        <w:adjustRightInd w:val="0"/>
        <w:spacing w:after="0" w:line="240" w:lineRule="auto"/>
        <w:jc w:val="both"/>
        <w:rPr>
          <w:rFonts w:ascii="Calibri" w:hAnsi="Calibri" w:cs="Calibri"/>
          <w:color w:val="000000"/>
          <w:sz w:val="24"/>
          <w:szCs w:val="24"/>
        </w:rPr>
      </w:pPr>
      <w:r w:rsidRPr="00D432DC">
        <w:rPr>
          <w:rFonts w:ascii="Calibri" w:hAnsi="Calibri" w:cs="Calibri"/>
          <w:color w:val="000000"/>
          <w:sz w:val="24"/>
          <w:szCs w:val="24"/>
        </w:rPr>
        <w:t xml:space="preserve">For information on disputes between persons with parental responsibility in relation to school preferences please see Cornwall Council’s Co-ordinated Admissions Scheme for the relevant year. </w:t>
      </w:r>
    </w:p>
    <w:p w14:paraId="46FE7C43" w14:textId="77777777" w:rsidR="00D432DC" w:rsidRPr="00D432DC" w:rsidRDefault="00D432DC" w:rsidP="00D432DC">
      <w:pPr>
        <w:autoSpaceDE w:val="0"/>
        <w:autoSpaceDN w:val="0"/>
        <w:adjustRightInd w:val="0"/>
        <w:spacing w:after="0" w:line="240" w:lineRule="auto"/>
        <w:jc w:val="both"/>
        <w:rPr>
          <w:rFonts w:ascii="Calibri" w:hAnsi="Calibri" w:cs="Calibri"/>
          <w:color w:val="000000"/>
          <w:sz w:val="24"/>
          <w:szCs w:val="24"/>
        </w:rPr>
      </w:pPr>
    </w:p>
    <w:p w14:paraId="6C275BA5" w14:textId="5BC72A28" w:rsidR="008C10F6" w:rsidRPr="00D432DC" w:rsidRDefault="00D432DC" w:rsidP="00D432DC">
      <w:pPr>
        <w:jc w:val="both"/>
        <w:rPr>
          <w:rFonts w:ascii="Arial" w:hAnsi="Arial" w:cs="Arial"/>
          <w:sz w:val="24"/>
          <w:szCs w:val="24"/>
        </w:rPr>
      </w:pPr>
      <w:r w:rsidRPr="00D432DC">
        <w:rPr>
          <w:rFonts w:ascii="Calibri" w:hAnsi="Calibri" w:cs="Calibri"/>
          <w:color w:val="000000"/>
          <w:sz w:val="24"/>
          <w:szCs w:val="24"/>
        </w:rPr>
        <w:t>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w:t>
      </w:r>
    </w:p>
    <w:sectPr w:rsidR="008C10F6" w:rsidRPr="00D432DC" w:rsidSect="002159BD">
      <w:headerReference w:type="even" r:id="rId14"/>
      <w:headerReference w:type="default" r:id="rId15"/>
      <w:footerReference w:type="even" r:id="rId16"/>
      <w:footerReference w:type="default" r:id="rId17"/>
      <w:headerReference w:type="first" r:id="rId18"/>
      <w:footerReference w:type="first" r:id="rId1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B020" w14:textId="77777777" w:rsidR="00B0533A" w:rsidRDefault="00B0533A" w:rsidP="00775683">
      <w:pPr>
        <w:spacing w:after="0" w:line="240" w:lineRule="auto"/>
      </w:pPr>
      <w:r>
        <w:separator/>
      </w:r>
    </w:p>
  </w:endnote>
  <w:endnote w:type="continuationSeparator" w:id="0">
    <w:p w14:paraId="54A04B86" w14:textId="77777777" w:rsidR="00B0533A" w:rsidRDefault="00B0533A" w:rsidP="0077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3196" w14:textId="77777777" w:rsidR="0089518E" w:rsidRDefault="00895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900929"/>
      <w:docPartObj>
        <w:docPartGallery w:val="Page Numbers (Bottom of Page)"/>
        <w:docPartUnique/>
      </w:docPartObj>
    </w:sdtPr>
    <w:sdtEndPr>
      <w:rPr>
        <w:noProof/>
      </w:rPr>
    </w:sdtEndPr>
    <w:sdtContent>
      <w:p w14:paraId="179F5940" w14:textId="2224A26E" w:rsidR="00B0533A" w:rsidRDefault="00B0533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72FA784" w14:textId="7B4F4F19" w:rsidR="00B0533A" w:rsidRDefault="00B0533A">
    <w:pPr>
      <w:pStyle w:val="Footer"/>
    </w:pPr>
    <w:r w:rsidRPr="00742348">
      <w:rPr>
        <w:b/>
      </w:rPr>
      <w:t>Date amended:</w:t>
    </w:r>
    <w:r>
      <w:t xml:space="preserve"> </w:t>
    </w:r>
    <w:r w:rsidR="00D432DC">
      <w:t>7</w:t>
    </w:r>
    <w:r>
      <w:t>/11/2024</w:t>
    </w:r>
  </w:p>
  <w:p w14:paraId="5A3A66CA" w14:textId="63D50134" w:rsidR="00B0533A" w:rsidRPr="00742348" w:rsidRDefault="00B0533A">
    <w:pPr>
      <w:pStyle w:val="Footer"/>
      <w:rPr>
        <w:b/>
      </w:rPr>
    </w:pPr>
    <w:r w:rsidRPr="00742348">
      <w:rPr>
        <w:b/>
      </w:rPr>
      <w:t>Amended by:</w:t>
    </w:r>
    <w:r>
      <w:rPr>
        <w:b/>
      </w:rPr>
      <w:t xml:space="preserve"> JW/RG </w:t>
    </w:r>
  </w:p>
  <w:p w14:paraId="0D864C8C" w14:textId="77777777" w:rsidR="00B0533A" w:rsidRPr="00742348" w:rsidRDefault="00B0533A">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4FFA5" w14:textId="77777777" w:rsidR="0089518E" w:rsidRDefault="00895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A742" w14:textId="77777777" w:rsidR="00B0533A" w:rsidRDefault="00B0533A" w:rsidP="00775683">
      <w:pPr>
        <w:spacing w:after="0" w:line="240" w:lineRule="auto"/>
      </w:pPr>
      <w:r>
        <w:separator/>
      </w:r>
    </w:p>
  </w:footnote>
  <w:footnote w:type="continuationSeparator" w:id="0">
    <w:p w14:paraId="66DFD6E7" w14:textId="77777777" w:rsidR="00B0533A" w:rsidRDefault="00B0533A" w:rsidP="0077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8D9D" w14:textId="538A4CA7" w:rsidR="0089518E" w:rsidRDefault="00C70AC1">
    <w:pPr>
      <w:pStyle w:val="Header"/>
    </w:pPr>
    <w:r>
      <w:rPr>
        <w:noProof/>
      </w:rPr>
      <w:pict w14:anchorId="79808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242235" o:spid="_x0000_s22530" type="#_x0000_t136" style="position:absolute;margin-left:0;margin-top:0;width:489.45pt;height:146.8pt;rotation:315;z-index:-251655168;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D3B8" w14:textId="56E8F416" w:rsidR="0089518E" w:rsidRDefault="00C70AC1">
    <w:pPr>
      <w:pStyle w:val="Header"/>
    </w:pPr>
    <w:r>
      <w:rPr>
        <w:noProof/>
      </w:rPr>
      <w:pict w14:anchorId="573CE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242236" o:spid="_x0000_s22531" type="#_x0000_t136" style="position:absolute;margin-left:0;margin-top:0;width:489.45pt;height:146.8pt;rotation:315;z-index:-251653120;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BB24" w14:textId="182AE675" w:rsidR="0089518E" w:rsidRDefault="00C70AC1">
    <w:pPr>
      <w:pStyle w:val="Header"/>
    </w:pPr>
    <w:r>
      <w:rPr>
        <w:noProof/>
      </w:rPr>
      <w:pict w14:anchorId="6C446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242234" o:spid="_x0000_s22529" type="#_x0000_t136" style="position:absolute;margin-left:0;margin-top:0;width:489.45pt;height:146.8pt;rotation:315;z-index:-251657216;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81C"/>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70DE"/>
    <w:multiLevelType w:val="hybridMultilevel"/>
    <w:tmpl w:val="11149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D0FF4"/>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664E3"/>
    <w:multiLevelType w:val="hybridMultilevel"/>
    <w:tmpl w:val="270A0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9764C"/>
    <w:multiLevelType w:val="multilevel"/>
    <w:tmpl w:val="B4EA2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854B4"/>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37EA6"/>
    <w:multiLevelType w:val="hybridMultilevel"/>
    <w:tmpl w:val="F94C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6163C"/>
    <w:multiLevelType w:val="hybridMultilevel"/>
    <w:tmpl w:val="D1FC497C"/>
    <w:lvl w:ilvl="0" w:tplc="003C4E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42750"/>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C15A5"/>
    <w:multiLevelType w:val="hybridMultilevel"/>
    <w:tmpl w:val="8926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E83399"/>
    <w:multiLevelType w:val="hybridMultilevel"/>
    <w:tmpl w:val="725A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31C97"/>
    <w:multiLevelType w:val="hybridMultilevel"/>
    <w:tmpl w:val="23FE2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45C24"/>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D0E52"/>
    <w:multiLevelType w:val="hybridMultilevel"/>
    <w:tmpl w:val="B4EA289A"/>
    <w:lvl w:ilvl="0" w:tplc="C71AE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5506E3"/>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F7E82"/>
    <w:multiLevelType w:val="hybridMultilevel"/>
    <w:tmpl w:val="33627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FD1247"/>
    <w:multiLevelType w:val="hybridMultilevel"/>
    <w:tmpl w:val="E5F2F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940C8D"/>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14C34"/>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83CAE"/>
    <w:multiLevelType w:val="hybridMultilevel"/>
    <w:tmpl w:val="4626A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B49EF"/>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C15059"/>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C3548"/>
    <w:multiLevelType w:val="hybridMultilevel"/>
    <w:tmpl w:val="877E9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11C9C"/>
    <w:multiLevelType w:val="hybridMultilevel"/>
    <w:tmpl w:val="4A32F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477578"/>
    <w:multiLevelType w:val="multilevel"/>
    <w:tmpl w:val="BE6CB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6647B3"/>
    <w:multiLevelType w:val="hybridMultilevel"/>
    <w:tmpl w:val="B0BE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5"/>
  </w:num>
  <w:num w:numId="4">
    <w:abstractNumId w:val="10"/>
  </w:num>
  <w:num w:numId="5">
    <w:abstractNumId w:val="7"/>
  </w:num>
  <w:num w:numId="6">
    <w:abstractNumId w:val="22"/>
  </w:num>
  <w:num w:numId="7">
    <w:abstractNumId w:val="15"/>
  </w:num>
  <w:num w:numId="8">
    <w:abstractNumId w:val="1"/>
  </w:num>
  <w:num w:numId="9">
    <w:abstractNumId w:val="24"/>
  </w:num>
  <w:num w:numId="10">
    <w:abstractNumId w:val="4"/>
  </w:num>
  <w:num w:numId="11">
    <w:abstractNumId w:val="9"/>
  </w:num>
  <w:num w:numId="12">
    <w:abstractNumId w:val="8"/>
  </w:num>
  <w:num w:numId="13">
    <w:abstractNumId w:val="2"/>
  </w:num>
  <w:num w:numId="14">
    <w:abstractNumId w:val="5"/>
  </w:num>
  <w:num w:numId="15">
    <w:abstractNumId w:val="0"/>
  </w:num>
  <w:num w:numId="16">
    <w:abstractNumId w:val="14"/>
  </w:num>
  <w:num w:numId="17">
    <w:abstractNumId w:val="23"/>
  </w:num>
  <w:num w:numId="18">
    <w:abstractNumId w:val="19"/>
  </w:num>
  <w:num w:numId="19">
    <w:abstractNumId w:val="3"/>
  </w:num>
  <w:num w:numId="20">
    <w:abstractNumId w:val="12"/>
  </w:num>
  <w:num w:numId="21">
    <w:abstractNumId w:val="21"/>
  </w:num>
  <w:num w:numId="22">
    <w:abstractNumId w:val="11"/>
  </w:num>
  <w:num w:numId="23">
    <w:abstractNumId w:val="20"/>
  </w:num>
  <w:num w:numId="24">
    <w:abstractNumId w:val="18"/>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30"/>
    <w:rsid w:val="00017E7B"/>
    <w:rsid w:val="00032D3A"/>
    <w:rsid w:val="00041407"/>
    <w:rsid w:val="00061B88"/>
    <w:rsid w:val="000A00E1"/>
    <w:rsid w:val="000A2677"/>
    <w:rsid w:val="000A37DE"/>
    <w:rsid w:val="000D4542"/>
    <w:rsid w:val="000D6093"/>
    <w:rsid w:val="000D775B"/>
    <w:rsid w:val="00101C2D"/>
    <w:rsid w:val="00105428"/>
    <w:rsid w:val="00133119"/>
    <w:rsid w:val="00134491"/>
    <w:rsid w:val="00137EFA"/>
    <w:rsid w:val="001440C3"/>
    <w:rsid w:val="001624E6"/>
    <w:rsid w:val="00167E6D"/>
    <w:rsid w:val="00176A80"/>
    <w:rsid w:val="001A61B4"/>
    <w:rsid w:val="001B2C2E"/>
    <w:rsid w:val="001C4904"/>
    <w:rsid w:val="001D5C5A"/>
    <w:rsid w:val="002159BD"/>
    <w:rsid w:val="00253EF9"/>
    <w:rsid w:val="00254232"/>
    <w:rsid w:val="00260319"/>
    <w:rsid w:val="00276714"/>
    <w:rsid w:val="00280D6E"/>
    <w:rsid w:val="002A1A05"/>
    <w:rsid w:val="002A29FE"/>
    <w:rsid w:val="002B7D94"/>
    <w:rsid w:val="002F2873"/>
    <w:rsid w:val="002F44FE"/>
    <w:rsid w:val="00301F54"/>
    <w:rsid w:val="00317BD0"/>
    <w:rsid w:val="00330A9C"/>
    <w:rsid w:val="003541FB"/>
    <w:rsid w:val="00385B45"/>
    <w:rsid w:val="00397E19"/>
    <w:rsid w:val="003A39FD"/>
    <w:rsid w:val="003B2CB5"/>
    <w:rsid w:val="003B3DB1"/>
    <w:rsid w:val="003D1EC1"/>
    <w:rsid w:val="0041493E"/>
    <w:rsid w:val="00430DAE"/>
    <w:rsid w:val="004407E1"/>
    <w:rsid w:val="00451DF7"/>
    <w:rsid w:val="00455D53"/>
    <w:rsid w:val="00466A8F"/>
    <w:rsid w:val="004800FF"/>
    <w:rsid w:val="004903DF"/>
    <w:rsid w:val="004916F1"/>
    <w:rsid w:val="00497844"/>
    <w:rsid w:val="004C3B85"/>
    <w:rsid w:val="004C5C63"/>
    <w:rsid w:val="004D53F8"/>
    <w:rsid w:val="00524890"/>
    <w:rsid w:val="00544366"/>
    <w:rsid w:val="00560831"/>
    <w:rsid w:val="00590A98"/>
    <w:rsid w:val="00591AA3"/>
    <w:rsid w:val="005A0EC3"/>
    <w:rsid w:val="005A2283"/>
    <w:rsid w:val="005E2E8F"/>
    <w:rsid w:val="005F62B5"/>
    <w:rsid w:val="005F69B1"/>
    <w:rsid w:val="00606750"/>
    <w:rsid w:val="006124AD"/>
    <w:rsid w:val="00613BC4"/>
    <w:rsid w:val="00622F67"/>
    <w:rsid w:val="00623F76"/>
    <w:rsid w:val="0068780B"/>
    <w:rsid w:val="006916E7"/>
    <w:rsid w:val="006A2776"/>
    <w:rsid w:val="006A60AC"/>
    <w:rsid w:val="006C13AC"/>
    <w:rsid w:val="00714152"/>
    <w:rsid w:val="00730D6D"/>
    <w:rsid w:val="00740460"/>
    <w:rsid w:val="00742348"/>
    <w:rsid w:val="00742D0C"/>
    <w:rsid w:val="00755B9F"/>
    <w:rsid w:val="00761E5C"/>
    <w:rsid w:val="00775683"/>
    <w:rsid w:val="00782888"/>
    <w:rsid w:val="007A4CA8"/>
    <w:rsid w:val="007B0164"/>
    <w:rsid w:val="007C1B54"/>
    <w:rsid w:val="007C620D"/>
    <w:rsid w:val="007F0A10"/>
    <w:rsid w:val="00823D73"/>
    <w:rsid w:val="00832856"/>
    <w:rsid w:val="008344F4"/>
    <w:rsid w:val="008355CC"/>
    <w:rsid w:val="00856F67"/>
    <w:rsid w:val="008605AC"/>
    <w:rsid w:val="0088643C"/>
    <w:rsid w:val="008864D8"/>
    <w:rsid w:val="0089518E"/>
    <w:rsid w:val="008A2A17"/>
    <w:rsid w:val="008A4C6B"/>
    <w:rsid w:val="008B091D"/>
    <w:rsid w:val="008C10F6"/>
    <w:rsid w:val="008D3D99"/>
    <w:rsid w:val="00901C3F"/>
    <w:rsid w:val="009326F6"/>
    <w:rsid w:val="00942B93"/>
    <w:rsid w:val="00945C71"/>
    <w:rsid w:val="00956535"/>
    <w:rsid w:val="00995CDA"/>
    <w:rsid w:val="009B22AA"/>
    <w:rsid w:val="009B747A"/>
    <w:rsid w:val="009C5E5E"/>
    <w:rsid w:val="009D693B"/>
    <w:rsid w:val="009E46B0"/>
    <w:rsid w:val="00A270BF"/>
    <w:rsid w:val="00A305F1"/>
    <w:rsid w:val="00A457B3"/>
    <w:rsid w:val="00A458DF"/>
    <w:rsid w:val="00A7442C"/>
    <w:rsid w:val="00AA171F"/>
    <w:rsid w:val="00AA2085"/>
    <w:rsid w:val="00AB2420"/>
    <w:rsid w:val="00AE3720"/>
    <w:rsid w:val="00AF5C94"/>
    <w:rsid w:val="00B02E8D"/>
    <w:rsid w:val="00B0533A"/>
    <w:rsid w:val="00B14DA4"/>
    <w:rsid w:val="00B252C1"/>
    <w:rsid w:val="00B449CE"/>
    <w:rsid w:val="00B81EA8"/>
    <w:rsid w:val="00B90B5B"/>
    <w:rsid w:val="00BA4D62"/>
    <w:rsid w:val="00BE36E3"/>
    <w:rsid w:val="00BF4DD8"/>
    <w:rsid w:val="00C03805"/>
    <w:rsid w:val="00C04E43"/>
    <w:rsid w:val="00C22430"/>
    <w:rsid w:val="00C533BD"/>
    <w:rsid w:val="00C61D32"/>
    <w:rsid w:val="00C70AC1"/>
    <w:rsid w:val="00C90F8A"/>
    <w:rsid w:val="00C96175"/>
    <w:rsid w:val="00CA7F79"/>
    <w:rsid w:val="00D07C4B"/>
    <w:rsid w:val="00D13AA6"/>
    <w:rsid w:val="00D372BF"/>
    <w:rsid w:val="00D432DC"/>
    <w:rsid w:val="00D521C0"/>
    <w:rsid w:val="00D62BDC"/>
    <w:rsid w:val="00D7652C"/>
    <w:rsid w:val="00D853D2"/>
    <w:rsid w:val="00D8582D"/>
    <w:rsid w:val="00DB171B"/>
    <w:rsid w:val="00DE5D53"/>
    <w:rsid w:val="00DF10BD"/>
    <w:rsid w:val="00E26590"/>
    <w:rsid w:val="00E37B2C"/>
    <w:rsid w:val="00E63AD4"/>
    <w:rsid w:val="00E71DEF"/>
    <w:rsid w:val="00E8768B"/>
    <w:rsid w:val="00EA30FF"/>
    <w:rsid w:val="00F14092"/>
    <w:rsid w:val="00F3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1553B16C"/>
  <w15:docId w15:val="{9F310CAA-C23A-4A9D-9C67-2FC65224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590"/>
    <w:rPr>
      <w:color w:val="0563C1" w:themeColor="hyperlink"/>
      <w:u w:val="single"/>
    </w:rPr>
  </w:style>
  <w:style w:type="paragraph" w:styleId="NoSpacing">
    <w:name w:val="No Spacing"/>
    <w:uiPriority w:val="1"/>
    <w:qFormat/>
    <w:rsid w:val="003D1EC1"/>
    <w:pPr>
      <w:spacing w:after="0" w:line="240" w:lineRule="auto"/>
    </w:pPr>
  </w:style>
  <w:style w:type="paragraph" w:styleId="ListParagraph">
    <w:name w:val="List Paragraph"/>
    <w:basedOn w:val="Normal"/>
    <w:uiPriority w:val="34"/>
    <w:qFormat/>
    <w:rsid w:val="003D1EC1"/>
    <w:pPr>
      <w:ind w:left="720"/>
      <w:contextualSpacing/>
    </w:pPr>
  </w:style>
  <w:style w:type="paragraph" w:customStyle="1" w:styleId="Default">
    <w:name w:val="Default"/>
    <w:rsid w:val="001C490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5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683"/>
  </w:style>
  <w:style w:type="paragraph" w:styleId="Footer">
    <w:name w:val="footer"/>
    <w:basedOn w:val="Normal"/>
    <w:link w:val="FooterChar"/>
    <w:uiPriority w:val="99"/>
    <w:unhideWhenUsed/>
    <w:rsid w:val="00775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683"/>
  </w:style>
  <w:style w:type="paragraph" w:styleId="BalloonText">
    <w:name w:val="Balloon Text"/>
    <w:basedOn w:val="Normal"/>
    <w:link w:val="BalloonTextChar"/>
    <w:uiPriority w:val="99"/>
    <w:semiHidden/>
    <w:unhideWhenUsed/>
    <w:rsid w:val="00544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366"/>
    <w:rPr>
      <w:rFonts w:ascii="Tahoma" w:hAnsi="Tahoma" w:cs="Tahoma"/>
      <w:sz w:val="16"/>
      <w:szCs w:val="16"/>
    </w:rPr>
  </w:style>
  <w:style w:type="table" w:styleId="TableGrid">
    <w:name w:val="Table Grid"/>
    <w:basedOn w:val="TableNormal"/>
    <w:uiPriority w:val="39"/>
    <w:rsid w:val="0083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7855">
      <w:bodyDiv w:val="1"/>
      <w:marLeft w:val="0"/>
      <w:marRight w:val="0"/>
      <w:marTop w:val="0"/>
      <w:marBottom w:val="0"/>
      <w:divBdr>
        <w:top w:val="none" w:sz="0" w:space="0" w:color="auto"/>
        <w:left w:val="none" w:sz="0" w:space="0" w:color="auto"/>
        <w:bottom w:val="none" w:sz="0" w:space="0" w:color="auto"/>
        <w:right w:val="none" w:sz="0" w:space="0" w:color="auto"/>
      </w:divBdr>
      <w:divsChild>
        <w:div w:id="911155524">
          <w:marLeft w:val="0"/>
          <w:marRight w:val="0"/>
          <w:marTop w:val="0"/>
          <w:marBottom w:val="0"/>
          <w:divBdr>
            <w:top w:val="none" w:sz="0" w:space="0" w:color="auto"/>
            <w:left w:val="none" w:sz="0" w:space="0" w:color="auto"/>
            <w:bottom w:val="none" w:sz="0" w:space="0" w:color="auto"/>
            <w:right w:val="none" w:sz="0" w:space="0" w:color="auto"/>
          </w:divBdr>
          <w:divsChild>
            <w:div w:id="127018642">
              <w:marLeft w:val="0"/>
              <w:marRight w:val="0"/>
              <w:marTop w:val="0"/>
              <w:marBottom w:val="0"/>
              <w:divBdr>
                <w:top w:val="none" w:sz="0" w:space="0" w:color="auto"/>
                <w:left w:val="none" w:sz="0" w:space="0" w:color="auto"/>
                <w:bottom w:val="none" w:sz="0" w:space="0" w:color="auto"/>
                <w:right w:val="none" w:sz="0" w:space="0" w:color="auto"/>
              </w:divBdr>
              <w:divsChild>
                <w:div w:id="789979555">
                  <w:marLeft w:val="0"/>
                  <w:marRight w:val="0"/>
                  <w:marTop w:val="0"/>
                  <w:marBottom w:val="0"/>
                  <w:divBdr>
                    <w:top w:val="none" w:sz="0" w:space="0" w:color="auto"/>
                    <w:left w:val="none" w:sz="0" w:space="0" w:color="auto"/>
                    <w:bottom w:val="none" w:sz="0" w:space="0" w:color="auto"/>
                    <w:right w:val="none" w:sz="0" w:space="0" w:color="auto"/>
                  </w:divBdr>
                  <w:divsChild>
                    <w:div w:id="924804374">
                      <w:marLeft w:val="0"/>
                      <w:marRight w:val="0"/>
                      <w:marTop w:val="0"/>
                      <w:marBottom w:val="0"/>
                      <w:divBdr>
                        <w:top w:val="none" w:sz="0" w:space="0" w:color="auto"/>
                        <w:left w:val="none" w:sz="0" w:space="0" w:color="auto"/>
                        <w:bottom w:val="none" w:sz="0" w:space="0" w:color="auto"/>
                        <w:right w:val="none" w:sz="0" w:space="0" w:color="auto"/>
                      </w:divBdr>
                      <w:divsChild>
                        <w:div w:id="835346457">
                          <w:marLeft w:val="0"/>
                          <w:marRight w:val="0"/>
                          <w:marTop w:val="0"/>
                          <w:marBottom w:val="0"/>
                          <w:divBdr>
                            <w:top w:val="none" w:sz="0" w:space="0" w:color="auto"/>
                            <w:left w:val="none" w:sz="0" w:space="0" w:color="auto"/>
                            <w:bottom w:val="none" w:sz="0" w:space="0" w:color="auto"/>
                            <w:right w:val="none" w:sz="0" w:space="0" w:color="auto"/>
                          </w:divBdr>
                          <w:divsChild>
                            <w:div w:id="1190798029">
                              <w:marLeft w:val="0"/>
                              <w:marRight w:val="0"/>
                              <w:marTop w:val="0"/>
                              <w:marBottom w:val="0"/>
                              <w:divBdr>
                                <w:top w:val="none" w:sz="0" w:space="0" w:color="auto"/>
                                <w:left w:val="none" w:sz="0" w:space="0" w:color="auto"/>
                                <w:bottom w:val="none" w:sz="0" w:space="0" w:color="auto"/>
                                <w:right w:val="none" w:sz="0" w:space="0" w:color="auto"/>
                              </w:divBdr>
                              <w:divsChild>
                                <w:div w:id="1271206605">
                                  <w:marLeft w:val="0"/>
                                  <w:marRight w:val="0"/>
                                  <w:marTop w:val="0"/>
                                  <w:marBottom w:val="0"/>
                                  <w:divBdr>
                                    <w:top w:val="none" w:sz="0" w:space="0" w:color="auto"/>
                                    <w:left w:val="none" w:sz="0" w:space="0" w:color="auto"/>
                                    <w:bottom w:val="none" w:sz="0" w:space="0" w:color="auto"/>
                                    <w:right w:val="none" w:sz="0" w:space="0" w:color="auto"/>
                                  </w:divBdr>
                                  <w:divsChild>
                                    <w:div w:id="445084065">
                                      <w:marLeft w:val="0"/>
                                      <w:marRight w:val="0"/>
                                      <w:marTop w:val="0"/>
                                      <w:marBottom w:val="0"/>
                                      <w:divBdr>
                                        <w:top w:val="none" w:sz="0" w:space="0" w:color="auto"/>
                                        <w:left w:val="none" w:sz="0" w:space="0" w:color="auto"/>
                                        <w:bottom w:val="none" w:sz="0" w:space="0" w:color="auto"/>
                                        <w:right w:val="none" w:sz="0" w:space="0" w:color="auto"/>
                                      </w:divBdr>
                                      <w:divsChild>
                                        <w:div w:id="820192713">
                                          <w:marLeft w:val="0"/>
                                          <w:marRight w:val="0"/>
                                          <w:marTop w:val="0"/>
                                          <w:marBottom w:val="0"/>
                                          <w:divBdr>
                                            <w:top w:val="none" w:sz="0" w:space="0" w:color="auto"/>
                                            <w:left w:val="none" w:sz="0" w:space="0" w:color="auto"/>
                                            <w:bottom w:val="none" w:sz="0" w:space="0" w:color="auto"/>
                                            <w:right w:val="none" w:sz="0" w:space="0" w:color="auto"/>
                                          </w:divBdr>
                                          <w:divsChild>
                                            <w:div w:id="697315249">
                                              <w:marLeft w:val="0"/>
                                              <w:marRight w:val="0"/>
                                              <w:marTop w:val="0"/>
                                              <w:marBottom w:val="0"/>
                                              <w:divBdr>
                                                <w:top w:val="none" w:sz="0" w:space="0" w:color="auto"/>
                                                <w:left w:val="none" w:sz="0" w:space="0" w:color="auto"/>
                                                <w:bottom w:val="none" w:sz="0" w:space="0" w:color="auto"/>
                                                <w:right w:val="none" w:sz="0" w:space="0" w:color="auto"/>
                                              </w:divBdr>
                                              <w:divsChild>
                                                <w:div w:id="1321421820">
                                                  <w:marLeft w:val="0"/>
                                                  <w:marRight w:val="0"/>
                                                  <w:marTop w:val="0"/>
                                                  <w:marBottom w:val="0"/>
                                                  <w:divBdr>
                                                    <w:top w:val="none" w:sz="0" w:space="0" w:color="auto"/>
                                                    <w:left w:val="none" w:sz="0" w:space="0" w:color="auto"/>
                                                    <w:bottom w:val="none" w:sz="0" w:space="0" w:color="auto"/>
                                                    <w:right w:val="none" w:sz="0" w:space="0" w:color="auto"/>
                                                  </w:divBdr>
                                                  <w:divsChild>
                                                    <w:div w:id="1606420442">
                                                      <w:marLeft w:val="0"/>
                                                      <w:marRight w:val="0"/>
                                                      <w:marTop w:val="0"/>
                                                      <w:marBottom w:val="0"/>
                                                      <w:divBdr>
                                                        <w:top w:val="none" w:sz="0" w:space="0" w:color="auto"/>
                                                        <w:left w:val="none" w:sz="0" w:space="0" w:color="auto"/>
                                                        <w:bottom w:val="none" w:sz="0" w:space="0" w:color="auto"/>
                                                        <w:right w:val="none" w:sz="0" w:space="0" w:color="auto"/>
                                                      </w:divBdr>
                                                      <w:divsChild>
                                                        <w:div w:id="783691054">
                                                          <w:marLeft w:val="0"/>
                                                          <w:marRight w:val="0"/>
                                                          <w:marTop w:val="0"/>
                                                          <w:marBottom w:val="0"/>
                                                          <w:divBdr>
                                                            <w:top w:val="none" w:sz="0" w:space="0" w:color="auto"/>
                                                            <w:left w:val="none" w:sz="0" w:space="0" w:color="auto"/>
                                                            <w:bottom w:val="none" w:sz="0" w:space="0" w:color="auto"/>
                                                            <w:right w:val="none" w:sz="0" w:space="0" w:color="auto"/>
                                                          </w:divBdr>
                                                          <w:divsChild>
                                                            <w:div w:id="186405228">
                                                              <w:marLeft w:val="0"/>
                                                              <w:marRight w:val="0"/>
                                                              <w:marTop w:val="0"/>
                                                              <w:marBottom w:val="0"/>
                                                              <w:divBdr>
                                                                <w:top w:val="none" w:sz="0" w:space="0" w:color="auto"/>
                                                                <w:left w:val="none" w:sz="0" w:space="0" w:color="auto"/>
                                                                <w:bottom w:val="none" w:sz="0" w:space="0" w:color="auto"/>
                                                                <w:right w:val="none" w:sz="0" w:space="0" w:color="auto"/>
                                                              </w:divBdr>
                                                              <w:divsChild>
                                                                <w:div w:id="959141290">
                                                                  <w:marLeft w:val="0"/>
                                                                  <w:marRight w:val="0"/>
                                                                  <w:marTop w:val="0"/>
                                                                  <w:marBottom w:val="0"/>
                                                                  <w:divBdr>
                                                                    <w:top w:val="none" w:sz="0" w:space="0" w:color="auto"/>
                                                                    <w:left w:val="none" w:sz="0" w:space="0" w:color="auto"/>
                                                                    <w:bottom w:val="none" w:sz="0" w:space="0" w:color="auto"/>
                                                                    <w:right w:val="none" w:sz="0" w:space="0" w:color="auto"/>
                                                                  </w:divBdr>
                                                                  <w:divsChild>
                                                                    <w:div w:id="771709479">
                                                                      <w:marLeft w:val="0"/>
                                                                      <w:marRight w:val="0"/>
                                                                      <w:marTop w:val="0"/>
                                                                      <w:marBottom w:val="0"/>
                                                                      <w:divBdr>
                                                                        <w:top w:val="none" w:sz="0" w:space="0" w:color="auto"/>
                                                                        <w:left w:val="none" w:sz="0" w:space="0" w:color="auto"/>
                                                                        <w:bottom w:val="none" w:sz="0" w:space="0" w:color="auto"/>
                                                                        <w:right w:val="none" w:sz="0" w:space="0" w:color="auto"/>
                                                                      </w:divBdr>
                                                                      <w:divsChild>
                                                                        <w:div w:id="812255444">
                                                                          <w:marLeft w:val="0"/>
                                                                          <w:marRight w:val="0"/>
                                                                          <w:marTop w:val="0"/>
                                                                          <w:marBottom w:val="0"/>
                                                                          <w:divBdr>
                                                                            <w:top w:val="none" w:sz="0" w:space="0" w:color="auto"/>
                                                                            <w:left w:val="none" w:sz="0" w:space="0" w:color="auto"/>
                                                                            <w:bottom w:val="none" w:sz="0" w:space="0" w:color="auto"/>
                                                                            <w:right w:val="none" w:sz="0" w:space="0" w:color="auto"/>
                                                                          </w:divBdr>
                                                                          <w:divsChild>
                                                                            <w:div w:id="1265306769">
                                                                              <w:marLeft w:val="0"/>
                                                                              <w:marRight w:val="0"/>
                                                                              <w:marTop w:val="0"/>
                                                                              <w:marBottom w:val="0"/>
                                                                              <w:divBdr>
                                                                                <w:top w:val="none" w:sz="0" w:space="0" w:color="auto"/>
                                                                                <w:left w:val="none" w:sz="0" w:space="0" w:color="auto"/>
                                                                                <w:bottom w:val="none" w:sz="0" w:space="0" w:color="auto"/>
                                                                                <w:right w:val="none" w:sz="0" w:space="0" w:color="auto"/>
                                                                              </w:divBdr>
                                                                              <w:divsChild>
                                                                                <w:div w:id="1360662191">
                                                                                  <w:marLeft w:val="0"/>
                                                                                  <w:marRight w:val="0"/>
                                                                                  <w:marTop w:val="0"/>
                                                                                  <w:marBottom w:val="0"/>
                                                                                  <w:divBdr>
                                                                                    <w:top w:val="none" w:sz="0" w:space="0" w:color="auto"/>
                                                                                    <w:left w:val="none" w:sz="0" w:space="0" w:color="auto"/>
                                                                                    <w:bottom w:val="none" w:sz="0" w:space="0" w:color="auto"/>
                                                                                    <w:right w:val="none" w:sz="0" w:space="0" w:color="auto"/>
                                                                                  </w:divBdr>
                                                                                  <w:divsChild>
                                                                                    <w:div w:id="1877349233">
                                                                                      <w:marLeft w:val="0"/>
                                                                                      <w:marRight w:val="0"/>
                                                                                      <w:marTop w:val="0"/>
                                                                                      <w:marBottom w:val="120"/>
                                                                                      <w:divBdr>
                                                                                        <w:top w:val="none" w:sz="0" w:space="0" w:color="auto"/>
                                                                                        <w:left w:val="none" w:sz="0" w:space="0" w:color="auto"/>
                                                                                        <w:bottom w:val="none" w:sz="0" w:space="0" w:color="auto"/>
                                                                                        <w:right w:val="none" w:sz="0" w:space="0" w:color="auto"/>
                                                                                      </w:divBdr>
                                                                                      <w:divsChild>
                                                                                        <w:div w:id="521557321">
                                                                                          <w:marLeft w:val="0"/>
                                                                                          <w:marRight w:val="0"/>
                                                                                          <w:marTop w:val="0"/>
                                                                                          <w:marBottom w:val="0"/>
                                                                                          <w:divBdr>
                                                                                            <w:top w:val="none" w:sz="0" w:space="0" w:color="auto"/>
                                                                                            <w:left w:val="none" w:sz="0" w:space="0" w:color="auto"/>
                                                                                            <w:bottom w:val="none" w:sz="0" w:space="0" w:color="auto"/>
                                                                                            <w:right w:val="none" w:sz="0" w:space="0" w:color="auto"/>
                                                                                          </w:divBdr>
                                                                                          <w:divsChild>
                                                                                            <w:div w:id="747577368">
                                                                                              <w:marLeft w:val="0"/>
                                                                                              <w:marRight w:val="0"/>
                                                                                              <w:marTop w:val="0"/>
                                                                                              <w:marBottom w:val="0"/>
                                                                                              <w:divBdr>
                                                                                                <w:top w:val="none" w:sz="0" w:space="0" w:color="auto"/>
                                                                                                <w:left w:val="none" w:sz="0" w:space="0" w:color="auto"/>
                                                                                                <w:bottom w:val="none" w:sz="0" w:space="0" w:color="auto"/>
                                                                                                <w:right w:val="none" w:sz="0" w:space="0" w:color="auto"/>
                                                                                              </w:divBdr>
                                                                                            </w:div>
                                                                                            <w:div w:id="1132360732">
                                                                                              <w:marLeft w:val="0"/>
                                                                                              <w:marRight w:val="0"/>
                                                                                              <w:marTop w:val="0"/>
                                                                                              <w:marBottom w:val="0"/>
                                                                                              <w:divBdr>
                                                                                                <w:top w:val="none" w:sz="0" w:space="0" w:color="auto"/>
                                                                                                <w:left w:val="none" w:sz="0" w:space="0" w:color="auto"/>
                                                                                                <w:bottom w:val="none" w:sz="0" w:space="0" w:color="auto"/>
                                                                                                <w:right w:val="none" w:sz="0" w:space="0" w:color="auto"/>
                                                                                              </w:divBdr>
                                                                                            </w:div>
                                                                                            <w:div w:id="1904557224">
                                                                                              <w:marLeft w:val="0"/>
                                                                                              <w:marRight w:val="0"/>
                                                                                              <w:marTop w:val="0"/>
                                                                                              <w:marBottom w:val="0"/>
                                                                                              <w:divBdr>
                                                                                                <w:top w:val="none" w:sz="0" w:space="0" w:color="auto"/>
                                                                                                <w:left w:val="none" w:sz="0" w:space="0" w:color="auto"/>
                                                                                                <w:bottom w:val="none" w:sz="0" w:space="0" w:color="auto"/>
                                                                                                <w:right w:val="none" w:sz="0" w:space="0" w:color="auto"/>
                                                                                              </w:divBdr>
                                                                                            </w:div>
                                                                                            <w:div w:id="394549983">
                                                                                              <w:marLeft w:val="0"/>
                                                                                              <w:marRight w:val="0"/>
                                                                                              <w:marTop w:val="0"/>
                                                                                              <w:marBottom w:val="0"/>
                                                                                              <w:divBdr>
                                                                                                <w:top w:val="none" w:sz="0" w:space="0" w:color="auto"/>
                                                                                                <w:left w:val="none" w:sz="0" w:space="0" w:color="auto"/>
                                                                                                <w:bottom w:val="none" w:sz="0" w:space="0" w:color="auto"/>
                                                                                                <w:right w:val="none" w:sz="0" w:space="0" w:color="auto"/>
                                                                                              </w:divBdr>
                                                                                            </w:div>
                                                                                            <w:div w:id="1046219532">
                                                                                              <w:marLeft w:val="0"/>
                                                                                              <w:marRight w:val="0"/>
                                                                                              <w:marTop w:val="0"/>
                                                                                              <w:marBottom w:val="0"/>
                                                                                              <w:divBdr>
                                                                                                <w:top w:val="none" w:sz="0" w:space="0" w:color="auto"/>
                                                                                                <w:left w:val="none" w:sz="0" w:space="0" w:color="auto"/>
                                                                                                <w:bottom w:val="none" w:sz="0" w:space="0" w:color="auto"/>
                                                                                                <w:right w:val="none" w:sz="0" w:space="0" w:color="auto"/>
                                                                                              </w:divBdr>
                                                                                            </w:div>
                                                                                            <w:div w:id="1456102504">
                                                                                              <w:marLeft w:val="0"/>
                                                                                              <w:marRight w:val="0"/>
                                                                                              <w:marTop w:val="0"/>
                                                                                              <w:marBottom w:val="0"/>
                                                                                              <w:divBdr>
                                                                                                <w:top w:val="none" w:sz="0" w:space="0" w:color="auto"/>
                                                                                                <w:left w:val="none" w:sz="0" w:space="0" w:color="auto"/>
                                                                                                <w:bottom w:val="none" w:sz="0" w:space="0" w:color="auto"/>
                                                                                                <w:right w:val="none" w:sz="0" w:space="0" w:color="auto"/>
                                                                                              </w:divBdr>
                                                                                            </w:div>
                                                                                            <w:div w:id="856889975">
                                                                                              <w:marLeft w:val="0"/>
                                                                                              <w:marRight w:val="0"/>
                                                                                              <w:marTop w:val="0"/>
                                                                                              <w:marBottom w:val="0"/>
                                                                                              <w:divBdr>
                                                                                                <w:top w:val="none" w:sz="0" w:space="0" w:color="auto"/>
                                                                                                <w:left w:val="none" w:sz="0" w:space="0" w:color="auto"/>
                                                                                                <w:bottom w:val="none" w:sz="0" w:space="0" w:color="auto"/>
                                                                                                <w:right w:val="none" w:sz="0" w:space="0" w:color="auto"/>
                                                                                              </w:divBdr>
                                                                                            </w:div>
                                                                                            <w:div w:id="1409309079">
                                                                                              <w:marLeft w:val="0"/>
                                                                                              <w:marRight w:val="0"/>
                                                                                              <w:marTop w:val="0"/>
                                                                                              <w:marBottom w:val="0"/>
                                                                                              <w:divBdr>
                                                                                                <w:top w:val="none" w:sz="0" w:space="0" w:color="auto"/>
                                                                                                <w:left w:val="none" w:sz="0" w:space="0" w:color="auto"/>
                                                                                                <w:bottom w:val="none" w:sz="0" w:space="0" w:color="auto"/>
                                                                                                <w:right w:val="none" w:sz="0" w:space="0" w:color="auto"/>
                                                                                              </w:divBdr>
                                                                                            </w:div>
                                                                                            <w:div w:id="423889611">
                                                                                              <w:marLeft w:val="0"/>
                                                                                              <w:marRight w:val="0"/>
                                                                                              <w:marTop w:val="0"/>
                                                                                              <w:marBottom w:val="0"/>
                                                                                              <w:divBdr>
                                                                                                <w:top w:val="none" w:sz="0" w:space="0" w:color="auto"/>
                                                                                                <w:left w:val="none" w:sz="0" w:space="0" w:color="auto"/>
                                                                                                <w:bottom w:val="none" w:sz="0" w:space="0" w:color="auto"/>
                                                                                                <w:right w:val="none" w:sz="0" w:space="0" w:color="auto"/>
                                                                                              </w:divBdr>
                                                                                            </w:div>
                                                                                            <w:div w:id="582421433">
                                                                                              <w:marLeft w:val="0"/>
                                                                                              <w:marRight w:val="0"/>
                                                                                              <w:marTop w:val="0"/>
                                                                                              <w:marBottom w:val="0"/>
                                                                                              <w:divBdr>
                                                                                                <w:top w:val="none" w:sz="0" w:space="0" w:color="auto"/>
                                                                                                <w:left w:val="none" w:sz="0" w:space="0" w:color="auto"/>
                                                                                                <w:bottom w:val="none" w:sz="0" w:space="0" w:color="auto"/>
                                                                                                <w:right w:val="none" w:sz="0" w:space="0" w:color="auto"/>
                                                                                              </w:divBdr>
                                                                                            </w:div>
                                                                                            <w:div w:id="1132555307">
                                                                                              <w:marLeft w:val="0"/>
                                                                                              <w:marRight w:val="0"/>
                                                                                              <w:marTop w:val="0"/>
                                                                                              <w:marBottom w:val="0"/>
                                                                                              <w:divBdr>
                                                                                                <w:top w:val="none" w:sz="0" w:space="0" w:color="auto"/>
                                                                                                <w:left w:val="none" w:sz="0" w:space="0" w:color="auto"/>
                                                                                                <w:bottom w:val="none" w:sz="0" w:space="0" w:color="auto"/>
                                                                                                <w:right w:val="none" w:sz="0" w:space="0" w:color="auto"/>
                                                                                              </w:divBdr>
                                                                                            </w:div>
                                                                                            <w:div w:id="1300190192">
                                                                                              <w:marLeft w:val="0"/>
                                                                                              <w:marRight w:val="0"/>
                                                                                              <w:marTop w:val="0"/>
                                                                                              <w:marBottom w:val="0"/>
                                                                                              <w:divBdr>
                                                                                                <w:top w:val="none" w:sz="0" w:space="0" w:color="auto"/>
                                                                                                <w:left w:val="none" w:sz="0" w:space="0" w:color="auto"/>
                                                                                                <w:bottom w:val="none" w:sz="0" w:space="0" w:color="auto"/>
                                                                                                <w:right w:val="none" w:sz="0" w:space="0" w:color="auto"/>
                                                                                              </w:divBdr>
                                                                                            </w:div>
                                                                                            <w:div w:id="1282492023">
                                                                                              <w:marLeft w:val="0"/>
                                                                                              <w:marRight w:val="0"/>
                                                                                              <w:marTop w:val="0"/>
                                                                                              <w:marBottom w:val="0"/>
                                                                                              <w:divBdr>
                                                                                                <w:top w:val="none" w:sz="0" w:space="0" w:color="auto"/>
                                                                                                <w:left w:val="none" w:sz="0" w:space="0" w:color="auto"/>
                                                                                                <w:bottom w:val="none" w:sz="0" w:space="0" w:color="auto"/>
                                                                                                <w:right w:val="none" w:sz="0" w:space="0" w:color="auto"/>
                                                                                              </w:divBdr>
                                                                                            </w:div>
                                                                                            <w:div w:id="1767578725">
                                                                                              <w:marLeft w:val="0"/>
                                                                                              <w:marRight w:val="0"/>
                                                                                              <w:marTop w:val="0"/>
                                                                                              <w:marBottom w:val="0"/>
                                                                                              <w:divBdr>
                                                                                                <w:top w:val="none" w:sz="0" w:space="0" w:color="auto"/>
                                                                                                <w:left w:val="none" w:sz="0" w:space="0" w:color="auto"/>
                                                                                                <w:bottom w:val="none" w:sz="0" w:space="0" w:color="auto"/>
                                                                                                <w:right w:val="none" w:sz="0" w:space="0" w:color="auto"/>
                                                                                              </w:divBdr>
                                                                                            </w:div>
                                                                                            <w:div w:id="15898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970">
                                                                                      <w:marLeft w:val="0"/>
                                                                                      <w:marRight w:val="0"/>
                                                                                      <w:marTop w:val="0"/>
                                                                                      <w:marBottom w:val="120"/>
                                                                                      <w:divBdr>
                                                                                        <w:top w:val="none" w:sz="0" w:space="0" w:color="auto"/>
                                                                                        <w:left w:val="none" w:sz="0" w:space="0" w:color="auto"/>
                                                                                        <w:bottom w:val="none" w:sz="0" w:space="0" w:color="auto"/>
                                                                                        <w:right w:val="none" w:sz="0" w:space="0" w:color="auto"/>
                                                                                      </w:divBdr>
                                                                                      <w:divsChild>
                                                                                        <w:div w:id="2038844424">
                                                                                          <w:marLeft w:val="0"/>
                                                                                          <w:marRight w:val="0"/>
                                                                                          <w:marTop w:val="0"/>
                                                                                          <w:marBottom w:val="0"/>
                                                                                          <w:divBdr>
                                                                                            <w:top w:val="none" w:sz="0" w:space="0" w:color="auto"/>
                                                                                            <w:left w:val="none" w:sz="0" w:space="0" w:color="auto"/>
                                                                                            <w:bottom w:val="none" w:sz="0" w:space="0" w:color="auto"/>
                                                                                            <w:right w:val="none" w:sz="0" w:space="0" w:color="auto"/>
                                                                                          </w:divBdr>
                                                                                          <w:divsChild>
                                                                                            <w:div w:id="1979609576">
                                                                                              <w:marLeft w:val="0"/>
                                                                                              <w:marRight w:val="0"/>
                                                                                              <w:marTop w:val="0"/>
                                                                                              <w:marBottom w:val="0"/>
                                                                                              <w:divBdr>
                                                                                                <w:top w:val="none" w:sz="0" w:space="0" w:color="auto"/>
                                                                                                <w:left w:val="none" w:sz="0" w:space="0" w:color="auto"/>
                                                                                                <w:bottom w:val="none" w:sz="0" w:space="0" w:color="auto"/>
                                                                                                <w:right w:val="none" w:sz="0" w:space="0" w:color="auto"/>
                                                                                              </w:divBdr>
                                                                                            </w:div>
                                                                                            <w:div w:id="2001615302">
                                                                                              <w:marLeft w:val="0"/>
                                                                                              <w:marRight w:val="0"/>
                                                                                              <w:marTop w:val="0"/>
                                                                                              <w:marBottom w:val="0"/>
                                                                                              <w:divBdr>
                                                                                                <w:top w:val="none" w:sz="0" w:space="0" w:color="auto"/>
                                                                                                <w:left w:val="none" w:sz="0" w:space="0" w:color="auto"/>
                                                                                                <w:bottom w:val="none" w:sz="0" w:space="0" w:color="auto"/>
                                                                                                <w:right w:val="none" w:sz="0" w:space="0" w:color="auto"/>
                                                                                              </w:divBdr>
                                                                                            </w:div>
                                                                                            <w:div w:id="1745639261">
                                                                                              <w:marLeft w:val="0"/>
                                                                                              <w:marRight w:val="0"/>
                                                                                              <w:marTop w:val="0"/>
                                                                                              <w:marBottom w:val="0"/>
                                                                                              <w:divBdr>
                                                                                                <w:top w:val="none" w:sz="0" w:space="0" w:color="auto"/>
                                                                                                <w:left w:val="none" w:sz="0" w:space="0" w:color="auto"/>
                                                                                                <w:bottom w:val="none" w:sz="0" w:space="0" w:color="auto"/>
                                                                                                <w:right w:val="none" w:sz="0" w:space="0" w:color="auto"/>
                                                                                              </w:divBdr>
                                                                                            </w:div>
                                                                                            <w:div w:id="679433943">
                                                                                              <w:marLeft w:val="0"/>
                                                                                              <w:marRight w:val="0"/>
                                                                                              <w:marTop w:val="0"/>
                                                                                              <w:marBottom w:val="0"/>
                                                                                              <w:divBdr>
                                                                                                <w:top w:val="none" w:sz="0" w:space="0" w:color="auto"/>
                                                                                                <w:left w:val="none" w:sz="0" w:space="0" w:color="auto"/>
                                                                                                <w:bottom w:val="none" w:sz="0" w:space="0" w:color="auto"/>
                                                                                                <w:right w:val="none" w:sz="0" w:space="0" w:color="auto"/>
                                                                                              </w:divBdr>
                                                                                            </w:div>
                                                                                            <w:div w:id="607081075">
                                                                                              <w:marLeft w:val="0"/>
                                                                                              <w:marRight w:val="0"/>
                                                                                              <w:marTop w:val="0"/>
                                                                                              <w:marBottom w:val="0"/>
                                                                                              <w:divBdr>
                                                                                                <w:top w:val="none" w:sz="0" w:space="0" w:color="auto"/>
                                                                                                <w:left w:val="none" w:sz="0" w:space="0" w:color="auto"/>
                                                                                                <w:bottom w:val="none" w:sz="0" w:space="0" w:color="auto"/>
                                                                                                <w:right w:val="none" w:sz="0" w:space="0" w:color="auto"/>
                                                                                              </w:divBdr>
                                                                                            </w:div>
                                                                                            <w:div w:id="676426175">
                                                                                              <w:marLeft w:val="0"/>
                                                                                              <w:marRight w:val="0"/>
                                                                                              <w:marTop w:val="0"/>
                                                                                              <w:marBottom w:val="0"/>
                                                                                              <w:divBdr>
                                                                                                <w:top w:val="none" w:sz="0" w:space="0" w:color="auto"/>
                                                                                                <w:left w:val="none" w:sz="0" w:space="0" w:color="auto"/>
                                                                                                <w:bottom w:val="none" w:sz="0" w:space="0" w:color="auto"/>
                                                                                                <w:right w:val="none" w:sz="0" w:space="0" w:color="auto"/>
                                                                                              </w:divBdr>
                                                                                            </w:div>
                                                                                            <w:div w:id="1638099469">
                                                                                              <w:marLeft w:val="0"/>
                                                                                              <w:marRight w:val="0"/>
                                                                                              <w:marTop w:val="0"/>
                                                                                              <w:marBottom w:val="0"/>
                                                                                              <w:divBdr>
                                                                                                <w:top w:val="none" w:sz="0" w:space="0" w:color="auto"/>
                                                                                                <w:left w:val="none" w:sz="0" w:space="0" w:color="auto"/>
                                                                                                <w:bottom w:val="none" w:sz="0" w:space="0" w:color="auto"/>
                                                                                                <w:right w:val="none" w:sz="0" w:space="0" w:color="auto"/>
                                                                                              </w:divBdr>
                                                                                            </w:div>
                                                                                            <w:div w:id="398210997">
                                                                                              <w:marLeft w:val="0"/>
                                                                                              <w:marRight w:val="0"/>
                                                                                              <w:marTop w:val="0"/>
                                                                                              <w:marBottom w:val="0"/>
                                                                                              <w:divBdr>
                                                                                                <w:top w:val="none" w:sz="0" w:space="0" w:color="auto"/>
                                                                                                <w:left w:val="none" w:sz="0" w:space="0" w:color="auto"/>
                                                                                                <w:bottom w:val="none" w:sz="0" w:space="0" w:color="auto"/>
                                                                                                <w:right w:val="none" w:sz="0" w:space="0" w:color="auto"/>
                                                                                              </w:divBdr>
                                                                                            </w:div>
                                                                                            <w:div w:id="708576926">
                                                                                              <w:marLeft w:val="0"/>
                                                                                              <w:marRight w:val="0"/>
                                                                                              <w:marTop w:val="0"/>
                                                                                              <w:marBottom w:val="0"/>
                                                                                              <w:divBdr>
                                                                                                <w:top w:val="none" w:sz="0" w:space="0" w:color="auto"/>
                                                                                                <w:left w:val="none" w:sz="0" w:space="0" w:color="auto"/>
                                                                                                <w:bottom w:val="none" w:sz="0" w:space="0" w:color="auto"/>
                                                                                                <w:right w:val="none" w:sz="0" w:space="0" w:color="auto"/>
                                                                                              </w:divBdr>
                                                                                            </w:div>
                                                                                            <w:div w:id="1611859822">
                                                                                              <w:marLeft w:val="0"/>
                                                                                              <w:marRight w:val="0"/>
                                                                                              <w:marTop w:val="0"/>
                                                                                              <w:marBottom w:val="0"/>
                                                                                              <w:divBdr>
                                                                                                <w:top w:val="none" w:sz="0" w:space="0" w:color="auto"/>
                                                                                                <w:left w:val="none" w:sz="0" w:space="0" w:color="auto"/>
                                                                                                <w:bottom w:val="none" w:sz="0" w:space="0" w:color="auto"/>
                                                                                                <w:right w:val="none" w:sz="0" w:space="0" w:color="auto"/>
                                                                                              </w:divBdr>
                                                                                            </w:div>
                                                                                            <w:div w:id="521092433">
                                                                                              <w:marLeft w:val="0"/>
                                                                                              <w:marRight w:val="0"/>
                                                                                              <w:marTop w:val="0"/>
                                                                                              <w:marBottom w:val="0"/>
                                                                                              <w:divBdr>
                                                                                                <w:top w:val="none" w:sz="0" w:space="0" w:color="auto"/>
                                                                                                <w:left w:val="none" w:sz="0" w:space="0" w:color="auto"/>
                                                                                                <w:bottom w:val="none" w:sz="0" w:space="0" w:color="auto"/>
                                                                                                <w:right w:val="none" w:sz="0" w:space="0" w:color="auto"/>
                                                                                              </w:divBdr>
                                                                                            </w:div>
                                                                                            <w:div w:id="1677345762">
                                                                                              <w:marLeft w:val="0"/>
                                                                                              <w:marRight w:val="0"/>
                                                                                              <w:marTop w:val="0"/>
                                                                                              <w:marBottom w:val="0"/>
                                                                                              <w:divBdr>
                                                                                                <w:top w:val="none" w:sz="0" w:space="0" w:color="auto"/>
                                                                                                <w:left w:val="none" w:sz="0" w:space="0" w:color="auto"/>
                                                                                                <w:bottom w:val="none" w:sz="0" w:space="0" w:color="auto"/>
                                                                                                <w:right w:val="none" w:sz="0" w:space="0" w:color="auto"/>
                                                                                              </w:divBdr>
                                                                                            </w:div>
                                                                                            <w:div w:id="1392735076">
                                                                                              <w:marLeft w:val="0"/>
                                                                                              <w:marRight w:val="0"/>
                                                                                              <w:marTop w:val="0"/>
                                                                                              <w:marBottom w:val="0"/>
                                                                                              <w:divBdr>
                                                                                                <w:top w:val="none" w:sz="0" w:space="0" w:color="auto"/>
                                                                                                <w:left w:val="none" w:sz="0" w:space="0" w:color="auto"/>
                                                                                                <w:bottom w:val="none" w:sz="0" w:space="0" w:color="auto"/>
                                                                                                <w:right w:val="none" w:sz="0" w:space="0" w:color="auto"/>
                                                                                              </w:divBdr>
                                                                                            </w:div>
                                                                                            <w:div w:id="2071535489">
                                                                                              <w:marLeft w:val="0"/>
                                                                                              <w:marRight w:val="0"/>
                                                                                              <w:marTop w:val="0"/>
                                                                                              <w:marBottom w:val="0"/>
                                                                                              <w:divBdr>
                                                                                                <w:top w:val="none" w:sz="0" w:space="0" w:color="auto"/>
                                                                                                <w:left w:val="none" w:sz="0" w:space="0" w:color="auto"/>
                                                                                                <w:bottom w:val="none" w:sz="0" w:space="0" w:color="auto"/>
                                                                                                <w:right w:val="none" w:sz="0" w:space="0" w:color="auto"/>
                                                                                              </w:divBdr>
                                                                                            </w:div>
                                                                                            <w:div w:id="988293435">
                                                                                              <w:marLeft w:val="0"/>
                                                                                              <w:marRight w:val="0"/>
                                                                                              <w:marTop w:val="0"/>
                                                                                              <w:marBottom w:val="0"/>
                                                                                              <w:divBdr>
                                                                                                <w:top w:val="none" w:sz="0" w:space="0" w:color="auto"/>
                                                                                                <w:left w:val="none" w:sz="0" w:space="0" w:color="auto"/>
                                                                                                <w:bottom w:val="none" w:sz="0" w:space="0" w:color="auto"/>
                                                                                                <w:right w:val="none" w:sz="0" w:space="0" w:color="auto"/>
                                                                                              </w:divBdr>
                                                                                            </w:div>
                                                                                            <w:div w:id="1603803701">
                                                                                              <w:marLeft w:val="0"/>
                                                                                              <w:marRight w:val="0"/>
                                                                                              <w:marTop w:val="0"/>
                                                                                              <w:marBottom w:val="0"/>
                                                                                              <w:divBdr>
                                                                                                <w:top w:val="none" w:sz="0" w:space="0" w:color="auto"/>
                                                                                                <w:left w:val="none" w:sz="0" w:space="0" w:color="auto"/>
                                                                                                <w:bottom w:val="none" w:sz="0" w:space="0" w:color="auto"/>
                                                                                                <w:right w:val="none" w:sz="0" w:space="0" w:color="auto"/>
                                                                                              </w:divBdr>
                                                                                            </w:div>
                                                                                            <w:div w:id="1678146275">
                                                                                              <w:marLeft w:val="0"/>
                                                                                              <w:marRight w:val="0"/>
                                                                                              <w:marTop w:val="0"/>
                                                                                              <w:marBottom w:val="0"/>
                                                                                              <w:divBdr>
                                                                                                <w:top w:val="none" w:sz="0" w:space="0" w:color="auto"/>
                                                                                                <w:left w:val="none" w:sz="0" w:space="0" w:color="auto"/>
                                                                                                <w:bottom w:val="none" w:sz="0" w:space="0" w:color="auto"/>
                                                                                                <w:right w:val="none" w:sz="0" w:space="0" w:color="auto"/>
                                                                                              </w:divBdr>
                                                                                            </w:div>
                                                                                            <w:div w:id="24142920">
                                                                                              <w:marLeft w:val="0"/>
                                                                                              <w:marRight w:val="0"/>
                                                                                              <w:marTop w:val="0"/>
                                                                                              <w:marBottom w:val="0"/>
                                                                                              <w:divBdr>
                                                                                                <w:top w:val="none" w:sz="0" w:space="0" w:color="auto"/>
                                                                                                <w:left w:val="none" w:sz="0" w:space="0" w:color="auto"/>
                                                                                                <w:bottom w:val="none" w:sz="0" w:space="0" w:color="auto"/>
                                                                                                <w:right w:val="none" w:sz="0" w:space="0" w:color="auto"/>
                                                                                              </w:divBdr>
                                                                                            </w:div>
                                                                                            <w:div w:id="1350447760">
                                                                                              <w:marLeft w:val="0"/>
                                                                                              <w:marRight w:val="0"/>
                                                                                              <w:marTop w:val="0"/>
                                                                                              <w:marBottom w:val="0"/>
                                                                                              <w:divBdr>
                                                                                                <w:top w:val="none" w:sz="0" w:space="0" w:color="auto"/>
                                                                                                <w:left w:val="none" w:sz="0" w:space="0" w:color="auto"/>
                                                                                                <w:bottom w:val="none" w:sz="0" w:space="0" w:color="auto"/>
                                                                                                <w:right w:val="none" w:sz="0" w:space="0" w:color="auto"/>
                                                                                              </w:divBdr>
                                                                                            </w:div>
                                                                                            <w:div w:id="1612934465">
                                                                                              <w:marLeft w:val="0"/>
                                                                                              <w:marRight w:val="0"/>
                                                                                              <w:marTop w:val="0"/>
                                                                                              <w:marBottom w:val="0"/>
                                                                                              <w:divBdr>
                                                                                                <w:top w:val="none" w:sz="0" w:space="0" w:color="auto"/>
                                                                                                <w:left w:val="none" w:sz="0" w:space="0" w:color="auto"/>
                                                                                                <w:bottom w:val="none" w:sz="0" w:space="0" w:color="auto"/>
                                                                                                <w:right w:val="none" w:sz="0" w:space="0" w:color="auto"/>
                                                                                              </w:divBdr>
                                                                                            </w:div>
                                                                                            <w:div w:id="30108221">
                                                                                              <w:marLeft w:val="0"/>
                                                                                              <w:marRight w:val="0"/>
                                                                                              <w:marTop w:val="0"/>
                                                                                              <w:marBottom w:val="0"/>
                                                                                              <w:divBdr>
                                                                                                <w:top w:val="none" w:sz="0" w:space="0" w:color="auto"/>
                                                                                                <w:left w:val="none" w:sz="0" w:space="0" w:color="auto"/>
                                                                                                <w:bottom w:val="none" w:sz="0" w:space="0" w:color="auto"/>
                                                                                                <w:right w:val="none" w:sz="0" w:space="0" w:color="auto"/>
                                                                                              </w:divBdr>
                                                                                            </w:div>
                                                                                            <w:div w:id="1376346717">
                                                                                              <w:marLeft w:val="0"/>
                                                                                              <w:marRight w:val="0"/>
                                                                                              <w:marTop w:val="0"/>
                                                                                              <w:marBottom w:val="0"/>
                                                                                              <w:divBdr>
                                                                                                <w:top w:val="none" w:sz="0" w:space="0" w:color="auto"/>
                                                                                                <w:left w:val="none" w:sz="0" w:space="0" w:color="auto"/>
                                                                                                <w:bottom w:val="none" w:sz="0" w:space="0" w:color="auto"/>
                                                                                                <w:right w:val="none" w:sz="0" w:space="0" w:color="auto"/>
                                                                                              </w:divBdr>
                                                                                            </w:div>
                                                                                            <w:div w:id="678695252">
                                                                                              <w:marLeft w:val="0"/>
                                                                                              <w:marRight w:val="0"/>
                                                                                              <w:marTop w:val="0"/>
                                                                                              <w:marBottom w:val="0"/>
                                                                                              <w:divBdr>
                                                                                                <w:top w:val="none" w:sz="0" w:space="0" w:color="auto"/>
                                                                                                <w:left w:val="none" w:sz="0" w:space="0" w:color="auto"/>
                                                                                                <w:bottom w:val="none" w:sz="0" w:space="0" w:color="auto"/>
                                                                                                <w:right w:val="none" w:sz="0" w:space="0" w:color="auto"/>
                                                                                              </w:divBdr>
                                                                                            </w:div>
                                                                                            <w:div w:id="1293827418">
                                                                                              <w:marLeft w:val="0"/>
                                                                                              <w:marRight w:val="0"/>
                                                                                              <w:marTop w:val="0"/>
                                                                                              <w:marBottom w:val="0"/>
                                                                                              <w:divBdr>
                                                                                                <w:top w:val="none" w:sz="0" w:space="0" w:color="auto"/>
                                                                                                <w:left w:val="none" w:sz="0" w:space="0" w:color="auto"/>
                                                                                                <w:bottom w:val="none" w:sz="0" w:space="0" w:color="auto"/>
                                                                                                <w:right w:val="none" w:sz="0" w:space="0" w:color="auto"/>
                                                                                              </w:divBdr>
                                                                                            </w:div>
                                                                                            <w:div w:id="1231841516">
                                                                                              <w:marLeft w:val="0"/>
                                                                                              <w:marRight w:val="0"/>
                                                                                              <w:marTop w:val="0"/>
                                                                                              <w:marBottom w:val="0"/>
                                                                                              <w:divBdr>
                                                                                                <w:top w:val="none" w:sz="0" w:space="0" w:color="auto"/>
                                                                                                <w:left w:val="none" w:sz="0" w:space="0" w:color="auto"/>
                                                                                                <w:bottom w:val="none" w:sz="0" w:space="0" w:color="auto"/>
                                                                                                <w:right w:val="none" w:sz="0" w:space="0" w:color="auto"/>
                                                                                              </w:divBdr>
                                                                                            </w:div>
                                                                                            <w:div w:id="1263107263">
                                                                                              <w:marLeft w:val="0"/>
                                                                                              <w:marRight w:val="0"/>
                                                                                              <w:marTop w:val="0"/>
                                                                                              <w:marBottom w:val="0"/>
                                                                                              <w:divBdr>
                                                                                                <w:top w:val="none" w:sz="0" w:space="0" w:color="auto"/>
                                                                                                <w:left w:val="none" w:sz="0" w:space="0" w:color="auto"/>
                                                                                                <w:bottom w:val="none" w:sz="0" w:space="0" w:color="auto"/>
                                                                                                <w:right w:val="none" w:sz="0" w:space="0" w:color="auto"/>
                                                                                              </w:divBdr>
                                                                                            </w:div>
                                                                                            <w:div w:id="1747994296">
                                                                                              <w:marLeft w:val="0"/>
                                                                                              <w:marRight w:val="0"/>
                                                                                              <w:marTop w:val="0"/>
                                                                                              <w:marBottom w:val="0"/>
                                                                                              <w:divBdr>
                                                                                                <w:top w:val="none" w:sz="0" w:space="0" w:color="auto"/>
                                                                                                <w:left w:val="none" w:sz="0" w:space="0" w:color="auto"/>
                                                                                                <w:bottom w:val="none" w:sz="0" w:space="0" w:color="auto"/>
                                                                                                <w:right w:val="none" w:sz="0" w:space="0" w:color="auto"/>
                                                                                              </w:divBdr>
                                                                                            </w:div>
                                                                                            <w:div w:id="792165411">
                                                                                              <w:marLeft w:val="0"/>
                                                                                              <w:marRight w:val="0"/>
                                                                                              <w:marTop w:val="0"/>
                                                                                              <w:marBottom w:val="0"/>
                                                                                              <w:divBdr>
                                                                                                <w:top w:val="none" w:sz="0" w:space="0" w:color="auto"/>
                                                                                                <w:left w:val="none" w:sz="0" w:space="0" w:color="auto"/>
                                                                                                <w:bottom w:val="none" w:sz="0" w:space="0" w:color="auto"/>
                                                                                                <w:right w:val="none" w:sz="0" w:space="0" w:color="auto"/>
                                                                                              </w:divBdr>
                                                                                            </w:div>
                                                                                            <w:div w:id="1701126799">
                                                                                              <w:marLeft w:val="0"/>
                                                                                              <w:marRight w:val="0"/>
                                                                                              <w:marTop w:val="0"/>
                                                                                              <w:marBottom w:val="0"/>
                                                                                              <w:divBdr>
                                                                                                <w:top w:val="none" w:sz="0" w:space="0" w:color="auto"/>
                                                                                                <w:left w:val="none" w:sz="0" w:space="0" w:color="auto"/>
                                                                                                <w:bottom w:val="none" w:sz="0" w:space="0" w:color="auto"/>
                                                                                                <w:right w:val="none" w:sz="0" w:space="0" w:color="auto"/>
                                                                                              </w:divBdr>
                                                                                            </w:div>
                                                                                            <w:div w:id="1581596260">
                                                                                              <w:marLeft w:val="0"/>
                                                                                              <w:marRight w:val="0"/>
                                                                                              <w:marTop w:val="0"/>
                                                                                              <w:marBottom w:val="0"/>
                                                                                              <w:divBdr>
                                                                                                <w:top w:val="none" w:sz="0" w:space="0" w:color="auto"/>
                                                                                                <w:left w:val="none" w:sz="0" w:space="0" w:color="auto"/>
                                                                                                <w:bottom w:val="none" w:sz="0" w:space="0" w:color="auto"/>
                                                                                                <w:right w:val="none" w:sz="0" w:space="0" w:color="auto"/>
                                                                                              </w:divBdr>
                                                                                            </w:div>
                                                                                            <w:div w:id="6191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admissions@cornwal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ornwall.gov.uk/admis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ssions@cornwall.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53191-535D-4704-8A36-716FE20F5AD3}">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84925e4f-3fb8-4c75-975f-9f0d1695fe1f"/>
    <ds:schemaRef ds:uri="http://schemas.microsoft.com/office/infopath/2007/PartnerControls"/>
    <ds:schemaRef ds:uri="3e2b065d-a076-4537-88ca-8a0675b8bc9b"/>
    <ds:schemaRef ds:uri="http://www.w3.org/XML/1998/namespace"/>
  </ds:schemaRefs>
</ds:datastoreItem>
</file>

<file path=customXml/itemProps2.xml><?xml version="1.0" encoding="utf-8"?>
<ds:datastoreItem xmlns:ds="http://schemas.openxmlformats.org/officeDocument/2006/customXml" ds:itemID="{7769FF86-1026-4104-B27E-94C8631401C7}">
  <ds:schemaRefs>
    <ds:schemaRef ds:uri="http://schemas.microsoft.com/sharepoint/v3/contenttype/forms"/>
  </ds:schemaRefs>
</ds:datastoreItem>
</file>

<file path=customXml/itemProps3.xml><?xml version="1.0" encoding="utf-8"?>
<ds:datastoreItem xmlns:ds="http://schemas.openxmlformats.org/officeDocument/2006/customXml" ds:itemID="{F6183AC9-DC8D-481B-B993-70D9A5BB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5389</Words>
  <Characters>30721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jenniferb</dc:creator>
  <cp:lastModifiedBy>Rick Gill</cp:lastModifiedBy>
  <cp:revision>2</cp:revision>
  <cp:lastPrinted>2024-11-07T11:00:00Z</cp:lastPrinted>
  <dcterms:created xsi:type="dcterms:W3CDTF">2024-11-08T15:46:00Z</dcterms:created>
  <dcterms:modified xsi:type="dcterms:W3CDTF">2024-11-08T15:46:00Z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